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294701E2" w:rsidR="00606EC7" w:rsidRPr="00285A85"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sidRPr="00285A85">
        <w:rPr>
          <w:rFonts w:ascii="Arial" w:eastAsia="Times New Roman" w:hAnsi="Arial" w:cs="Arial"/>
          <w:b/>
          <w:sz w:val="22"/>
          <w:szCs w:val="22"/>
        </w:rPr>
        <w:t>3GPP TSG RAN WG1 #118</w:t>
      </w:r>
      <w:r w:rsidR="00D57F29" w:rsidRPr="00285A85">
        <w:rPr>
          <w:rFonts w:ascii="Arial" w:eastAsia="Times New Roman" w:hAnsi="Arial" w:cs="Arial"/>
          <w:b/>
          <w:sz w:val="22"/>
          <w:szCs w:val="22"/>
        </w:rPr>
        <w:t>bis</w:t>
      </w:r>
      <w:r w:rsidRPr="00285A85">
        <w:rPr>
          <w:rFonts w:ascii="Arial" w:eastAsia="Times New Roman" w:hAnsi="Arial" w:cs="Arial"/>
          <w:b/>
          <w:sz w:val="22"/>
          <w:szCs w:val="22"/>
        </w:rPr>
        <w:tab/>
      </w:r>
      <w:r w:rsidR="00285A85" w:rsidRPr="00285A85">
        <w:rPr>
          <w:rFonts w:ascii="Arial" w:eastAsia="Times New Roman" w:hAnsi="Arial" w:cs="Arial"/>
          <w:b/>
          <w:sz w:val="22"/>
          <w:szCs w:val="22"/>
        </w:rPr>
        <w:t>R1-2407797</w:t>
      </w:r>
    </w:p>
    <w:p w14:paraId="319A2C2C" w14:textId="7FD2499E" w:rsidR="00606EC7" w:rsidRPr="00285A85" w:rsidRDefault="00D57F29" w:rsidP="00606EC7">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sidRPr="00285A85">
        <w:rPr>
          <w:rFonts w:ascii="Arial" w:eastAsia="Times New Roman" w:hAnsi="Arial" w:cs="Arial"/>
          <w:b/>
          <w:sz w:val="22"/>
          <w:szCs w:val="22"/>
          <w:lang w:eastAsia="zh-CN"/>
        </w:rPr>
        <w:t>Hefei</w:t>
      </w:r>
      <w:r w:rsidR="00EA42C4" w:rsidRPr="00285A85">
        <w:rPr>
          <w:rFonts w:ascii="Arial" w:eastAsia="Times New Roman" w:hAnsi="Arial" w:cs="Arial"/>
          <w:b/>
          <w:sz w:val="22"/>
          <w:szCs w:val="22"/>
          <w:lang w:eastAsia="zh-CN"/>
        </w:rPr>
        <w:t xml:space="preserve">, </w:t>
      </w:r>
      <w:r w:rsidRPr="00285A85">
        <w:rPr>
          <w:rFonts w:ascii="Arial" w:eastAsia="Times New Roman" w:hAnsi="Arial" w:cs="Arial"/>
          <w:b/>
          <w:sz w:val="22"/>
          <w:szCs w:val="22"/>
          <w:lang w:eastAsia="zh-CN"/>
        </w:rPr>
        <w:t>China, October 14</w:t>
      </w:r>
      <w:r w:rsidRPr="00285A85">
        <w:rPr>
          <w:rFonts w:ascii="Arial" w:eastAsia="Times New Roman" w:hAnsi="Arial" w:cs="Arial"/>
          <w:b/>
          <w:sz w:val="22"/>
          <w:szCs w:val="22"/>
          <w:vertAlign w:val="superscript"/>
          <w:lang w:eastAsia="zh-CN"/>
        </w:rPr>
        <w:t>th</w:t>
      </w:r>
      <w:r w:rsidRPr="00285A85">
        <w:rPr>
          <w:rFonts w:ascii="Arial" w:eastAsia="Times New Roman" w:hAnsi="Arial" w:cs="Arial"/>
          <w:b/>
          <w:sz w:val="22"/>
          <w:szCs w:val="22"/>
          <w:lang w:eastAsia="zh-CN"/>
        </w:rPr>
        <w:t>–18</w:t>
      </w:r>
      <w:r w:rsidR="00606EC7" w:rsidRPr="00285A85">
        <w:rPr>
          <w:rFonts w:ascii="Arial" w:eastAsia="Times New Roman" w:hAnsi="Arial" w:cs="Arial"/>
          <w:b/>
          <w:sz w:val="22"/>
          <w:szCs w:val="22"/>
          <w:vertAlign w:val="superscript"/>
          <w:lang w:eastAsia="zh-CN"/>
        </w:rPr>
        <w:t>th</w:t>
      </w:r>
      <w:r w:rsidR="00606EC7" w:rsidRPr="00285A85">
        <w:rPr>
          <w:rFonts w:ascii="Arial" w:eastAsia="Times New Roman" w:hAnsi="Arial" w:cs="Arial"/>
          <w:b/>
          <w:sz w:val="22"/>
          <w:szCs w:val="22"/>
          <w:lang w:eastAsia="zh-CN"/>
        </w:rPr>
        <w:t>, 2024</w:t>
      </w:r>
    </w:p>
    <w:p w14:paraId="107BD732" w14:textId="436AE73D" w:rsidR="00F207DC" w:rsidRPr="00285A85"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sidRPr="00285A85">
        <w:rPr>
          <w:rFonts w:ascii="Arial" w:eastAsia="Times New Roman" w:hAnsi="Arial"/>
          <w:b/>
        </w:rPr>
        <w:t xml:space="preserve">Title: </w:t>
      </w:r>
      <w:r w:rsidRPr="00285A85">
        <w:rPr>
          <w:rFonts w:ascii="Arial" w:hAnsi="Arial" w:hint="eastAsia"/>
          <w:b/>
          <w:lang w:val="en-US" w:eastAsia="zh-CN"/>
        </w:rPr>
        <w:t xml:space="preserve">                  </w:t>
      </w:r>
      <w:r w:rsidR="00AB60FB" w:rsidRPr="00285A85">
        <w:rPr>
          <w:rFonts w:ascii="Arial" w:hAnsi="Arial"/>
          <w:b/>
          <w:lang w:val="en-US" w:eastAsia="zh-CN"/>
        </w:rPr>
        <w:t>Discussion on AI</w:t>
      </w:r>
      <w:r w:rsidR="00332828" w:rsidRPr="00285A85">
        <w:rPr>
          <w:rFonts w:ascii="Arial" w:hAnsi="Arial"/>
          <w:b/>
          <w:lang w:val="en-US" w:eastAsia="zh-CN"/>
        </w:rPr>
        <w:t>/</w:t>
      </w:r>
      <w:r w:rsidR="00AB60FB" w:rsidRPr="00285A85">
        <w:rPr>
          <w:rFonts w:ascii="Arial" w:hAnsi="Arial"/>
          <w:b/>
          <w:lang w:val="en-US" w:eastAsia="zh-CN"/>
        </w:rPr>
        <w:t>ML-based positioning enhancement</w:t>
      </w:r>
    </w:p>
    <w:p w14:paraId="79FB4D63" w14:textId="4938D4D7" w:rsidR="00F207DC" w:rsidRPr="00285A85"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285A85">
        <w:rPr>
          <w:rFonts w:ascii="Arial" w:eastAsia="Times New Roman" w:hAnsi="Arial"/>
          <w:b/>
        </w:rPr>
        <w:t xml:space="preserve">Source: </w:t>
      </w:r>
      <w:r w:rsidRPr="00285A85">
        <w:rPr>
          <w:rFonts w:ascii="Arial" w:hAnsi="Arial" w:hint="eastAsia"/>
          <w:b/>
          <w:lang w:val="en-US" w:eastAsia="zh-CN"/>
        </w:rPr>
        <w:t xml:space="preserve">             </w:t>
      </w:r>
      <w:r w:rsidR="003F12F6" w:rsidRPr="00285A85">
        <w:rPr>
          <w:rFonts w:ascii="Arial" w:hAnsi="Arial"/>
          <w:b/>
          <w:lang w:val="en-US" w:eastAsia="zh-CN"/>
        </w:rPr>
        <w:t>ZTE</w:t>
      </w:r>
      <w:r w:rsidR="003222D1" w:rsidRPr="00285A85">
        <w:rPr>
          <w:rFonts w:ascii="Arial" w:hAnsi="Arial"/>
          <w:b/>
          <w:lang w:val="en-US" w:eastAsia="zh-CN"/>
        </w:rPr>
        <w:t xml:space="preserve"> Corporation</w:t>
      </w:r>
      <w:r w:rsidR="003F12F6" w:rsidRPr="00285A85">
        <w:rPr>
          <w:rFonts w:ascii="Arial" w:hAnsi="Arial"/>
          <w:b/>
          <w:lang w:val="en-US" w:eastAsia="zh-CN"/>
        </w:rPr>
        <w:t xml:space="preserve">, </w:t>
      </w:r>
      <w:r w:rsidR="00A73FF1" w:rsidRPr="00285A85">
        <w:rPr>
          <w:rFonts w:ascii="Arial" w:hAnsi="Arial"/>
          <w:b/>
          <w:lang w:val="en-US" w:eastAsia="zh-CN"/>
        </w:rPr>
        <w:t>Pengcheng Laboratory</w:t>
      </w:r>
    </w:p>
    <w:p w14:paraId="38D4BFF5" w14:textId="77777777" w:rsidR="00F207DC" w:rsidRPr="00285A85"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285A85">
        <w:rPr>
          <w:rFonts w:ascii="Arial" w:eastAsia="Times New Roman" w:hAnsi="Arial"/>
          <w:b/>
        </w:rPr>
        <w:t>Agenda item:</w:t>
      </w:r>
      <w:r w:rsidRPr="00285A85">
        <w:rPr>
          <w:rFonts w:ascii="Arial" w:hAnsi="Arial" w:hint="eastAsia"/>
          <w:b/>
          <w:lang w:val="en-US" w:eastAsia="zh-CN"/>
        </w:rPr>
        <w:t xml:space="preserve">     </w:t>
      </w:r>
      <w:r w:rsidRPr="00285A85">
        <w:rPr>
          <w:rFonts w:ascii="Arial" w:eastAsia="Times New Roman" w:hAnsi="Arial"/>
          <w:b/>
        </w:rPr>
        <w:t>9.1.</w:t>
      </w:r>
      <w:r w:rsidRPr="00285A85">
        <w:rPr>
          <w:rFonts w:ascii="Arial" w:hAnsi="Arial" w:hint="eastAsia"/>
          <w:b/>
          <w:lang w:val="en-US" w:eastAsia="zh-CN"/>
        </w:rPr>
        <w:t>2</w:t>
      </w:r>
    </w:p>
    <w:p w14:paraId="54D4F08C" w14:textId="670A86CB" w:rsidR="00F207DC" w:rsidRPr="00285A85"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sidRPr="00285A85">
        <w:rPr>
          <w:rFonts w:ascii="Arial" w:eastAsia="Times New Roman" w:hAnsi="Arial"/>
          <w:b/>
        </w:rPr>
        <w:t>Document for:</w:t>
      </w:r>
      <w:bookmarkStart w:id="1" w:name="DocumentFor"/>
      <w:bookmarkEnd w:id="1"/>
      <w:r w:rsidRPr="00285A85">
        <w:rPr>
          <w:rFonts w:ascii="Arial" w:hAnsi="Arial" w:hint="eastAsia"/>
          <w:b/>
          <w:lang w:val="en-US" w:eastAsia="zh-CN"/>
        </w:rPr>
        <w:t xml:space="preserve">   </w:t>
      </w:r>
      <w:r w:rsidRPr="00285A85">
        <w:rPr>
          <w:rFonts w:ascii="Arial" w:eastAsia="Times New Roman" w:hAnsi="Arial"/>
          <w:b/>
        </w:rPr>
        <w:t>Discussion/</w:t>
      </w:r>
      <w:r w:rsidR="005411FC" w:rsidRPr="00285A85">
        <w:rPr>
          <w:rFonts w:ascii="Arial" w:eastAsia="Times New Roman" w:hAnsi="Arial"/>
          <w:b/>
        </w:rPr>
        <w:t>Decision</w:t>
      </w:r>
    </w:p>
    <w:p w14:paraId="081CFCD6" w14:textId="254A562D" w:rsidR="00F207DC" w:rsidRPr="00285A85" w:rsidRDefault="00DA2BDB">
      <w:pPr>
        <w:pStyle w:val="1"/>
      </w:pPr>
      <w:bookmarkStart w:id="2" w:name="_Ref4817"/>
      <w:r w:rsidRPr="00285A85">
        <w:t>Introduction</w:t>
      </w:r>
      <w:bookmarkStart w:id="3" w:name="_GoBack"/>
      <w:bookmarkEnd w:id="0"/>
      <w:bookmarkEnd w:id="2"/>
      <w:bookmarkEnd w:id="3"/>
    </w:p>
    <w:p w14:paraId="214F12AE" w14:textId="43B689C2" w:rsidR="00606EC7" w:rsidRPr="00285A85" w:rsidRDefault="00606EC7" w:rsidP="00606EC7">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In RAN</w:t>
      </w:r>
      <w:r w:rsidRPr="00285A85">
        <w:rPr>
          <w:rFonts w:eastAsia="Times New Roman"/>
          <w:lang w:val="en-US" w:eastAsia="zh-CN"/>
        </w:rPr>
        <w:t>1</w:t>
      </w:r>
      <w:r w:rsidRPr="00285A85">
        <w:rPr>
          <w:rFonts w:eastAsia="Times New Roman" w:hint="eastAsia"/>
          <w:lang w:val="en-US" w:eastAsia="zh-CN"/>
        </w:rPr>
        <w:t>#1</w:t>
      </w:r>
      <w:r w:rsidRPr="00285A85">
        <w:rPr>
          <w:rFonts w:eastAsia="Times New Roman"/>
          <w:lang w:val="en-US" w:eastAsia="zh-CN"/>
        </w:rPr>
        <w:t>1</w:t>
      </w:r>
      <w:r w:rsidR="002B45DE" w:rsidRPr="00285A85">
        <w:rPr>
          <w:rFonts w:eastAsia="Times New Roman"/>
          <w:lang w:val="en-US" w:eastAsia="zh-CN"/>
        </w:rPr>
        <w:t>8</w:t>
      </w:r>
      <w:r w:rsidRPr="00285A85">
        <w:rPr>
          <w:rFonts w:eastAsia="Times New Roman" w:hint="eastAsia"/>
          <w:lang w:val="en-US" w:eastAsia="zh-CN"/>
        </w:rPr>
        <w:t xml:space="preserve"> meeting, </w:t>
      </w:r>
      <w:r w:rsidRPr="00285A85">
        <w:rPr>
          <w:rFonts w:eastAsia="Times New Roman"/>
          <w:lang w:val="en-US" w:eastAsia="zh-CN"/>
        </w:rPr>
        <w:t xml:space="preserve">the following agreements and working assumption were </w:t>
      </w:r>
      <w:r w:rsidRPr="00285A85">
        <w:rPr>
          <w:rFonts w:eastAsia="Times New Roman" w:hint="eastAsia"/>
          <w:lang w:val="en-US" w:eastAsia="zh-CN"/>
        </w:rPr>
        <w:t>ach</w:t>
      </w:r>
      <w:r w:rsidRPr="00285A85">
        <w:rPr>
          <w:rFonts w:eastAsia="Times New Roman"/>
          <w:lang w:val="en-US" w:eastAsia="zh-CN"/>
        </w:rPr>
        <w:t xml:space="preserve">ieved for </w:t>
      </w:r>
      <w:r w:rsidRPr="00285A85">
        <w:rPr>
          <w:rFonts w:eastAsia="Times New Roman" w:hint="eastAsia"/>
          <w:lang w:val="en-US" w:eastAsia="zh-CN"/>
        </w:rPr>
        <w:t xml:space="preserve">Artificial Intelligence (AI)/Machine Learning (ML) </w:t>
      </w:r>
      <w:r w:rsidRPr="00285A85">
        <w:rPr>
          <w:rFonts w:eastAsia="Times New Roman"/>
          <w:lang w:val="en-US" w:eastAsia="zh-CN"/>
        </w:rPr>
        <w:t>positioning accuracy enhancement:</w:t>
      </w:r>
    </w:p>
    <w:tbl>
      <w:tblPr>
        <w:tblStyle w:val="afd"/>
        <w:tblW w:w="0" w:type="auto"/>
        <w:tblLook w:val="04A0" w:firstRow="1" w:lastRow="0" w:firstColumn="1" w:lastColumn="0" w:noHBand="0" w:noVBand="1"/>
      </w:tblPr>
      <w:tblGrid>
        <w:gridCol w:w="9629"/>
      </w:tblGrid>
      <w:tr w:rsidR="00606EC7" w:rsidRPr="00285A85" w14:paraId="5598EF86" w14:textId="77777777" w:rsidTr="00606EC7">
        <w:tc>
          <w:tcPr>
            <w:tcW w:w="9629" w:type="dxa"/>
          </w:tcPr>
          <w:p w14:paraId="7C943FA4" w14:textId="77777777" w:rsidR="00606EC7" w:rsidRPr="00285A85" w:rsidRDefault="00606EC7" w:rsidP="00606EC7">
            <w:pPr>
              <w:snapToGrid w:val="0"/>
              <w:spacing w:before="0" w:after="0" w:line="240" w:lineRule="auto"/>
              <w:rPr>
                <w:highlight w:val="green"/>
                <w:lang w:val="en-US" w:eastAsia="x-none"/>
              </w:rPr>
            </w:pPr>
            <w:r w:rsidRPr="00285A85">
              <w:rPr>
                <w:rFonts w:hint="eastAsia"/>
                <w:highlight w:val="green"/>
                <w:lang w:val="en-US" w:eastAsia="x-none"/>
              </w:rPr>
              <w:t>Agreement</w:t>
            </w:r>
          </w:p>
          <w:p w14:paraId="20B28DF9" w14:textId="77777777" w:rsidR="002B45DE" w:rsidRPr="00285A85" w:rsidRDefault="002B45DE" w:rsidP="002B45DE">
            <w:pPr>
              <w:snapToGrid w:val="0"/>
              <w:spacing w:before="0" w:after="0" w:line="240" w:lineRule="auto"/>
              <w:rPr>
                <w:rFonts w:eastAsia="等线"/>
                <w:lang w:eastAsia="zh-CN"/>
              </w:rPr>
            </w:pPr>
            <w:r w:rsidRPr="00285A85">
              <w:t>For AI/ML positioning Case 3a, for</w:t>
            </w:r>
            <w:r w:rsidRPr="00285A85">
              <w:rPr>
                <w:rFonts w:eastAsia="等线" w:hint="eastAsia"/>
                <w:lang w:eastAsia="zh-CN"/>
              </w:rPr>
              <w:t xml:space="preserve"> </w:t>
            </w:r>
            <w:r w:rsidRPr="00285A85">
              <w:t>performance monitoring metric calculation in label-based monitoring, from RAN1 perspective, Option A and Option B are feasible</w:t>
            </w:r>
            <w:r w:rsidRPr="00285A85">
              <w:rPr>
                <w:rFonts w:eastAsia="等线" w:hint="eastAsia"/>
                <w:lang w:eastAsia="zh-CN"/>
              </w:rPr>
              <w:t>,</w:t>
            </w:r>
          </w:p>
          <w:p w14:paraId="7CFD5D99" w14:textId="77777777" w:rsidR="002B45DE" w:rsidRPr="00285A85" w:rsidRDefault="002B45DE" w:rsidP="00785E1A">
            <w:pPr>
              <w:pStyle w:val="aff5"/>
              <w:numPr>
                <w:ilvl w:val="0"/>
                <w:numId w:val="53"/>
              </w:numPr>
              <w:suppressAutoHyphens/>
              <w:adjustRightInd w:val="0"/>
              <w:snapToGrid w:val="0"/>
              <w:spacing w:before="0" w:after="0" w:line="240" w:lineRule="auto"/>
              <w:jc w:val="left"/>
              <w:rPr>
                <w:lang w:val="en-US"/>
              </w:rPr>
            </w:pPr>
            <w:r w:rsidRPr="00285A85">
              <w:rPr>
                <w:lang w:val="en-US"/>
              </w:rPr>
              <w:t>Option A.</w:t>
            </w:r>
            <w:r w:rsidRPr="00285A85">
              <w:rPr>
                <w:lang w:val="en-US"/>
              </w:rPr>
              <w:tab/>
              <w:t>NG-RAN node performs monitoring metric calculation for its own model.</w:t>
            </w:r>
          </w:p>
          <w:p w14:paraId="1EFCB61D" w14:textId="77777777" w:rsidR="002B45DE" w:rsidRPr="00285A85" w:rsidRDefault="002B45DE" w:rsidP="00785E1A">
            <w:pPr>
              <w:pStyle w:val="aff5"/>
              <w:numPr>
                <w:ilvl w:val="0"/>
                <w:numId w:val="53"/>
              </w:numPr>
              <w:suppressAutoHyphens/>
              <w:adjustRightInd w:val="0"/>
              <w:snapToGrid w:val="0"/>
              <w:spacing w:before="0" w:after="0" w:line="240" w:lineRule="auto"/>
              <w:jc w:val="left"/>
              <w:rPr>
                <w:lang w:val="en-US"/>
              </w:rPr>
            </w:pPr>
            <w:r w:rsidRPr="00285A85">
              <w:rPr>
                <w:lang w:val="en-US"/>
              </w:rPr>
              <w:t>Option B.</w:t>
            </w:r>
            <w:r w:rsidRPr="00285A85">
              <w:rPr>
                <w:lang w:val="en-US"/>
              </w:rPr>
              <w:tab/>
              <w:t>LMF performs monitoring metric calculation for the model located at the NG-RAN node.</w:t>
            </w:r>
          </w:p>
          <w:p w14:paraId="5FE33001" w14:textId="77777777" w:rsidR="002B45DE" w:rsidRPr="00285A85" w:rsidRDefault="002B45DE" w:rsidP="002B45DE">
            <w:pPr>
              <w:snapToGrid w:val="0"/>
              <w:spacing w:before="0" w:after="0" w:line="240" w:lineRule="auto"/>
            </w:pPr>
            <w:r w:rsidRPr="00285A85">
              <w:t xml:space="preserve">Note: Final selection of Option A and Option B is out of RAN1 scope. Potential support of Option A and/or Option B is pending RAN3 confirmation. </w:t>
            </w:r>
          </w:p>
          <w:p w14:paraId="29B57C6B" w14:textId="77777777" w:rsidR="002B45DE" w:rsidRPr="00285A85" w:rsidRDefault="002B45DE" w:rsidP="002B45DE">
            <w:pPr>
              <w:snapToGrid w:val="0"/>
              <w:spacing w:before="0" w:after="0" w:line="240" w:lineRule="auto"/>
            </w:pPr>
            <w:r w:rsidRPr="00285A85">
              <w:t xml:space="preserve">Note: Exact method </w:t>
            </w:r>
            <w:r w:rsidRPr="00285A85">
              <w:rPr>
                <w:rFonts w:eastAsia="等线" w:hint="eastAsia"/>
                <w:lang w:eastAsia="zh-CN"/>
              </w:rPr>
              <w:t xml:space="preserve">to perform </w:t>
            </w:r>
            <w:r w:rsidRPr="00285A85">
              <w:t xml:space="preserve">monitoring metric </w:t>
            </w:r>
            <w:r w:rsidRPr="00285A85">
              <w:rPr>
                <w:rFonts w:eastAsia="等线" w:hint="eastAsia"/>
                <w:lang w:eastAsia="zh-CN"/>
              </w:rPr>
              <w:t xml:space="preserve">calculation is </w:t>
            </w:r>
            <w:r w:rsidRPr="00285A85">
              <w:t>up to implementation.</w:t>
            </w:r>
          </w:p>
          <w:p w14:paraId="3272D77C" w14:textId="77777777" w:rsidR="002B45DE" w:rsidRPr="00285A85" w:rsidRDefault="002B45DE" w:rsidP="002B45DE">
            <w:pPr>
              <w:snapToGrid w:val="0"/>
              <w:spacing w:before="0" w:after="0" w:line="240" w:lineRule="auto"/>
            </w:pPr>
            <w:r w:rsidRPr="00285A85">
              <w:t xml:space="preserve">Note: For Option A, RAN1 assumes that user data privacy </w:t>
            </w:r>
            <w:r w:rsidRPr="00285A85">
              <w:rPr>
                <w:rFonts w:eastAsia="等线" w:hint="eastAsia"/>
                <w:lang w:eastAsia="zh-CN"/>
              </w:rPr>
              <w:t>needs to</w:t>
            </w:r>
            <w:r w:rsidRPr="00285A85">
              <w:t xml:space="preserve"> be preserved.</w:t>
            </w:r>
          </w:p>
          <w:p w14:paraId="0BAD6E34" w14:textId="77777777" w:rsidR="00606EC7" w:rsidRPr="00285A85" w:rsidRDefault="00606EC7" w:rsidP="00606EC7">
            <w:pPr>
              <w:snapToGrid w:val="0"/>
              <w:spacing w:before="0" w:after="0" w:line="240" w:lineRule="auto"/>
              <w:rPr>
                <w:lang w:eastAsia="x-none"/>
              </w:rPr>
            </w:pPr>
          </w:p>
          <w:p w14:paraId="40598947" w14:textId="77777777" w:rsidR="002B45DE" w:rsidRPr="00285A85" w:rsidRDefault="002B45DE" w:rsidP="002B45DE">
            <w:pPr>
              <w:adjustRightInd w:val="0"/>
              <w:snapToGrid w:val="0"/>
              <w:spacing w:before="0" w:after="0" w:line="240" w:lineRule="auto"/>
              <w:rPr>
                <w:rFonts w:eastAsia="等线"/>
                <w:lang w:eastAsia="zh-CN"/>
              </w:rPr>
            </w:pPr>
            <w:r w:rsidRPr="00285A85">
              <w:rPr>
                <w:rFonts w:eastAsia="等线" w:hint="eastAsia"/>
                <w:lang w:eastAsia="zh-CN"/>
              </w:rPr>
              <w:t>Conclusion</w:t>
            </w:r>
          </w:p>
          <w:p w14:paraId="45F44747" w14:textId="77777777" w:rsidR="002B45DE" w:rsidRPr="00285A85" w:rsidRDefault="002B45DE" w:rsidP="002B45DE">
            <w:pPr>
              <w:adjustRightInd w:val="0"/>
              <w:snapToGrid w:val="0"/>
              <w:spacing w:before="0" w:after="0" w:line="240" w:lineRule="auto"/>
            </w:pPr>
            <w:r w:rsidRPr="00285A85">
              <w:t>For model performance monitoring of AI/ML positioning Case 1, for model performance monitoring metric calculation in label-based model monitoring,</w:t>
            </w:r>
          </w:p>
          <w:p w14:paraId="475F4A81" w14:textId="36E0ACD1" w:rsidR="002B45DE" w:rsidRPr="00285A85" w:rsidRDefault="002B45DE" w:rsidP="00785E1A">
            <w:pPr>
              <w:pStyle w:val="aff5"/>
              <w:numPr>
                <w:ilvl w:val="0"/>
                <w:numId w:val="54"/>
              </w:numPr>
              <w:suppressAutoHyphens/>
              <w:adjustRightInd w:val="0"/>
              <w:snapToGrid w:val="0"/>
              <w:spacing w:before="0" w:after="0" w:line="240" w:lineRule="auto"/>
              <w:jc w:val="left"/>
            </w:pPr>
            <w:r w:rsidRPr="00285A85">
              <w:rPr>
                <w:lang w:val="de-DE"/>
              </w:rPr>
              <w:t>Option A-4 can be realized by implementation in a manner transparent to specification</w:t>
            </w:r>
            <w:r w:rsidRPr="00285A85">
              <w:rPr>
                <w:lang w:val="en-US"/>
              </w:rPr>
              <w:t xml:space="preserve"> </w:t>
            </w:r>
            <w:r w:rsidRPr="00285A85">
              <w:rPr>
                <w:lang w:val="de-DE"/>
              </w:rPr>
              <w:t>if the PRU sends information to the target UE side in a proprietary method. No further discussion on</w:t>
            </w:r>
            <w:r w:rsidRPr="00285A85">
              <w:rPr>
                <w:lang w:val="en-US"/>
              </w:rPr>
              <w:t xml:space="preserve"> Option A-4.</w:t>
            </w:r>
          </w:p>
          <w:p w14:paraId="3C6398B3" w14:textId="77777777" w:rsidR="002B45DE" w:rsidRPr="00285A85" w:rsidRDefault="002B45DE" w:rsidP="002B45DE">
            <w:pPr>
              <w:snapToGrid w:val="0"/>
              <w:spacing w:before="0" w:after="0" w:line="240" w:lineRule="auto"/>
              <w:rPr>
                <w:rFonts w:eastAsia="等线"/>
                <w:highlight w:val="green"/>
                <w:lang w:eastAsia="zh-CN"/>
              </w:rPr>
            </w:pPr>
          </w:p>
          <w:p w14:paraId="1AC5C940" w14:textId="22EEC0B5" w:rsidR="002B45DE" w:rsidRPr="00285A85" w:rsidRDefault="002B45DE" w:rsidP="002B45DE">
            <w:pPr>
              <w:snapToGrid w:val="0"/>
              <w:spacing w:before="0" w:after="0" w:line="240" w:lineRule="auto"/>
              <w:rPr>
                <w:rFonts w:eastAsia="等线"/>
                <w:highlight w:val="green"/>
                <w:lang w:eastAsia="zh-CN"/>
              </w:rPr>
            </w:pPr>
            <w:r w:rsidRPr="00285A85">
              <w:rPr>
                <w:rFonts w:eastAsia="等线" w:hint="eastAsia"/>
                <w:highlight w:val="green"/>
                <w:lang w:eastAsia="zh-CN"/>
              </w:rPr>
              <w:t>Agreement</w:t>
            </w:r>
          </w:p>
          <w:p w14:paraId="30C64F5A" w14:textId="77777777" w:rsidR="002B45DE" w:rsidRPr="00285A85" w:rsidRDefault="002B45DE" w:rsidP="002B45DE">
            <w:pPr>
              <w:snapToGrid w:val="0"/>
              <w:spacing w:before="0" w:after="0" w:line="240" w:lineRule="auto"/>
            </w:pPr>
            <w:r w:rsidRPr="00285A85">
              <w:t>For training data collection of AI/ML based positioning</w:t>
            </w:r>
            <w:r w:rsidRPr="00285A85">
              <w:rPr>
                <w:rFonts w:eastAsia="等线" w:hint="eastAsia"/>
                <w:lang w:eastAsia="zh-CN"/>
              </w:rPr>
              <w:t xml:space="preserve"> case 3b</w:t>
            </w:r>
            <w:r w:rsidRPr="00285A85">
              <w:t xml:space="preserve">, for time stamp of channel measurement, </w:t>
            </w:r>
          </w:p>
          <w:p w14:paraId="42DF04E4" w14:textId="77777777" w:rsidR="002B45DE" w:rsidRPr="00285A85" w:rsidRDefault="002B45DE" w:rsidP="00785E1A">
            <w:pPr>
              <w:pStyle w:val="aff5"/>
              <w:numPr>
                <w:ilvl w:val="0"/>
                <w:numId w:val="55"/>
              </w:numPr>
              <w:suppressAutoHyphens/>
              <w:adjustRightInd w:val="0"/>
              <w:snapToGrid w:val="0"/>
              <w:spacing w:before="0" w:after="0" w:line="240" w:lineRule="auto"/>
              <w:jc w:val="left"/>
              <w:rPr>
                <w:lang w:val="en-US"/>
              </w:rPr>
            </w:pPr>
            <w:r w:rsidRPr="00285A85">
              <w:rPr>
                <w:lang w:val="en-US"/>
              </w:rPr>
              <w:t>For channel measurement generated by TRP/gNB, existing IE “Time Stamp” in TS 38.455</w:t>
            </w:r>
            <w:r w:rsidRPr="00285A85">
              <w:rPr>
                <w:rFonts w:eastAsia="等线" w:hint="eastAsia"/>
                <w:lang w:val="en-US" w:eastAsia="zh-CN"/>
              </w:rPr>
              <w:t xml:space="preserve"> can be reused from RAN1 perspective</w:t>
            </w:r>
          </w:p>
          <w:p w14:paraId="00CB6677" w14:textId="77777777" w:rsidR="002B45DE" w:rsidRPr="00285A85" w:rsidRDefault="002B45DE" w:rsidP="00785E1A">
            <w:pPr>
              <w:pStyle w:val="aff5"/>
              <w:numPr>
                <w:ilvl w:val="0"/>
                <w:numId w:val="56"/>
              </w:numPr>
              <w:adjustRightInd w:val="0"/>
              <w:snapToGrid w:val="0"/>
              <w:spacing w:before="0" w:after="0" w:line="240" w:lineRule="auto"/>
              <w:jc w:val="left"/>
              <w:rPr>
                <w:lang w:eastAsia="zh-CN"/>
              </w:rPr>
            </w:pPr>
            <w:r w:rsidRPr="00285A85">
              <w:rPr>
                <w:lang w:eastAsia="zh-CN"/>
              </w:rPr>
              <w:t xml:space="preserve">Note: Purpose, such as above </w:t>
            </w:r>
            <w:r w:rsidRPr="00285A85">
              <w:rPr>
                <w:rFonts w:eastAsia="等线"/>
                <w:lang w:val="en-US" w:eastAsia="zh-CN"/>
              </w:rPr>
              <w:t>“</w:t>
            </w:r>
            <w:r w:rsidRPr="00285A85">
              <w:t>training data collection</w:t>
            </w:r>
            <w:r w:rsidRPr="00285A85">
              <w:rPr>
                <w:rFonts w:eastAsia="等线" w:hint="eastAsia"/>
                <w:lang w:eastAsia="zh-CN"/>
              </w:rPr>
              <w:t>"</w:t>
            </w:r>
            <w:r w:rsidRPr="00285A85">
              <w:rPr>
                <w:lang w:eastAsia="zh-CN"/>
              </w:rPr>
              <w:t xml:space="preserve">, will not </w:t>
            </w:r>
            <w:r w:rsidRPr="00285A85">
              <w:rPr>
                <w:rFonts w:eastAsia="等线" w:hint="eastAsia"/>
                <w:lang w:eastAsia="zh-CN"/>
              </w:rPr>
              <w:t xml:space="preserve">necessarily </w:t>
            </w:r>
            <w:r w:rsidRPr="00285A85">
              <w:rPr>
                <w:lang w:eastAsia="zh-CN"/>
              </w:rPr>
              <w:t>be specified in RAN 1 specifications</w:t>
            </w:r>
          </w:p>
          <w:p w14:paraId="34B96A46" w14:textId="77777777" w:rsidR="00606EC7" w:rsidRPr="00285A85" w:rsidRDefault="00606EC7" w:rsidP="00606EC7">
            <w:pPr>
              <w:snapToGrid w:val="0"/>
              <w:spacing w:before="0" w:after="0" w:line="240" w:lineRule="auto"/>
              <w:rPr>
                <w:rFonts w:eastAsia="等线"/>
                <w:highlight w:val="yellow"/>
                <w:lang w:eastAsia="zh-CN"/>
              </w:rPr>
            </w:pPr>
          </w:p>
          <w:p w14:paraId="4347D18B" w14:textId="77777777" w:rsidR="002F2310" w:rsidRPr="00285A85" w:rsidRDefault="002F2310" w:rsidP="002F2310">
            <w:pPr>
              <w:adjustRightInd w:val="0"/>
              <w:snapToGrid w:val="0"/>
              <w:spacing w:before="0" w:after="0" w:line="240" w:lineRule="auto"/>
              <w:rPr>
                <w:rFonts w:eastAsia="等线"/>
                <w:highlight w:val="green"/>
                <w:lang w:eastAsia="zh-CN"/>
              </w:rPr>
            </w:pPr>
            <w:r w:rsidRPr="00285A85">
              <w:rPr>
                <w:rFonts w:eastAsia="等线" w:hint="eastAsia"/>
                <w:highlight w:val="green"/>
                <w:lang w:eastAsia="zh-CN"/>
              </w:rPr>
              <w:t>Agreement</w:t>
            </w:r>
          </w:p>
          <w:p w14:paraId="353E8A67" w14:textId="77777777" w:rsidR="002F2310" w:rsidRPr="00285A85" w:rsidRDefault="002F2310" w:rsidP="002F2310">
            <w:pPr>
              <w:adjustRightInd w:val="0"/>
              <w:snapToGrid w:val="0"/>
              <w:spacing w:before="0" w:after="0" w:line="240" w:lineRule="auto"/>
            </w:pPr>
            <w:r w:rsidRPr="00285A85">
              <w:t>For training data collection of Case 1 and 2a, in terms of DL PRS configuration for collecting training data, RAN1 study the following options on assistance data, using legacy mechanisms as a starting point:</w:t>
            </w:r>
          </w:p>
          <w:p w14:paraId="3B506124" w14:textId="77777777" w:rsidR="002F2310" w:rsidRPr="00285A85" w:rsidRDefault="002F2310" w:rsidP="002F2310">
            <w:pPr>
              <w:adjustRightInd w:val="0"/>
              <w:snapToGrid w:val="0"/>
              <w:spacing w:before="0" w:after="0" w:line="240" w:lineRule="auto"/>
              <w:ind w:left="1440" w:hanging="1080"/>
              <w:rPr>
                <w:rFonts w:cs="Arial"/>
              </w:rPr>
            </w:pPr>
            <w:r w:rsidRPr="00285A85">
              <w:rPr>
                <w:rFonts w:cs="Arial"/>
              </w:rPr>
              <w:t xml:space="preserve">Option A. </w:t>
            </w:r>
            <w:r w:rsidRPr="00285A85">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5AB861C" w14:textId="77777777" w:rsidR="002F2310" w:rsidRPr="00285A85" w:rsidRDefault="002F2310" w:rsidP="002F2310">
            <w:pPr>
              <w:adjustRightInd w:val="0"/>
              <w:snapToGrid w:val="0"/>
              <w:spacing w:before="0" w:after="0" w:line="240" w:lineRule="auto"/>
              <w:ind w:left="1440" w:hanging="1080"/>
              <w:rPr>
                <w:rFonts w:cs="Arial"/>
              </w:rPr>
            </w:pPr>
            <w:r w:rsidRPr="00285A85">
              <w:rPr>
                <w:rFonts w:cs="Arial"/>
              </w:rPr>
              <w:t xml:space="preserve">Option B. </w:t>
            </w:r>
            <w:r w:rsidRPr="00285A85">
              <w:rPr>
                <w:rFonts w:cs="Arial"/>
              </w:rPr>
              <w:tab/>
              <w:t>(LMF initiated) LMF determines the DL PRS configuration for training data collection and provides the assistance data to the UE.</w:t>
            </w:r>
          </w:p>
          <w:p w14:paraId="7044A674" w14:textId="77777777" w:rsidR="002F2310" w:rsidRPr="00285A85" w:rsidRDefault="002F2310" w:rsidP="002F2310">
            <w:pPr>
              <w:adjustRightInd w:val="0"/>
              <w:snapToGrid w:val="0"/>
              <w:spacing w:before="0" w:after="0" w:line="240" w:lineRule="auto"/>
            </w:pPr>
            <w:r w:rsidRPr="00285A85">
              <w:t>Note: the UE can be a PRU and/or a Non-PRU UE.</w:t>
            </w:r>
          </w:p>
          <w:p w14:paraId="14B29885" w14:textId="77777777" w:rsidR="002F2310" w:rsidRPr="00285A85" w:rsidRDefault="002F2310" w:rsidP="002F2310">
            <w:pPr>
              <w:adjustRightInd w:val="0"/>
              <w:snapToGrid w:val="0"/>
              <w:spacing w:before="0" w:after="0" w:line="240" w:lineRule="auto"/>
            </w:pPr>
            <w:r w:rsidRPr="00285A85">
              <w:t>Note: as in existing specification, the DL PRS configurations in the assistance data from LMF to UE are based on DL PRS configuration coordinated between LMF and gNB.</w:t>
            </w:r>
          </w:p>
          <w:p w14:paraId="10360319" w14:textId="77777777" w:rsidR="00606EC7" w:rsidRPr="00285A85" w:rsidRDefault="00606EC7" w:rsidP="00606EC7">
            <w:pPr>
              <w:snapToGrid w:val="0"/>
              <w:spacing w:before="0" w:after="0" w:line="240" w:lineRule="auto"/>
              <w:rPr>
                <w:rFonts w:eastAsia="等线"/>
                <w:highlight w:val="yellow"/>
                <w:lang w:eastAsia="zh-CN"/>
              </w:rPr>
            </w:pPr>
          </w:p>
          <w:p w14:paraId="17702641" w14:textId="77777777" w:rsidR="002F2310" w:rsidRPr="00285A85" w:rsidRDefault="002F2310" w:rsidP="002F2310">
            <w:pPr>
              <w:adjustRightInd w:val="0"/>
              <w:snapToGrid w:val="0"/>
              <w:spacing w:before="0" w:after="0" w:line="240" w:lineRule="auto"/>
              <w:rPr>
                <w:rFonts w:eastAsia="等线"/>
                <w:highlight w:val="green"/>
                <w:lang w:eastAsia="zh-CN"/>
              </w:rPr>
            </w:pPr>
            <w:r w:rsidRPr="00285A85">
              <w:rPr>
                <w:rFonts w:eastAsia="等线" w:hint="eastAsia"/>
                <w:highlight w:val="green"/>
                <w:lang w:eastAsia="zh-CN"/>
              </w:rPr>
              <w:t>Agreement</w:t>
            </w:r>
          </w:p>
          <w:p w14:paraId="44784E39" w14:textId="77777777" w:rsidR="002F2310" w:rsidRPr="00285A85" w:rsidRDefault="002F2310" w:rsidP="002F2310">
            <w:pPr>
              <w:adjustRightInd w:val="0"/>
              <w:snapToGrid w:val="0"/>
              <w:spacing w:before="0" w:after="0" w:line="240" w:lineRule="auto"/>
            </w:pPr>
            <w:r w:rsidRPr="00285A85">
              <w:t>For the definition of sample-based measurement, select N</w:t>
            </w:r>
            <w:r w:rsidRPr="00285A85">
              <w:rPr>
                <w:vertAlign w:val="subscript"/>
              </w:rPr>
              <w:t>t</w:t>
            </w:r>
            <w:r w:rsidRPr="00285A85">
              <w:t>’ samples out of a list of N</w:t>
            </w:r>
            <w:r w:rsidRPr="00285A85">
              <w:rPr>
                <w:vertAlign w:val="subscript"/>
              </w:rPr>
              <w:t>t</w:t>
            </w:r>
            <w:r w:rsidRPr="00285A85">
              <w:rPr>
                <w:rFonts w:eastAsia="等线"/>
              </w:rPr>
              <w:t xml:space="preserve"> consecutive samples</w:t>
            </w:r>
          </w:p>
          <w:p w14:paraId="565DCCE7" w14:textId="77777777" w:rsidR="002F2310" w:rsidRPr="00285A85" w:rsidRDefault="002F2310"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The N</w:t>
            </w:r>
            <w:r w:rsidRPr="00285A85">
              <w:rPr>
                <w:vertAlign w:val="subscript"/>
                <w:lang w:val="en-US"/>
              </w:rPr>
              <w:t>t</w:t>
            </w:r>
            <w:r w:rsidRPr="00285A85">
              <w:rPr>
                <w:rFonts w:eastAsia="等线"/>
                <w:lang w:val="en-US"/>
              </w:rPr>
              <w:t xml:space="preserve"> samples have timing granularity</w:t>
            </w:r>
            <w:r w:rsidRPr="00285A85">
              <w:rPr>
                <w:lang w:val="en-US"/>
              </w:rPr>
              <w:t xml:space="preserve"> T. </w:t>
            </w:r>
          </w:p>
          <w:p w14:paraId="678A9ED8" w14:textId="77777777" w:rsidR="002F2310" w:rsidRPr="00285A85" w:rsidRDefault="002F2310"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rFonts w:eastAsia="等线"/>
                <w:lang w:val="en-US"/>
              </w:rPr>
              <w:t xml:space="preserve">FFS: the starting time of the list of </w:t>
            </w:r>
            <w:r w:rsidRPr="00285A85">
              <w:rPr>
                <w:lang w:val="en-US"/>
              </w:rPr>
              <w:t>N</w:t>
            </w:r>
            <w:r w:rsidRPr="00285A85">
              <w:rPr>
                <w:vertAlign w:val="subscript"/>
                <w:lang w:val="en-US"/>
              </w:rPr>
              <w:t>t</w:t>
            </w:r>
            <w:r w:rsidRPr="00285A85">
              <w:rPr>
                <w:rFonts w:eastAsia="等线"/>
                <w:lang w:val="en-US"/>
              </w:rPr>
              <w:t xml:space="preserve"> samples </w:t>
            </w:r>
          </w:p>
          <w:p w14:paraId="4BFCB802" w14:textId="77777777" w:rsidR="002F2310" w:rsidRPr="00285A85" w:rsidRDefault="002F2310"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FFS: the value range of N</w:t>
            </w:r>
            <w:r w:rsidRPr="00285A85">
              <w:rPr>
                <w:vertAlign w:val="subscript"/>
                <w:lang w:val="en-US"/>
              </w:rPr>
              <w:t>t</w:t>
            </w:r>
            <w:r w:rsidRPr="00285A85">
              <w:rPr>
                <w:lang w:val="en-US"/>
              </w:rPr>
              <w:t xml:space="preserve"> </w:t>
            </w:r>
          </w:p>
          <w:p w14:paraId="392C0203" w14:textId="77777777" w:rsidR="002F2310" w:rsidRPr="00285A85" w:rsidRDefault="002F2310" w:rsidP="002F2310">
            <w:pPr>
              <w:adjustRightInd w:val="0"/>
              <w:snapToGrid w:val="0"/>
              <w:spacing w:before="0" w:after="0" w:line="240" w:lineRule="auto"/>
            </w:pPr>
            <w:r w:rsidRPr="00285A85">
              <w:t xml:space="preserve">For the sample-based measurement (if accepted in Rel-19), </w:t>
            </w:r>
          </w:p>
          <w:p w14:paraId="68560C66" w14:textId="77777777" w:rsidR="002F2310" w:rsidRPr="00285A85" w:rsidRDefault="002F2310" w:rsidP="00785E1A">
            <w:pPr>
              <w:pStyle w:val="aff5"/>
              <w:numPr>
                <w:ilvl w:val="0"/>
                <w:numId w:val="57"/>
              </w:numPr>
              <w:tabs>
                <w:tab w:val="left" w:pos="0"/>
              </w:tabs>
              <w:suppressAutoHyphens/>
              <w:adjustRightInd w:val="0"/>
              <w:snapToGrid w:val="0"/>
              <w:spacing w:before="0" w:after="0" w:line="240" w:lineRule="auto"/>
              <w:jc w:val="left"/>
            </w:pPr>
            <w:r w:rsidRPr="00285A85">
              <w:rPr>
                <w:lang w:val="en-US"/>
              </w:rPr>
              <w:t>For measurement by TRP/gNB, t</w:t>
            </w:r>
            <w:r w:rsidRPr="00285A85">
              <w:rPr>
                <w:rFonts w:eastAsia="等线"/>
                <w:lang w:val="en-US"/>
              </w:rPr>
              <w:t xml:space="preserve">he </w:t>
            </w:r>
            <w:r w:rsidRPr="00285A85">
              <w:t>N</w:t>
            </w:r>
            <w:r w:rsidRPr="00285A85">
              <w:rPr>
                <w:vertAlign w:val="subscript"/>
              </w:rPr>
              <w:t>t</w:t>
            </w:r>
            <w:r w:rsidRPr="00285A85">
              <w:t xml:space="preserve">’ </w:t>
            </w:r>
            <w:r w:rsidRPr="00285A85">
              <w:rPr>
                <w:lang w:val="en-US"/>
              </w:rPr>
              <w:t xml:space="preserve">selected </w:t>
            </w:r>
            <w:r w:rsidRPr="00285A85">
              <w:t xml:space="preserve">samples </w:t>
            </w:r>
            <w:r w:rsidRPr="00285A85">
              <w:rPr>
                <w:lang w:val="en-US"/>
              </w:rPr>
              <w:t xml:space="preserve">are </w:t>
            </w:r>
            <w:r w:rsidRPr="00285A85">
              <w:rPr>
                <w:rFonts w:eastAsia="等线"/>
                <w:lang w:val="en-US"/>
              </w:rPr>
              <w:t xml:space="preserve">expected to be </w:t>
            </w:r>
            <w:r w:rsidRPr="00285A85">
              <w:rPr>
                <w:lang w:val="en-US"/>
              </w:rPr>
              <w:t xml:space="preserve">those </w:t>
            </w:r>
            <w:r w:rsidRPr="00285A85">
              <w:t>with the highest power</w:t>
            </w:r>
            <w:r w:rsidRPr="00285A85">
              <w:rPr>
                <w:lang w:val="en-US"/>
              </w:rPr>
              <w:t>.</w:t>
            </w:r>
          </w:p>
          <w:p w14:paraId="482680B1" w14:textId="77777777" w:rsidR="002F2310" w:rsidRPr="00285A85" w:rsidRDefault="002F2310" w:rsidP="00785E1A">
            <w:pPr>
              <w:pStyle w:val="aff5"/>
              <w:numPr>
                <w:ilvl w:val="0"/>
                <w:numId w:val="57"/>
              </w:numPr>
              <w:tabs>
                <w:tab w:val="left" w:pos="0"/>
              </w:tabs>
              <w:suppressAutoHyphens/>
              <w:adjustRightInd w:val="0"/>
              <w:snapToGrid w:val="0"/>
              <w:spacing w:before="0" w:after="0" w:line="240" w:lineRule="auto"/>
              <w:jc w:val="left"/>
            </w:pPr>
            <w:r w:rsidRPr="00285A85">
              <w:t xml:space="preserve">Note: Choice of the maximum value of Nt, Nt’ </w:t>
            </w:r>
            <w:r w:rsidRPr="00285A85">
              <w:rPr>
                <w:lang w:val="en-US"/>
              </w:rPr>
              <w:t xml:space="preserve">should </w:t>
            </w:r>
            <w:r w:rsidRPr="00285A85">
              <w:t>take into account the need to preserve proprietary implementation.</w:t>
            </w:r>
          </w:p>
          <w:p w14:paraId="282047D5" w14:textId="77777777" w:rsidR="00606EC7" w:rsidRPr="00285A85" w:rsidRDefault="00606EC7" w:rsidP="00606EC7">
            <w:pPr>
              <w:snapToGrid w:val="0"/>
              <w:spacing w:beforeLines="30" w:before="72" w:afterLines="30" w:after="72" w:line="288" w:lineRule="auto"/>
              <w:rPr>
                <w:rFonts w:eastAsiaTheme="minorEastAsia"/>
                <w:lang w:eastAsia="zh-CN"/>
              </w:rPr>
            </w:pPr>
          </w:p>
          <w:p w14:paraId="2D6A305C" w14:textId="77777777" w:rsidR="002F2310" w:rsidRPr="00285A85" w:rsidRDefault="002F2310" w:rsidP="002F2310">
            <w:pPr>
              <w:adjustRightInd w:val="0"/>
              <w:snapToGrid w:val="0"/>
              <w:spacing w:before="0" w:after="0" w:line="240" w:lineRule="auto"/>
              <w:rPr>
                <w:rFonts w:eastAsia="等线"/>
                <w:highlight w:val="green"/>
                <w:lang w:eastAsia="zh-CN"/>
              </w:rPr>
            </w:pPr>
            <w:r w:rsidRPr="00285A85">
              <w:rPr>
                <w:rFonts w:eastAsia="等线" w:hint="eastAsia"/>
                <w:highlight w:val="green"/>
                <w:lang w:eastAsia="zh-CN"/>
              </w:rPr>
              <w:lastRenderedPageBreak/>
              <w:t>Agreement</w:t>
            </w:r>
          </w:p>
          <w:p w14:paraId="5DCE0612" w14:textId="77777777" w:rsidR="002F2310" w:rsidRPr="00285A85" w:rsidRDefault="002F2310" w:rsidP="002F2310">
            <w:pPr>
              <w:adjustRightInd w:val="0"/>
              <w:snapToGrid w:val="0"/>
              <w:spacing w:before="0" w:after="0" w:line="240" w:lineRule="auto"/>
            </w:pPr>
            <w:r w:rsidRPr="00285A85">
              <w:t>For AI/ML positioning Case 2b and 3b, regarding the power information for determining the model input,</w:t>
            </w:r>
          </w:p>
          <w:p w14:paraId="43CBD9C6" w14:textId="77777777" w:rsidR="002F2310" w:rsidRPr="00285A85" w:rsidRDefault="002F2310"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For downlink power measurement, use DL PRS-RSRPP defined in TS 38.215 as a starting point.</w:t>
            </w:r>
          </w:p>
          <w:p w14:paraId="7E6E56B8" w14:textId="77777777" w:rsidR="002F2310" w:rsidRPr="00285A85" w:rsidRDefault="002F2310" w:rsidP="00785E1A">
            <w:pPr>
              <w:pStyle w:val="aff5"/>
              <w:numPr>
                <w:ilvl w:val="1"/>
                <w:numId w:val="55"/>
              </w:numPr>
              <w:tabs>
                <w:tab w:val="left" w:pos="0"/>
              </w:tabs>
              <w:suppressAutoHyphens/>
              <w:adjustRightInd w:val="0"/>
              <w:snapToGrid w:val="0"/>
              <w:spacing w:before="0" w:after="0" w:line="240" w:lineRule="auto"/>
              <w:jc w:val="left"/>
              <w:rPr>
                <w:lang w:val="en-US"/>
              </w:rPr>
            </w:pPr>
            <w:r w:rsidRPr="00285A85">
              <w:rPr>
                <w:lang w:val="en-US"/>
              </w:rPr>
              <w:t>For measurement report of DL PRS-RSRPP, use the existing measurement report mapping table for PRS-RSRPP in 38.133 as a starting point.</w:t>
            </w:r>
          </w:p>
          <w:p w14:paraId="6A01D038" w14:textId="77777777" w:rsidR="002F2310" w:rsidRPr="00285A85" w:rsidRDefault="002F2310"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For uplink power measurement, use UL SRS-RSRPP defined in TS 38.215 as a starting point.</w:t>
            </w:r>
          </w:p>
          <w:p w14:paraId="629DEC74" w14:textId="77777777" w:rsidR="002F2310" w:rsidRPr="00285A85" w:rsidRDefault="002F2310" w:rsidP="00785E1A">
            <w:pPr>
              <w:pStyle w:val="aff5"/>
              <w:numPr>
                <w:ilvl w:val="1"/>
                <w:numId w:val="55"/>
              </w:numPr>
              <w:tabs>
                <w:tab w:val="left" w:pos="0"/>
              </w:tabs>
              <w:suppressAutoHyphens/>
              <w:adjustRightInd w:val="0"/>
              <w:snapToGrid w:val="0"/>
              <w:spacing w:before="0" w:after="0" w:line="240" w:lineRule="auto"/>
              <w:jc w:val="left"/>
              <w:rPr>
                <w:lang w:val="en-US"/>
              </w:rPr>
            </w:pPr>
            <w:r w:rsidRPr="00285A85">
              <w:rPr>
                <w:lang w:val="en-US"/>
              </w:rPr>
              <w:t>For measurement report of UL SRS-RSRPP, use the existing measurement report mapping table for SRS-RSRPP in 38.133 as a starting point.</w:t>
            </w:r>
          </w:p>
          <w:p w14:paraId="6F52FB85" w14:textId="77777777" w:rsidR="002F2310" w:rsidRPr="00285A85" w:rsidRDefault="002F2310" w:rsidP="002F2310">
            <w:pPr>
              <w:adjustRightInd w:val="0"/>
              <w:snapToGrid w:val="0"/>
              <w:spacing w:before="0" w:after="0" w:line="240" w:lineRule="auto"/>
              <w:rPr>
                <w:rFonts w:eastAsiaTheme="minorEastAsia"/>
                <w:lang w:val="en-US" w:eastAsia="zh-CN"/>
              </w:rPr>
            </w:pPr>
          </w:p>
          <w:p w14:paraId="027B7350" w14:textId="77777777" w:rsidR="002F2310" w:rsidRPr="00285A85" w:rsidRDefault="002F2310" w:rsidP="002F2310">
            <w:pPr>
              <w:adjustRightInd w:val="0"/>
              <w:snapToGrid w:val="0"/>
              <w:spacing w:before="0" w:after="0" w:line="240" w:lineRule="auto"/>
              <w:rPr>
                <w:rFonts w:eastAsia="等线"/>
                <w:lang w:eastAsia="zh-CN"/>
              </w:rPr>
            </w:pPr>
            <w:r w:rsidRPr="00285A85">
              <w:rPr>
                <w:rFonts w:eastAsia="等线" w:hint="eastAsia"/>
                <w:lang w:eastAsia="zh-CN"/>
              </w:rPr>
              <w:t>Conclusion</w:t>
            </w:r>
          </w:p>
          <w:p w14:paraId="5503634F" w14:textId="77777777" w:rsidR="002F2310" w:rsidRPr="00285A85" w:rsidRDefault="002F2310" w:rsidP="002F2310">
            <w:pPr>
              <w:adjustRightInd w:val="0"/>
              <w:snapToGrid w:val="0"/>
              <w:spacing w:before="0" w:after="0" w:line="240" w:lineRule="auto"/>
            </w:pPr>
            <w:r w:rsidRPr="00285A85">
              <w:rPr>
                <w:rFonts w:eastAsia="Calibri"/>
              </w:rPr>
              <w:t>From RAN1 perspective,</w:t>
            </w:r>
            <w:r w:rsidRPr="00285A85">
              <w:t xml:space="preserve"> for Case 3a measurements,  </w:t>
            </w:r>
          </w:p>
          <w:p w14:paraId="7E059DB9" w14:textId="77777777" w:rsidR="002F2310" w:rsidRPr="00285A85" w:rsidRDefault="002F2310" w:rsidP="00785E1A">
            <w:pPr>
              <w:pStyle w:val="aff5"/>
              <w:numPr>
                <w:ilvl w:val="0"/>
                <w:numId w:val="58"/>
              </w:numPr>
              <w:suppressAutoHyphens/>
              <w:adjustRightInd w:val="0"/>
              <w:snapToGrid w:val="0"/>
              <w:spacing w:before="0" w:after="0" w:line="240" w:lineRule="auto"/>
              <w:jc w:val="left"/>
            </w:pPr>
            <w:r w:rsidRPr="00285A85">
              <w:t xml:space="preserve">The existing procedures </w:t>
            </w:r>
            <w:r w:rsidRPr="00285A85">
              <w:rPr>
                <w:rFonts w:eastAsia="等线" w:hint="eastAsia"/>
                <w:lang w:eastAsia="zh-CN"/>
              </w:rPr>
              <w:t xml:space="preserve">can be </w:t>
            </w:r>
            <w:r w:rsidRPr="00285A85">
              <w:t>reused in terms of SRS configuration.</w:t>
            </w:r>
          </w:p>
          <w:p w14:paraId="3880B2C0" w14:textId="77777777" w:rsidR="002F2310" w:rsidRPr="00285A85" w:rsidRDefault="002F2310" w:rsidP="00785E1A">
            <w:pPr>
              <w:pStyle w:val="aff5"/>
              <w:numPr>
                <w:ilvl w:val="1"/>
                <w:numId w:val="58"/>
              </w:numPr>
              <w:suppressAutoHyphens/>
              <w:adjustRightInd w:val="0"/>
              <w:snapToGrid w:val="0"/>
              <w:spacing w:before="0" w:after="0" w:line="240" w:lineRule="auto"/>
              <w:jc w:val="left"/>
            </w:pPr>
            <w:r w:rsidRPr="00285A85">
              <w:t>Note: parameter values for SRS configuration can be further discussed</w:t>
            </w:r>
          </w:p>
          <w:p w14:paraId="3C5642FF" w14:textId="77777777" w:rsidR="002F2310" w:rsidRPr="00285A85" w:rsidRDefault="002F2310" w:rsidP="00785E1A">
            <w:pPr>
              <w:pStyle w:val="aff5"/>
              <w:numPr>
                <w:ilvl w:val="0"/>
                <w:numId w:val="58"/>
              </w:numPr>
              <w:suppressAutoHyphens/>
              <w:adjustRightInd w:val="0"/>
              <w:snapToGrid w:val="0"/>
              <w:spacing w:before="0" w:after="0" w:line="240" w:lineRule="auto"/>
              <w:jc w:val="left"/>
            </w:pPr>
            <w:r w:rsidRPr="00285A85">
              <w:t xml:space="preserve">These measurements can be used for multiple aspects related to case 3a, e.g. training data collection, monitoring, or inference procedures. </w:t>
            </w:r>
          </w:p>
          <w:p w14:paraId="545502E8" w14:textId="77777777" w:rsidR="002F2310" w:rsidRPr="00285A85" w:rsidRDefault="002F2310" w:rsidP="00785E1A">
            <w:pPr>
              <w:numPr>
                <w:ilvl w:val="0"/>
                <w:numId w:val="58"/>
              </w:numPr>
              <w:adjustRightInd w:val="0"/>
              <w:snapToGrid w:val="0"/>
              <w:spacing w:before="0" w:after="0" w:line="240" w:lineRule="auto"/>
              <w:jc w:val="left"/>
              <w:rPr>
                <w:rFonts w:eastAsia="Times New Roman" w:cs="Calibri"/>
              </w:rPr>
            </w:pPr>
            <w:r w:rsidRPr="00285A85">
              <w:rPr>
                <w:rFonts w:eastAsia="Times New Roman" w:cs="Calibri"/>
              </w:rPr>
              <w:t>Note: Purpose, such as the</w:t>
            </w:r>
            <w:r w:rsidRPr="00285A85">
              <w:rPr>
                <w:rFonts w:eastAsia="等线" w:cs="Calibri" w:hint="eastAsia"/>
                <w:lang w:eastAsia="zh-CN"/>
              </w:rPr>
              <w:t xml:space="preserve"> training</w:t>
            </w:r>
            <w:r w:rsidRPr="00285A85">
              <w:rPr>
                <w:rFonts w:eastAsia="Times New Roman" w:cs="Calibri"/>
              </w:rPr>
              <w:t xml:space="preserve"> </w:t>
            </w:r>
            <w:r w:rsidRPr="00285A85">
              <w:t>data collection</w:t>
            </w:r>
            <w:r w:rsidRPr="00285A85">
              <w:rPr>
                <w:rFonts w:eastAsia="等线" w:hint="eastAsia"/>
                <w:lang w:eastAsia="zh-CN"/>
              </w:rPr>
              <w:t>,</w:t>
            </w:r>
            <w:r w:rsidRPr="00285A85">
              <w:t xml:space="preserve"> monitoring, or inference procedures</w:t>
            </w:r>
            <w:r w:rsidRPr="00285A85">
              <w:rPr>
                <w:rFonts w:eastAsia="Times New Roman" w:cs="Calibri"/>
              </w:rPr>
              <w:t xml:space="preserve"> mentioned above, will not </w:t>
            </w:r>
            <w:r w:rsidRPr="00285A85">
              <w:rPr>
                <w:rFonts w:eastAsia="Times New Roman" w:cs="Calibri" w:hint="eastAsia"/>
              </w:rPr>
              <w:t xml:space="preserve">necessarily </w:t>
            </w:r>
            <w:r w:rsidRPr="00285A85">
              <w:rPr>
                <w:rFonts w:eastAsia="Times New Roman" w:cs="Calibri"/>
              </w:rPr>
              <w:t>be specified in RAN 1 specifications</w:t>
            </w:r>
          </w:p>
          <w:p w14:paraId="48873651" w14:textId="77777777" w:rsidR="002F2310" w:rsidRPr="00285A85" w:rsidRDefault="002F2310" w:rsidP="002F2310">
            <w:pPr>
              <w:adjustRightInd w:val="0"/>
              <w:snapToGrid w:val="0"/>
              <w:spacing w:before="0" w:after="0" w:line="240" w:lineRule="auto"/>
              <w:rPr>
                <w:rFonts w:eastAsiaTheme="minorEastAsia"/>
                <w:lang w:eastAsia="zh-CN"/>
              </w:rPr>
            </w:pPr>
          </w:p>
          <w:p w14:paraId="1B02211F" w14:textId="77777777" w:rsidR="002F2310" w:rsidRPr="00285A85" w:rsidRDefault="002F2310" w:rsidP="002F2310">
            <w:pPr>
              <w:adjustRightInd w:val="0"/>
              <w:snapToGrid w:val="0"/>
              <w:spacing w:before="0" w:after="0" w:line="240" w:lineRule="auto"/>
              <w:rPr>
                <w:rFonts w:eastAsia="等线"/>
                <w:highlight w:val="green"/>
                <w:lang w:eastAsia="zh-CN"/>
              </w:rPr>
            </w:pPr>
            <w:r w:rsidRPr="00285A85">
              <w:rPr>
                <w:rFonts w:eastAsia="等线" w:hint="eastAsia"/>
                <w:highlight w:val="green"/>
                <w:lang w:eastAsia="zh-CN"/>
              </w:rPr>
              <w:t>Agreement</w:t>
            </w:r>
          </w:p>
          <w:p w14:paraId="3BBD7129" w14:textId="77777777" w:rsidR="002F2310" w:rsidRPr="00285A85" w:rsidRDefault="002F2310" w:rsidP="002F2310">
            <w:pPr>
              <w:adjustRightInd w:val="0"/>
              <w:snapToGrid w:val="0"/>
              <w:spacing w:before="0" w:after="0" w:line="240" w:lineRule="auto"/>
              <w:rPr>
                <w:rFonts w:eastAsia="等线"/>
                <w:lang w:eastAsia="zh-CN"/>
              </w:rPr>
            </w:pPr>
            <w:r w:rsidRPr="00285A85">
              <w:rPr>
                <w:rFonts w:eastAsia="等线" w:hint="eastAsia"/>
                <w:lang w:eastAsia="zh-CN"/>
              </w:rPr>
              <w:t>F</w:t>
            </w:r>
            <w:r w:rsidRPr="00285A85">
              <w:t xml:space="preserve">or Rel-19 AI/ML based positioning Case 3b, regarding sample-based measurement (if supported), </w:t>
            </w:r>
            <w:r w:rsidRPr="00285A85">
              <w:rPr>
                <w:rFonts w:eastAsia="等线" w:hint="eastAsia"/>
                <w:lang w:eastAsia="zh-CN"/>
              </w:rPr>
              <w:t xml:space="preserve">from RAN1 perspective, </w:t>
            </w:r>
          </w:p>
          <w:p w14:paraId="110DB301" w14:textId="2DB10EE4" w:rsidR="002F2310" w:rsidRPr="00285A85" w:rsidRDefault="002F2310" w:rsidP="00785E1A">
            <w:pPr>
              <w:pStyle w:val="aff5"/>
              <w:numPr>
                <w:ilvl w:val="0"/>
                <w:numId w:val="59"/>
              </w:numPr>
              <w:tabs>
                <w:tab w:val="left" w:pos="0"/>
              </w:tabs>
              <w:suppressAutoHyphens/>
              <w:adjustRightInd w:val="0"/>
              <w:snapToGrid w:val="0"/>
              <w:spacing w:before="0" w:after="0" w:line="240" w:lineRule="auto"/>
              <w:jc w:val="left"/>
              <w:rPr>
                <w:lang w:val="en-US"/>
              </w:rPr>
            </w:pPr>
            <w:r w:rsidRPr="00285A85">
              <w:rPr>
                <w:lang w:val="en-US"/>
              </w:rPr>
              <w:t xml:space="preserve">LMF </w:t>
            </w:r>
            <w:r w:rsidRPr="00285A85">
              <w:rPr>
                <w:rFonts w:eastAsia="等线" w:hint="eastAsia"/>
                <w:lang w:val="en-US" w:eastAsia="zh-CN"/>
              </w:rPr>
              <w:t xml:space="preserve">can </w:t>
            </w:r>
            <w:r w:rsidRPr="00285A85">
              <w:rPr>
                <w:lang w:val="en-US"/>
              </w:rPr>
              <w:t>signal parameter values of N</w:t>
            </w:r>
            <w:r w:rsidRPr="00285A85">
              <w:rPr>
                <w:vertAlign w:val="subscript"/>
                <w:lang w:val="en-US"/>
              </w:rPr>
              <w:t>t</w:t>
            </w:r>
            <w:r w:rsidRPr="00285A85">
              <w:rPr>
                <w:lang w:val="en-US"/>
              </w:rPr>
              <w:t>, N</w:t>
            </w:r>
            <w:r w:rsidRPr="00285A85">
              <w:rPr>
                <w:vertAlign w:val="subscript"/>
                <w:lang w:val="en-US"/>
              </w:rPr>
              <w:t>t</w:t>
            </w:r>
            <w:r w:rsidRPr="00285A85">
              <w:rPr>
                <w:lang w:val="en-US"/>
              </w:rPr>
              <w:t>', k to gNB via NRPPa.</w:t>
            </w:r>
          </w:p>
        </w:tc>
      </w:tr>
    </w:tbl>
    <w:p w14:paraId="78AB7371" w14:textId="77777777" w:rsidR="00F207DC" w:rsidRPr="00285A85" w:rsidRDefault="00DA2BDB" w:rsidP="005B7FF1">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lastRenderedPageBreak/>
        <w:t>In this contribution, we provide our views on the potential specification impact for positioning accuracy enhancement with AI/ML.</w:t>
      </w:r>
    </w:p>
    <w:p w14:paraId="6478B401" w14:textId="7B4DE7FF" w:rsidR="00F207DC" w:rsidRPr="00285A85" w:rsidRDefault="00DA2BDB">
      <w:pPr>
        <w:pStyle w:val="1"/>
      </w:pPr>
      <w:r w:rsidRPr="00285A85">
        <w:rPr>
          <w:rFonts w:hint="eastAsia"/>
          <w:lang w:val="en-US" w:eastAsia="zh-CN"/>
        </w:rPr>
        <w:t>Use cases</w:t>
      </w:r>
    </w:p>
    <w:p w14:paraId="0994B037" w14:textId="6EF62A11" w:rsidR="009E3241" w:rsidRPr="00285A85" w:rsidRDefault="009E3241" w:rsidP="009E3241">
      <w:pPr>
        <w:pStyle w:val="2"/>
        <w:rPr>
          <w:lang w:eastAsia="zh-CN"/>
        </w:rPr>
      </w:pPr>
      <w:r w:rsidRPr="00285A85">
        <w:rPr>
          <w:lang w:val="en-US" w:eastAsia="zh-CN"/>
        </w:rPr>
        <w:t>Supported use cases</w:t>
      </w:r>
    </w:p>
    <w:p w14:paraId="059E713E" w14:textId="4051D254" w:rsidR="00F207DC" w:rsidRPr="00285A85" w:rsidRDefault="00DA2BDB" w:rsidP="005B7FF1">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 xml:space="preserve">During the Rel-18 study, RAN1 discussed various use cases for AI/ML positioning, and WID specified different priorities for the studied use cases. In </w:t>
      </w:r>
      <w:r w:rsidRPr="00285A85">
        <w:rPr>
          <w:rFonts w:eastAsia="Times New Roman" w:hint="eastAsia"/>
          <w:lang w:val="en-US" w:eastAsia="zh-CN"/>
        </w:rPr>
        <w:fldChar w:fldCharType="begin"/>
      </w:r>
      <w:r w:rsidRPr="00285A85">
        <w:rPr>
          <w:rFonts w:eastAsia="Times New Roman" w:hint="eastAsia"/>
          <w:lang w:val="en-US" w:eastAsia="zh-CN"/>
        </w:rPr>
        <w:instrText xml:space="preserve"> REF _Ref670 \h </w:instrText>
      </w:r>
      <w:r w:rsidR="005B7FF1" w:rsidRPr="00285A85">
        <w:rPr>
          <w:rFonts w:eastAsia="Times New Roman"/>
          <w:lang w:val="en-US" w:eastAsia="zh-CN"/>
        </w:rPr>
        <w:instrText xml:space="preserve"> \* MERGEFORMAT </w:instrText>
      </w:r>
      <w:r w:rsidRPr="00285A85">
        <w:rPr>
          <w:rFonts w:eastAsia="Times New Roman" w:hint="eastAsia"/>
          <w:lang w:val="en-US" w:eastAsia="zh-CN"/>
        </w:rPr>
      </w:r>
      <w:r w:rsidRPr="00285A85">
        <w:rPr>
          <w:rFonts w:eastAsia="Times New Roman" w:hint="eastAsia"/>
          <w:lang w:val="en-US" w:eastAsia="zh-CN"/>
        </w:rPr>
        <w:fldChar w:fldCharType="separate"/>
      </w:r>
      <w:r w:rsidR="00766240" w:rsidRPr="00285A85">
        <w:rPr>
          <w:rFonts w:eastAsia="Times New Roman"/>
          <w:lang w:val="en-US" w:eastAsia="zh-CN"/>
        </w:rPr>
        <w:t xml:space="preserve">Table </w:t>
      </w:r>
      <w:r w:rsidR="00766240" w:rsidRPr="00285A85">
        <w:rPr>
          <w:rFonts w:eastAsia="Times New Roman"/>
          <w:noProof/>
          <w:lang w:val="en-US" w:eastAsia="zh-CN"/>
        </w:rPr>
        <w:t>1</w:t>
      </w:r>
      <w:r w:rsidRPr="00285A85">
        <w:rPr>
          <w:rFonts w:eastAsia="Times New Roman" w:hint="eastAsia"/>
          <w:lang w:val="en-US" w:eastAsia="zh-CN"/>
        </w:rPr>
        <w:fldChar w:fldCharType="end"/>
      </w:r>
      <w:r w:rsidRPr="00285A85">
        <w:rPr>
          <w:rFonts w:eastAsia="Times New Roman" w:hint="eastAsia"/>
          <w:lang w:val="en-US" w:eastAsia="zh-CN"/>
        </w:rPr>
        <w:t xml:space="preserve">, we summarized the detailed procedure for model training and model inference process of AI/ML positioning. </w:t>
      </w:r>
    </w:p>
    <w:p w14:paraId="2A6B1A10" w14:textId="77777777" w:rsidR="00922EA3" w:rsidRPr="00285A85" w:rsidRDefault="00922EA3" w:rsidP="00922EA3">
      <w:pPr>
        <w:adjustRightInd w:val="0"/>
        <w:snapToGrid w:val="0"/>
        <w:spacing w:beforeLines="30" w:before="72" w:afterLines="30" w:after="72" w:line="288" w:lineRule="auto"/>
        <w:rPr>
          <w:lang w:val="en-US" w:eastAsia="zh-CN"/>
        </w:rPr>
      </w:pPr>
      <w:r w:rsidRPr="00285A85">
        <w:rPr>
          <w:rFonts w:eastAsia="Times New Roman" w:hint="eastAsia"/>
          <w:lang w:val="en-US" w:eastAsia="zh-CN"/>
        </w:rPr>
        <w:t xml:space="preserve">The </w:t>
      </w:r>
      <w:r w:rsidRPr="00285A85">
        <w:rPr>
          <w:rFonts w:eastAsia="Times New Roman"/>
          <w:lang w:eastAsia="zh-CN"/>
        </w:rPr>
        <w:t>WID on</w:t>
      </w:r>
      <w:r w:rsidRPr="00285A85">
        <w:rPr>
          <w:rFonts w:eastAsia="Times New Roman" w:hint="eastAsia"/>
          <w:lang w:val="en-US" w:eastAsia="zh-CN"/>
        </w:rPr>
        <w:t xml:space="preserve"> AI/ML</w:t>
      </w:r>
      <w:r w:rsidRPr="00285A85">
        <w:rPr>
          <w:rFonts w:eastAsia="Times New Roman"/>
          <w:lang w:eastAsia="zh-CN"/>
        </w:rPr>
        <w:t xml:space="preserve"> for NR</w:t>
      </w:r>
      <w:r w:rsidRPr="00285A85">
        <w:rPr>
          <w:rFonts w:eastAsia="Times New Roman"/>
          <w:lang w:val="en-US" w:eastAsia="zh-CN"/>
        </w:rPr>
        <w:t xml:space="preserve"> air</w:t>
      </w:r>
      <w:r w:rsidRPr="00285A85">
        <w:rPr>
          <w:rFonts w:eastAsia="Times New Roman"/>
          <w:lang w:eastAsia="zh-CN"/>
        </w:rPr>
        <w:t xml:space="preserve"> interface</w:t>
      </w:r>
      <w:r w:rsidRPr="00285A85">
        <w:rPr>
          <w:rFonts w:hint="eastAsia"/>
          <w:lang w:val="en-US" w:eastAsia="zh-CN"/>
        </w:rPr>
        <w:t xml:space="preserve"> specified different priorities for the studied use cases in AI/ML positioning:</w:t>
      </w:r>
    </w:p>
    <w:p w14:paraId="69D396AD" w14:textId="77777777" w:rsidR="00922EA3" w:rsidRPr="00285A85" w:rsidRDefault="00922EA3" w:rsidP="005D14F0">
      <w:pPr>
        <w:numPr>
          <w:ilvl w:val="0"/>
          <w:numId w:val="26"/>
        </w:numPr>
        <w:adjustRightInd w:val="0"/>
        <w:snapToGrid w:val="0"/>
        <w:spacing w:beforeLines="30" w:before="72" w:afterLines="30" w:after="72" w:line="288" w:lineRule="auto"/>
        <w:rPr>
          <w:lang w:val="en-US" w:eastAsia="zh-CN"/>
        </w:rPr>
      </w:pPr>
      <w:r w:rsidRPr="00285A85">
        <w:rPr>
          <w:rFonts w:hint="eastAsia"/>
          <w:lang w:val="en-US" w:eastAsia="zh-CN"/>
        </w:rPr>
        <w:t>1</w:t>
      </w:r>
      <w:r w:rsidRPr="00285A85">
        <w:rPr>
          <w:rFonts w:hint="eastAsia"/>
          <w:vertAlign w:val="superscript"/>
          <w:lang w:val="en-US" w:eastAsia="zh-CN"/>
        </w:rPr>
        <w:t>st</w:t>
      </w:r>
      <w:r w:rsidRPr="00285A85">
        <w:rPr>
          <w:rFonts w:hint="eastAsia"/>
          <w:lang w:val="en-US" w:eastAsia="zh-CN"/>
        </w:rPr>
        <w:t xml:space="preserve"> priority use cases:</w:t>
      </w:r>
    </w:p>
    <w:p w14:paraId="754853E5" w14:textId="77777777" w:rsidR="00922EA3" w:rsidRPr="00285A85" w:rsidRDefault="00922EA3" w:rsidP="00AB3CD2">
      <w:pPr>
        <w:numPr>
          <w:ilvl w:val="1"/>
          <w:numId w:val="18"/>
        </w:numPr>
        <w:adjustRightInd w:val="0"/>
        <w:snapToGrid w:val="0"/>
        <w:spacing w:beforeLines="30" w:before="72" w:afterLines="30" w:after="72" w:line="288" w:lineRule="auto"/>
        <w:rPr>
          <w:lang w:val="en-US" w:eastAsia="zh-CN"/>
        </w:rPr>
      </w:pPr>
      <w:r w:rsidRPr="00285A85">
        <w:rPr>
          <w:rFonts w:hint="eastAsia"/>
          <w:bCs/>
          <w:lang w:val="en-US" w:eastAsia="zh-CN"/>
        </w:rPr>
        <w:t>Direct AI/ML positioning:</w:t>
      </w:r>
    </w:p>
    <w:p w14:paraId="72C76B5A" w14:textId="77777777" w:rsidR="00922EA3" w:rsidRPr="00285A85" w:rsidRDefault="00922EA3" w:rsidP="00AB3CD2">
      <w:pPr>
        <w:numPr>
          <w:ilvl w:val="2"/>
          <w:numId w:val="18"/>
        </w:numPr>
        <w:adjustRightInd w:val="0"/>
        <w:snapToGrid w:val="0"/>
        <w:spacing w:beforeLines="30" w:before="72" w:afterLines="30" w:after="72" w:line="288" w:lineRule="auto"/>
        <w:rPr>
          <w:lang w:val="en-US" w:eastAsia="zh-CN"/>
        </w:rPr>
      </w:pPr>
      <w:r w:rsidRPr="00285A85">
        <w:rPr>
          <w:bCs/>
        </w:rPr>
        <w:t xml:space="preserve">Case 1: </w:t>
      </w:r>
      <w:r w:rsidRPr="00285A85">
        <w:t>UE-based positioning with UE-side model, direct AI/ML positioning</w:t>
      </w:r>
    </w:p>
    <w:p w14:paraId="676E62F0" w14:textId="77777777" w:rsidR="00922EA3" w:rsidRPr="00285A85" w:rsidRDefault="00922EA3" w:rsidP="00AB3CD2">
      <w:pPr>
        <w:numPr>
          <w:ilvl w:val="2"/>
          <w:numId w:val="18"/>
        </w:numPr>
        <w:adjustRightInd w:val="0"/>
        <w:snapToGrid w:val="0"/>
        <w:spacing w:beforeLines="30" w:before="72" w:afterLines="30" w:after="72" w:line="288" w:lineRule="auto"/>
        <w:rPr>
          <w:lang w:val="en-US" w:eastAsia="zh-CN"/>
        </w:rPr>
      </w:pPr>
      <w:r w:rsidRPr="00285A85">
        <w:rPr>
          <w:bCs/>
        </w:rPr>
        <w:t>Case 3b:</w:t>
      </w:r>
      <w:r w:rsidRPr="00285A85">
        <w:t xml:space="preserve"> NG-RAN node assisted positioning with LMF-side model, direct AI/ML positioning</w:t>
      </w:r>
    </w:p>
    <w:p w14:paraId="10D68C26" w14:textId="77777777" w:rsidR="00922EA3" w:rsidRPr="00285A85" w:rsidRDefault="00922EA3" w:rsidP="00AB3CD2">
      <w:pPr>
        <w:numPr>
          <w:ilvl w:val="1"/>
          <w:numId w:val="18"/>
        </w:numPr>
        <w:adjustRightInd w:val="0"/>
        <w:snapToGrid w:val="0"/>
        <w:spacing w:beforeLines="30" w:before="72" w:afterLines="30" w:after="72" w:line="288" w:lineRule="auto"/>
        <w:rPr>
          <w:lang w:val="en-US" w:eastAsia="zh-CN"/>
        </w:rPr>
      </w:pPr>
      <w:r w:rsidRPr="00285A85">
        <w:rPr>
          <w:bCs/>
        </w:rPr>
        <w:t>AI/ML assisted positioning</w:t>
      </w:r>
      <w:r w:rsidRPr="00285A85">
        <w:rPr>
          <w:rFonts w:hint="eastAsia"/>
          <w:bCs/>
          <w:lang w:val="en-US" w:eastAsia="zh-CN"/>
        </w:rPr>
        <w:t>:</w:t>
      </w:r>
    </w:p>
    <w:p w14:paraId="11CB440E" w14:textId="77777777" w:rsidR="00922EA3" w:rsidRPr="00285A85" w:rsidRDefault="00922EA3" w:rsidP="00AB3CD2">
      <w:pPr>
        <w:numPr>
          <w:ilvl w:val="2"/>
          <w:numId w:val="18"/>
        </w:numPr>
        <w:adjustRightInd w:val="0"/>
        <w:snapToGrid w:val="0"/>
        <w:spacing w:beforeLines="30" w:before="72" w:afterLines="30" w:after="72" w:line="288" w:lineRule="auto"/>
        <w:rPr>
          <w:lang w:val="en-US" w:eastAsia="zh-CN"/>
        </w:rPr>
      </w:pPr>
      <w:r w:rsidRPr="00285A85">
        <w:rPr>
          <w:bCs/>
        </w:rPr>
        <w:t xml:space="preserve">Case 3a: </w:t>
      </w:r>
      <w:r w:rsidRPr="00285A85">
        <w:t>NG-RAN node assisted positioning with gNB-side model, AI/ML assisted positioning</w:t>
      </w:r>
    </w:p>
    <w:p w14:paraId="3DFE940B" w14:textId="77777777" w:rsidR="00922EA3" w:rsidRPr="00285A85" w:rsidRDefault="00922EA3" w:rsidP="005D14F0">
      <w:pPr>
        <w:numPr>
          <w:ilvl w:val="0"/>
          <w:numId w:val="26"/>
        </w:numPr>
        <w:adjustRightInd w:val="0"/>
        <w:snapToGrid w:val="0"/>
        <w:spacing w:beforeLines="30" w:before="72" w:afterLines="30" w:after="72" w:line="288" w:lineRule="auto"/>
        <w:rPr>
          <w:lang w:val="en-US" w:eastAsia="zh-CN"/>
        </w:rPr>
      </w:pPr>
      <w:r w:rsidRPr="00285A85">
        <w:rPr>
          <w:lang w:val="en-US" w:eastAsia="zh-CN"/>
        </w:rPr>
        <w:t>2nd priority</w:t>
      </w:r>
      <w:r w:rsidRPr="00285A85">
        <w:rPr>
          <w:rFonts w:hint="eastAsia"/>
          <w:lang w:val="en-US" w:eastAsia="zh-CN"/>
        </w:rPr>
        <w:t xml:space="preserve"> use cases:</w:t>
      </w:r>
    </w:p>
    <w:p w14:paraId="6A82445B" w14:textId="77777777" w:rsidR="00922EA3" w:rsidRPr="00285A85" w:rsidRDefault="00922EA3" w:rsidP="00AB3CD2">
      <w:pPr>
        <w:numPr>
          <w:ilvl w:val="1"/>
          <w:numId w:val="18"/>
        </w:numPr>
        <w:adjustRightInd w:val="0"/>
        <w:snapToGrid w:val="0"/>
        <w:spacing w:beforeLines="30" w:before="72" w:afterLines="30" w:after="72" w:line="288" w:lineRule="auto"/>
        <w:rPr>
          <w:lang w:val="en-US" w:eastAsia="zh-CN"/>
        </w:rPr>
      </w:pPr>
      <w:r w:rsidRPr="00285A85">
        <w:rPr>
          <w:rFonts w:hint="eastAsia"/>
          <w:bCs/>
          <w:lang w:val="en-US" w:eastAsia="zh-CN"/>
        </w:rPr>
        <w:t>Direct AI/ML positioning:</w:t>
      </w:r>
    </w:p>
    <w:p w14:paraId="22855983" w14:textId="77777777" w:rsidR="00922EA3" w:rsidRPr="00285A85" w:rsidRDefault="00922EA3" w:rsidP="00AB3CD2">
      <w:pPr>
        <w:numPr>
          <w:ilvl w:val="2"/>
          <w:numId w:val="18"/>
        </w:numPr>
        <w:adjustRightInd w:val="0"/>
        <w:snapToGrid w:val="0"/>
        <w:spacing w:beforeLines="30" w:before="72" w:afterLines="30" w:after="72" w:line="288" w:lineRule="auto"/>
        <w:rPr>
          <w:lang w:val="en-US" w:eastAsia="zh-CN"/>
        </w:rPr>
      </w:pPr>
      <w:r w:rsidRPr="00285A85">
        <w:rPr>
          <w:bCs/>
        </w:rPr>
        <w:t xml:space="preserve">Case 2b: </w:t>
      </w:r>
      <w:r w:rsidRPr="00285A85">
        <w:t>UE-assisted/LMF-based positioning with LMF-side model, direct AI/ML positioning</w:t>
      </w:r>
    </w:p>
    <w:p w14:paraId="70C7B321" w14:textId="77777777" w:rsidR="00922EA3" w:rsidRPr="00285A85" w:rsidRDefault="00922EA3" w:rsidP="00AB3CD2">
      <w:pPr>
        <w:numPr>
          <w:ilvl w:val="1"/>
          <w:numId w:val="18"/>
        </w:numPr>
        <w:adjustRightInd w:val="0"/>
        <w:snapToGrid w:val="0"/>
        <w:spacing w:beforeLines="30" w:before="72" w:afterLines="30" w:after="72" w:line="288" w:lineRule="auto"/>
        <w:rPr>
          <w:lang w:val="en-US" w:eastAsia="zh-CN"/>
        </w:rPr>
      </w:pPr>
      <w:r w:rsidRPr="00285A85">
        <w:rPr>
          <w:bCs/>
        </w:rPr>
        <w:t>AI/ML assisted positioning</w:t>
      </w:r>
      <w:r w:rsidRPr="00285A85">
        <w:rPr>
          <w:rFonts w:hint="eastAsia"/>
          <w:bCs/>
          <w:lang w:val="en-US" w:eastAsia="zh-CN"/>
        </w:rPr>
        <w:t>:</w:t>
      </w:r>
    </w:p>
    <w:p w14:paraId="382FF033" w14:textId="77777777" w:rsidR="00922EA3" w:rsidRPr="00285A85" w:rsidRDefault="00922EA3" w:rsidP="00AB3CD2">
      <w:pPr>
        <w:numPr>
          <w:ilvl w:val="2"/>
          <w:numId w:val="18"/>
        </w:numPr>
        <w:adjustRightInd w:val="0"/>
        <w:snapToGrid w:val="0"/>
        <w:spacing w:beforeLines="30" w:before="72" w:afterLines="30" w:after="72" w:line="288" w:lineRule="auto"/>
        <w:rPr>
          <w:lang w:val="en-US" w:eastAsia="zh-CN"/>
        </w:rPr>
      </w:pPr>
      <w:r w:rsidRPr="00285A85">
        <w:rPr>
          <w:bCs/>
        </w:rPr>
        <w:t xml:space="preserve">Case 2a: </w:t>
      </w:r>
      <w:r w:rsidRPr="00285A85">
        <w:t>UE-assisted/LMF-based positioning with UE-side model, AI/ML assisted positioning</w:t>
      </w:r>
    </w:p>
    <w:p w14:paraId="0E089E57" w14:textId="03CB26BE" w:rsidR="00F207DC" w:rsidRPr="00285A85" w:rsidRDefault="00DA2BDB" w:rsidP="005B7FF1">
      <w:pPr>
        <w:snapToGrid w:val="0"/>
        <w:spacing w:beforeLines="30" w:before="72" w:afterLines="30" w:after="72" w:line="288" w:lineRule="auto"/>
        <w:jc w:val="center"/>
        <w:rPr>
          <w:rFonts w:eastAsia="Times New Roman"/>
          <w:lang w:val="en-US" w:eastAsia="zh-CN"/>
        </w:rPr>
      </w:pPr>
      <w:bookmarkStart w:id="4" w:name="_Ref670"/>
      <w:r w:rsidRPr="00285A85">
        <w:rPr>
          <w:rFonts w:eastAsia="Times New Roman"/>
          <w:lang w:val="en-US" w:eastAsia="zh-CN"/>
        </w:rPr>
        <w:t xml:space="preserve">Table </w:t>
      </w:r>
      <w:r w:rsidRPr="00285A85">
        <w:rPr>
          <w:rFonts w:eastAsia="Times New Roman"/>
          <w:lang w:val="en-US" w:eastAsia="zh-CN"/>
        </w:rPr>
        <w:fldChar w:fldCharType="begin"/>
      </w:r>
      <w:r w:rsidRPr="00285A85">
        <w:rPr>
          <w:rFonts w:eastAsia="Times New Roman"/>
          <w:lang w:val="en-US" w:eastAsia="zh-CN"/>
        </w:rPr>
        <w:instrText xml:space="preserve"> SEQ Table \* ARABIC </w:instrText>
      </w:r>
      <w:r w:rsidRPr="00285A85">
        <w:rPr>
          <w:rFonts w:eastAsia="Times New Roman"/>
          <w:lang w:val="en-US" w:eastAsia="zh-CN"/>
        </w:rPr>
        <w:fldChar w:fldCharType="separate"/>
      </w:r>
      <w:r w:rsidR="00766240" w:rsidRPr="00285A85">
        <w:rPr>
          <w:rFonts w:eastAsia="Times New Roman"/>
          <w:noProof/>
          <w:lang w:val="en-US" w:eastAsia="zh-CN"/>
        </w:rPr>
        <w:t>1</w:t>
      </w:r>
      <w:r w:rsidRPr="00285A85">
        <w:rPr>
          <w:rFonts w:eastAsia="Times New Roman"/>
          <w:lang w:val="en-US" w:eastAsia="zh-CN"/>
        </w:rPr>
        <w:fldChar w:fldCharType="end"/>
      </w:r>
      <w:bookmarkEnd w:id="4"/>
      <w:r w:rsidRPr="00285A85">
        <w:rPr>
          <w:rFonts w:eastAsia="Times New Roman" w:hint="eastAsia"/>
          <w:lang w:val="en-US" w:eastAsia="zh-CN"/>
        </w:rPr>
        <w:t xml:space="preserve"> S</w:t>
      </w:r>
      <w:r w:rsidRPr="00285A85">
        <w:rPr>
          <w:rFonts w:eastAsia="Times New Roman"/>
          <w:lang w:val="en-US" w:eastAsia="zh-CN"/>
        </w:rPr>
        <w:t xml:space="preserve">ummary of the </w:t>
      </w:r>
      <w:r w:rsidRPr="00285A85">
        <w:rPr>
          <w:rFonts w:eastAsia="Times New Roman" w:hint="eastAsia"/>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B05E33" w:rsidRPr="00285A85" w14:paraId="3C1B5E67" w14:textId="77777777">
        <w:trPr>
          <w:jc w:val="center"/>
        </w:trPr>
        <w:tc>
          <w:tcPr>
            <w:tcW w:w="1328" w:type="dxa"/>
            <w:vMerge w:val="restart"/>
            <w:vAlign w:val="center"/>
          </w:tcPr>
          <w:p w14:paraId="7BAF331D" w14:textId="77777777" w:rsidR="00F207DC" w:rsidRPr="00285A85" w:rsidRDefault="00DA2BDB">
            <w:pPr>
              <w:jc w:val="center"/>
              <w:rPr>
                <w:lang w:val="en-US" w:eastAsia="zh-CN"/>
              </w:rPr>
            </w:pPr>
            <w:r w:rsidRPr="00285A85">
              <w:rPr>
                <w:bCs/>
              </w:rPr>
              <w:t>1</w:t>
            </w:r>
            <w:r w:rsidRPr="00285A85">
              <w:rPr>
                <w:bCs/>
                <w:vertAlign w:val="superscript"/>
              </w:rPr>
              <w:t>st</w:t>
            </w:r>
            <w:r w:rsidRPr="00285A85">
              <w:rPr>
                <w:bCs/>
              </w:rPr>
              <w:t xml:space="preserve"> priority</w:t>
            </w:r>
            <w:r w:rsidRPr="00285A85">
              <w:rPr>
                <w:bCs/>
                <w:lang w:val="en-US" w:eastAsia="zh-CN"/>
              </w:rPr>
              <w:t xml:space="preserve"> use cases</w:t>
            </w:r>
          </w:p>
        </w:tc>
        <w:tc>
          <w:tcPr>
            <w:tcW w:w="8526" w:type="dxa"/>
          </w:tcPr>
          <w:p w14:paraId="0B48D2A1" w14:textId="77777777" w:rsidR="00F207DC" w:rsidRPr="00285A85" w:rsidRDefault="00DA2BDB">
            <w:pPr>
              <w:rPr>
                <w:szCs w:val="32"/>
                <w:lang w:val="en-US" w:eastAsia="zh-CN"/>
              </w:rPr>
            </w:pPr>
            <w:r w:rsidRPr="00285A85">
              <w:rPr>
                <w:bCs/>
                <w:lang w:val="en-US" w:eastAsia="zh-CN"/>
              </w:rPr>
              <w:t xml:space="preserve"> </w:t>
            </w:r>
            <w:r w:rsidRPr="00285A85">
              <w:rPr>
                <w:szCs w:val="32"/>
              </w:rPr>
              <w:t xml:space="preserve">Case 1: UE-based positioning with UE-side model, direct AI/ML </w:t>
            </w:r>
            <w:r w:rsidR="0043752B" w:rsidRPr="00285A85">
              <w:rPr>
                <w:szCs w:val="32"/>
              </w:rPr>
              <w:t>positioning</w:t>
            </w:r>
          </w:p>
          <w:p w14:paraId="03C51DF8" w14:textId="3CF61256" w:rsidR="00F207DC" w:rsidRPr="00285A85" w:rsidRDefault="00DA2BDB">
            <w:pPr>
              <w:jc w:val="center"/>
              <w:rPr>
                <w:lang w:val="en-US" w:eastAsia="zh-CN"/>
              </w:rPr>
            </w:pPr>
            <w:r w:rsidRPr="00285A85">
              <w:rPr>
                <w:noProof/>
                <w:lang w:val="en-US" w:eastAsia="zh-CN"/>
              </w:rPr>
              <w:lastRenderedPageBreak/>
              <w:drawing>
                <wp:inline distT="0" distB="0" distL="114300" distR="114300" wp14:anchorId="789A50DB" wp14:editId="531CC896">
                  <wp:extent cx="5272405" cy="2268855"/>
                  <wp:effectExtent l="0" t="0" r="444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B05E33" w:rsidRPr="00285A85" w14:paraId="31BC222D" w14:textId="77777777">
        <w:trPr>
          <w:jc w:val="center"/>
        </w:trPr>
        <w:tc>
          <w:tcPr>
            <w:tcW w:w="1328" w:type="dxa"/>
            <w:vMerge/>
          </w:tcPr>
          <w:p w14:paraId="01016ED0" w14:textId="77777777" w:rsidR="00F207DC" w:rsidRPr="00285A85" w:rsidRDefault="00F207DC">
            <w:pPr>
              <w:jc w:val="center"/>
            </w:pPr>
          </w:p>
        </w:tc>
        <w:tc>
          <w:tcPr>
            <w:tcW w:w="8526" w:type="dxa"/>
          </w:tcPr>
          <w:p w14:paraId="2F04C96D" w14:textId="77777777" w:rsidR="00F207DC" w:rsidRPr="00285A85" w:rsidRDefault="00DA2BDB">
            <w:pPr>
              <w:rPr>
                <w:szCs w:val="32"/>
                <w:lang w:val="en-US" w:eastAsia="zh-CN"/>
              </w:rPr>
            </w:pPr>
            <w:r w:rsidRPr="00285A85">
              <w:rPr>
                <w:szCs w:val="32"/>
              </w:rPr>
              <w:t xml:space="preserve">Case 3a: NG-RAN node assisted positioning with gNB-side model, AI/ML assisted </w:t>
            </w:r>
            <w:r w:rsidR="0043752B" w:rsidRPr="00285A85">
              <w:rPr>
                <w:szCs w:val="32"/>
              </w:rPr>
              <w:t>positioning</w:t>
            </w:r>
          </w:p>
          <w:p w14:paraId="65B02659" w14:textId="52C2CFDB" w:rsidR="00F207DC" w:rsidRPr="00285A85" w:rsidRDefault="00DA2BDB">
            <w:pPr>
              <w:jc w:val="center"/>
            </w:pPr>
            <w:r w:rsidRPr="00285A85">
              <w:rPr>
                <w:noProof/>
                <w:lang w:val="en-US" w:eastAsia="zh-CN"/>
              </w:rPr>
              <w:drawing>
                <wp:inline distT="0" distB="0" distL="114300" distR="114300" wp14:anchorId="1247F30B" wp14:editId="7D2D2448">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B05E33" w:rsidRPr="00285A85" w14:paraId="08D09953" w14:textId="77777777">
        <w:trPr>
          <w:jc w:val="center"/>
        </w:trPr>
        <w:tc>
          <w:tcPr>
            <w:tcW w:w="1328" w:type="dxa"/>
            <w:vMerge/>
          </w:tcPr>
          <w:p w14:paraId="1977E17B" w14:textId="77777777" w:rsidR="00F207DC" w:rsidRPr="00285A85" w:rsidRDefault="00F207DC">
            <w:pPr>
              <w:jc w:val="center"/>
            </w:pPr>
          </w:p>
        </w:tc>
        <w:tc>
          <w:tcPr>
            <w:tcW w:w="8526" w:type="dxa"/>
          </w:tcPr>
          <w:p w14:paraId="2711E9F3" w14:textId="77777777" w:rsidR="00F207DC" w:rsidRPr="00285A85" w:rsidRDefault="00DA2BDB">
            <w:pPr>
              <w:jc w:val="left"/>
              <w:rPr>
                <w:szCs w:val="32"/>
                <w:lang w:val="en-US" w:eastAsia="zh-CN"/>
              </w:rPr>
            </w:pPr>
            <w:r w:rsidRPr="00285A85">
              <w:rPr>
                <w:szCs w:val="32"/>
              </w:rPr>
              <w:t xml:space="preserve">Case 3b: NG-RAN node assisted positioning with LMF-side model, direct AI/ML </w:t>
            </w:r>
            <w:r w:rsidR="0043752B" w:rsidRPr="00285A85">
              <w:rPr>
                <w:szCs w:val="32"/>
              </w:rPr>
              <w:t>positioning</w:t>
            </w:r>
          </w:p>
          <w:p w14:paraId="7548E6F1" w14:textId="632FC20B" w:rsidR="00F207DC" w:rsidRPr="00285A85" w:rsidRDefault="00DA2BDB">
            <w:pPr>
              <w:jc w:val="center"/>
              <w:rPr>
                <w:lang w:val="en-US" w:eastAsia="zh-CN"/>
              </w:rPr>
            </w:pPr>
            <w:r w:rsidRPr="00285A85">
              <w:rPr>
                <w:noProof/>
                <w:lang w:val="en-US" w:eastAsia="zh-CN"/>
              </w:rPr>
              <w:drawing>
                <wp:inline distT="0" distB="0" distL="114300" distR="114300" wp14:anchorId="57F4222B" wp14:editId="053564DC">
                  <wp:extent cx="5225475" cy="2241018"/>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B05E33" w:rsidRPr="00285A85" w14:paraId="5D2889B1" w14:textId="77777777">
        <w:trPr>
          <w:jc w:val="center"/>
        </w:trPr>
        <w:tc>
          <w:tcPr>
            <w:tcW w:w="1328" w:type="dxa"/>
            <w:vMerge w:val="restart"/>
            <w:vAlign w:val="center"/>
          </w:tcPr>
          <w:p w14:paraId="4596BCAD" w14:textId="77777777" w:rsidR="00F207DC" w:rsidRPr="00285A85" w:rsidRDefault="00DA2BDB">
            <w:pPr>
              <w:jc w:val="center"/>
              <w:rPr>
                <w:sz w:val="18"/>
                <w:szCs w:val="21"/>
                <w:lang w:val="en-US" w:eastAsia="zh-CN"/>
              </w:rPr>
            </w:pPr>
            <w:r w:rsidRPr="00285A85">
              <w:rPr>
                <w:bCs/>
              </w:rPr>
              <w:t>2</w:t>
            </w:r>
            <w:r w:rsidRPr="00285A85">
              <w:rPr>
                <w:bCs/>
                <w:vertAlign w:val="superscript"/>
              </w:rPr>
              <w:t>nd</w:t>
            </w:r>
            <w:r w:rsidRPr="00285A85">
              <w:rPr>
                <w:bCs/>
              </w:rPr>
              <w:t xml:space="preserve"> priority</w:t>
            </w:r>
            <w:r w:rsidRPr="00285A85">
              <w:rPr>
                <w:bCs/>
                <w:lang w:val="en-US" w:eastAsia="zh-CN"/>
              </w:rPr>
              <w:t xml:space="preserve"> use cases</w:t>
            </w:r>
          </w:p>
        </w:tc>
        <w:tc>
          <w:tcPr>
            <w:tcW w:w="8526" w:type="dxa"/>
          </w:tcPr>
          <w:p w14:paraId="42D1032D" w14:textId="77777777" w:rsidR="00F207DC" w:rsidRPr="00285A85" w:rsidRDefault="00DA2BDB">
            <w:pPr>
              <w:rPr>
                <w:szCs w:val="32"/>
                <w:lang w:val="en-US" w:eastAsia="zh-CN"/>
              </w:rPr>
            </w:pPr>
            <w:r w:rsidRPr="00285A85">
              <w:rPr>
                <w:szCs w:val="32"/>
              </w:rPr>
              <w:t xml:space="preserve">Case 2b: UE-assisted/LMF-based positioning with LMF-side model, direct AI/ML </w:t>
            </w:r>
            <w:r w:rsidR="0043752B" w:rsidRPr="00285A85">
              <w:rPr>
                <w:szCs w:val="32"/>
              </w:rPr>
              <w:t>positioning</w:t>
            </w:r>
          </w:p>
          <w:p w14:paraId="6773B661" w14:textId="669BF229" w:rsidR="00F207DC" w:rsidRPr="00285A85" w:rsidRDefault="00DA2BDB">
            <w:pPr>
              <w:jc w:val="center"/>
              <w:rPr>
                <w:lang w:val="en-US" w:eastAsia="zh-CN"/>
              </w:rPr>
            </w:pPr>
            <w:r w:rsidRPr="00285A85">
              <w:rPr>
                <w:noProof/>
                <w:lang w:val="en-US" w:eastAsia="zh-CN"/>
              </w:rPr>
              <w:lastRenderedPageBreak/>
              <w:drawing>
                <wp:inline distT="0" distB="0" distL="114300" distR="114300" wp14:anchorId="7ADA1134" wp14:editId="4E0881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B05E33" w:rsidRPr="00285A85" w14:paraId="01157B77" w14:textId="77777777">
        <w:trPr>
          <w:jc w:val="center"/>
        </w:trPr>
        <w:tc>
          <w:tcPr>
            <w:tcW w:w="1328" w:type="dxa"/>
            <w:vMerge/>
          </w:tcPr>
          <w:p w14:paraId="77373F10" w14:textId="77777777" w:rsidR="00F207DC" w:rsidRPr="00285A85" w:rsidRDefault="00F207DC">
            <w:pPr>
              <w:jc w:val="center"/>
              <w:rPr>
                <w:sz w:val="18"/>
                <w:szCs w:val="21"/>
                <w:lang w:val="en-US" w:eastAsia="zh-CN"/>
              </w:rPr>
            </w:pPr>
          </w:p>
        </w:tc>
        <w:tc>
          <w:tcPr>
            <w:tcW w:w="8526" w:type="dxa"/>
          </w:tcPr>
          <w:p w14:paraId="1D7B3B01" w14:textId="77777777" w:rsidR="00F207DC" w:rsidRPr="00285A85" w:rsidRDefault="00DA2BDB">
            <w:pPr>
              <w:pStyle w:val="B1"/>
              <w:ind w:left="0"/>
              <w:rPr>
                <w:lang w:eastAsia="zh-CN"/>
              </w:rPr>
            </w:pPr>
            <w:r w:rsidRPr="00285A85">
              <w:rPr>
                <w:szCs w:val="32"/>
              </w:rPr>
              <w:t>Case 2a: UE-assisted/LMF-based positioning with UE-side model, AI/ML assisted positionin</w:t>
            </w:r>
            <w:r w:rsidRPr="00285A85">
              <w:rPr>
                <w:szCs w:val="32"/>
                <w:lang w:eastAsia="zh-CN"/>
              </w:rPr>
              <w:t>g</w:t>
            </w:r>
          </w:p>
          <w:p w14:paraId="1B936850" w14:textId="5531D72E" w:rsidR="00F207DC" w:rsidRPr="00285A85" w:rsidRDefault="00DA2BDB">
            <w:pPr>
              <w:jc w:val="center"/>
            </w:pPr>
            <w:r w:rsidRPr="00285A85">
              <w:rPr>
                <w:lang w:val="en-US" w:eastAsia="zh-CN"/>
              </w:rPr>
              <w:t xml:space="preserve"> </w:t>
            </w:r>
            <w:r w:rsidR="00E7139B" w:rsidRPr="00285A85">
              <w:rPr>
                <w:noProof/>
                <w:lang w:val="en-US" w:eastAsia="zh-CN"/>
              </w:rPr>
              <w:drawing>
                <wp:inline distT="0" distB="0" distL="0" distR="0" wp14:anchorId="59FB6572" wp14:editId="1C6FB28A">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21A83870" w14:textId="5A68FBD5" w:rsidR="009E3241" w:rsidRPr="00285A85" w:rsidRDefault="009E3241" w:rsidP="009E3241">
      <w:pPr>
        <w:pStyle w:val="2"/>
        <w:rPr>
          <w:lang w:eastAsia="zh-CN"/>
        </w:rPr>
      </w:pPr>
      <w:r w:rsidRPr="00285A85">
        <w:rPr>
          <w:lang w:val="en-US" w:eastAsia="zh-CN"/>
        </w:rPr>
        <w:t>Combination of different use cases</w:t>
      </w:r>
    </w:p>
    <w:p w14:paraId="76709831" w14:textId="4A88FDBB" w:rsidR="00324170" w:rsidRPr="00285A85" w:rsidRDefault="004D5E5D" w:rsidP="004D5E5D">
      <w:pPr>
        <w:adjustRightInd w:val="0"/>
        <w:snapToGrid w:val="0"/>
        <w:spacing w:beforeLines="30" w:before="72" w:afterLines="30" w:after="72" w:line="288" w:lineRule="auto"/>
        <w:rPr>
          <w:lang w:val="en-US" w:eastAsia="zh-CN"/>
        </w:rPr>
      </w:pPr>
      <w:r w:rsidRPr="00285A85">
        <w:rPr>
          <w:lang w:val="en-US" w:eastAsia="zh-CN"/>
        </w:rPr>
        <w:t>I</w:t>
      </w:r>
      <w:r w:rsidR="000E0A50" w:rsidRPr="00285A85">
        <w:rPr>
          <w:lang w:val="en-US" w:eastAsia="zh-CN"/>
        </w:rPr>
        <w:t xml:space="preserve">n the last meeting, whether support </w:t>
      </w:r>
      <w:r w:rsidR="00606EC7" w:rsidRPr="00285A85">
        <w:rPr>
          <w:rFonts w:hint="eastAsia"/>
          <w:lang w:val="en-US" w:eastAsia="zh-CN"/>
        </w:rPr>
        <w:t>combina</w:t>
      </w:r>
      <w:r w:rsidR="00606EC7" w:rsidRPr="00285A85">
        <w:rPr>
          <w:lang w:val="en-US" w:eastAsia="zh-CN"/>
        </w:rPr>
        <w:t>tion of different use</w:t>
      </w:r>
      <w:r w:rsidRPr="00285A85">
        <w:rPr>
          <w:lang w:val="en-US" w:eastAsia="zh-CN"/>
        </w:rPr>
        <w:t xml:space="preserve"> cases is intensively discussed. A consensus was reached that</w:t>
      </w:r>
      <w:r w:rsidR="00606EC7" w:rsidRPr="00285A85">
        <w:rPr>
          <w:lang w:val="en-US" w:eastAsia="zh-CN"/>
        </w:rPr>
        <w:t xml:space="preserve"> </w:t>
      </w:r>
      <w:r w:rsidRPr="00285A85">
        <w:rPr>
          <w:lang w:val="en-US" w:eastAsia="zh-CN"/>
        </w:rPr>
        <w:t>RAN1 will proceed with the investigation assuming each case is deployed individually, unless RAN plenary expand the scope of the WID to explicitly support certain combination</w:t>
      </w:r>
      <w:r w:rsidR="00726002" w:rsidRPr="00285A85">
        <w:rPr>
          <w:lang w:val="en-US" w:eastAsia="zh-CN"/>
        </w:rPr>
        <w:t>s</w:t>
      </w:r>
      <w:r w:rsidRPr="00285A85">
        <w:rPr>
          <w:lang w:val="en-US" w:eastAsia="zh-CN"/>
        </w:rPr>
        <w:t xml:space="preserve"> of </w:t>
      </w:r>
      <w:r w:rsidR="00726002" w:rsidRPr="00285A85">
        <w:rPr>
          <w:lang w:val="en-US" w:eastAsia="zh-CN"/>
        </w:rPr>
        <w:t xml:space="preserve">different use </w:t>
      </w:r>
      <w:r w:rsidRPr="00285A85">
        <w:rPr>
          <w:lang w:val="en-US" w:eastAsia="zh-CN"/>
        </w:rPr>
        <w:t xml:space="preserve">cases. In the following discussion, we may proceed </w:t>
      </w:r>
      <w:r w:rsidR="00726002" w:rsidRPr="00285A85">
        <w:rPr>
          <w:lang w:val="en-US" w:eastAsia="zh-CN"/>
        </w:rPr>
        <w:t xml:space="preserve">with </w:t>
      </w:r>
      <w:r w:rsidRPr="00285A85">
        <w:rPr>
          <w:lang w:val="en-US" w:eastAsia="zh-CN"/>
        </w:rPr>
        <w:t>the specification enhancements assuming each case is deployed individually.</w:t>
      </w:r>
    </w:p>
    <w:p w14:paraId="731980C2" w14:textId="0931FD33" w:rsidR="0095795D" w:rsidRPr="00285A85" w:rsidRDefault="0095795D" w:rsidP="0095795D">
      <w:pPr>
        <w:pStyle w:val="2"/>
        <w:rPr>
          <w:lang w:eastAsia="zh-CN"/>
        </w:rPr>
      </w:pPr>
      <w:r w:rsidRPr="00285A85">
        <w:rPr>
          <w:lang w:val="en-US" w:eastAsia="zh-CN"/>
        </w:rPr>
        <w:t>Discussion for 2</w:t>
      </w:r>
      <w:r w:rsidRPr="00285A85">
        <w:rPr>
          <w:vertAlign w:val="superscript"/>
          <w:lang w:val="en-US" w:eastAsia="zh-CN"/>
        </w:rPr>
        <w:t>nd</w:t>
      </w:r>
      <w:r w:rsidRPr="00285A85">
        <w:rPr>
          <w:lang w:val="en-US" w:eastAsia="zh-CN"/>
        </w:rPr>
        <w:t xml:space="preserve"> priority use cases</w:t>
      </w:r>
    </w:p>
    <w:p w14:paraId="047AB90B" w14:textId="745870C9" w:rsidR="0095795D" w:rsidRPr="00285A85" w:rsidRDefault="0095795D" w:rsidP="004D5E5D">
      <w:pPr>
        <w:adjustRightInd w:val="0"/>
        <w:snapToGrid w:val="0"/>
        <w:spacing w:beforeLines="30" w:before="72" w:afterLines="30" w:after="72" w:line="288" w:lineRule="auto"/>
        <w:rPr>
          <w:lang w:eastAsia="zh-CN"/>
        </w:rPr>
      </w:pPr>
      <w:r w:rsidRPr="00285A85">
        <w:rPr>
          <w:lang w:eastAsia="zh-CN"/>
        </w:rPr>
        <w:t xml:space="preserve">In the RAN #105 meeting, the following conclusion was achieved </w:t>
      </w:r>
      <w:r w:rsidR="00890FF7" w:rsidRPr="00285A85">
        <w:rPr>
          <w:rFonts w:hint="eastAsia"/>
          <w:lang w:eastAsia="zh-CN"/>
        </w:rPr>
        <w:t>regarding</w:t>
      </w:r>
      <w:r w:rsidR="00890FF7" w:rsidRPr="00285A85">
        <w:rPr>
          <w:lang w:eastAsia="zh-CN"/>
        </w:rPr>
        <w:t xml:space="preserve"> </w:t>
      </w:r>
      <w:r w:rsidRPr="00285A85">
        <w:rPr>
          <w:lang w:eastAsia="zh-CN"/>
        </w:rPr>
        <w:t>2</w:t>
      </w:r>
      <w:r w:rsidRPr="00285A85">
        <w:rPr>
          <w:vertAlign w:val="superscript"/>
          <w:lang w:eastAsia="zh-CN"/>
        </w:rPr>
        <w:t>nd</w:t>
      </w:r>
      <w:r w:rsidRPr="00285A85">
        <w:rPr>
          <w:lang w:eastAsia="zh-CN"/>
        </w:rPr>
        <w:t xml:space="preserve"> priority use cases for AI/ML positioning:</w:t>
      </w:r>
    </w:p>
    <w:tbl>
      <w:tblPr>
        <w:tblStyle w:val="afd"/>
        <w:tblW w:w="0" w:type="auto"/>
        <w:tblLook w:val="04A0" w:firstRow="1" w:lastRow="0" w:firstColumn="1" w:lastColumn="0" w:noHBand="0" w:noVBand="1"/>
      </w:tblPr>
      <w:tblGrid>
        <w:gridCol w:w="9629"/>
      </w:tblGrid>
      <w:tr w:rsidR="00657414" w:rsidRPr="00285A85" w14:paraId="7477E38B" w14:textId="77777777" w:rsidTr="0095795D">
        <w:tc>
          <w:tcPr>
            <w:tcW w:w="9629" w:type="dxa"/>
          </w:tcPr>
          <w:p w14:paraId="6144CC02" w14:textId="77777777" w:rsidR="00FD4063" w:rsidRPr="00285A85" w:rsidRDefault="00FD4063" w:rsidP="00785E1A">
            <w:pPr>
              <w:pStyle w:val="aff5"/>
              <w:numPr>
                <w:ilvl w:val="0"/>
                <w:numId w:val="59"/>
              </w:numPr>
              <w:adjustRightInd w:val="0"/>
              <w:snapToGrid w:val="0"/>
              <w:spacing w:beforeLines="30" w:before="72" w:afterLines="30" w:after="72" w:line="288" w:lineRule="auto"/>
              <w:rPr>
                <w:lang w:val="en-US" w:eastAsia="zh-CN"/>
              </w:rPr>
            </w:pPr>
            <w:r w:rsidRPr="00285A85">
              <w:rPr>
                <w:lang w:val="en-US" w:eastAsia="zh-CN"/>
              </w:rPr>
              <w:t>For second priority issues of positioning</w:t>
            </w:r>
          </w:p>
          <w:p w14:paraId="76F6C887" w14:textId="1B5ECB1A" w:rsidR="0095795D" w:rsidRPr="00285A85" w:rsidRDefault="00FD4063" w:rsidP="00785E1A">
            <w:pPr>
              <w:pStyle w:val="aff5"/>
              <w:numPr>
                <w:ilvl w:val="0"/>
                <w:numId w:val="60"/>
              </w:numPr>
              <w:adjustRightInd w:val="0"/>
              <w:snapToGrid w:val="0"/>
              <w:spacing w:beforeLines="30" w:before="72" w:afterLines="30" w:after="72" w:line="288" w:lineRule="auto"/>
              <w:ind w:left="874"/>
              <w:rPr>
                <w:lang w:val="en-US" w:eastAsia="zh-CN"/>
              </w:rPr>
            </w:pPr>
            <w:r w:rsidRPr="00285A85">
              <w:rPr>
                <w:lang w:val="en-US" w:eastAsia="zh-CN"/>
              </w:rPr>
              <w:t>RAN1 will not discuss any proposals targeting second priority issues in Q4, 2024.</w:t>
            </w:r>
          </w:p>
        </w:tc>
      </w:tr>
    </w:tbl>
    <w:p w14:paraId="3F50B80F" w14:textId="13E28614" w:rsidR="0095795D" w:rsidRPr="00285A85" w:rsidRDefault="007945A2" w:rsidP="004D5E5D">
      <w:pPr>
        <w:adjustRightInd w:val="0"/>
        <w:snapToGrid w:val="0"/>
        <w:spacing w:beforeLines="30" w:before="72" w:afterLines="30" w:after="72" w:line="288" w:lineRule="auto"/>
        <w:rPr>
          <w:lang w:eastAsia="zh-CN"/>
        </w:rPr>
      </w:pPr>
      <w:r w:rsidRPr="00285A85">
        <w:rPr>
          <w:rFonts w:hint="eastAsia"/>
          <w:lang w:eastAsia="zh-CN"/>
        </w:rPr>
        <w:t>B</w:t>
      </w:r>
      <w:r w:rsidRPr="00285A85">
        <w:rPr>
          <w:lang w:eastAsia="zh-CN"/>
        </w:rPr>
        <w:t>ased on the guidance from</w:t>
      </w:r>
      <w:r w:rsidR="00890FF7" w:rsidRPr="00285A85">
        <w:rPr>
          <w:lang w:eastAsia="zh-CN"/>
        </w:rPr>
        <w:t xml:space="preserve"> </w:t>
      </w:r>
      <w:r w:rsidR="00890FF7" w:rsidRPr="00285A85">
        <w:rPr>
          <w:rFonts w:hint="eastAsia"/>
          <w:lang w:eastAsia="zh-CN"/>
        </w:rPr>
        <w:t>the</w:t>
      </w:r>
      <w:r w:rsidRPr="00285A85">
        <w:rPr>
          <w:lang w:eastAsia="zh-CN"/>
        </w:rPr>
        <w:t xml:space="preserve"> RAN plenary meeting, we provide our views mainly on 1</w:t>
      </w:r>
      <w:r w:rsidRPr="00285A85">
        <w:rPr>
          <w:vertAlign w:val="superscript"/>
          <w:lang w:eastAsia="zh-CN"/>
        </w:rPr>
        <w:t>st</w:t>
      </w:r>
      <w:r w:rsidRPr="00285A85">
        <w:rPr>
          <w:lang w:eastAsia="zh-CN"/>
        </w:rPr>
        <w:t xml:space="preserve"> priority use cases. </w:t>
      </w:r>
      <w:r w:rsidR="00147345" w:rsidRPr="00285A85">
        <w:rPr>
          <w:lang w:eastAsia="zh-CN"/>
        </w:rPr>
        <w:t>T</w:t>
      </w:r>
      <w:r w:rsidR="00D32040" w:rsidRPr="00285A85">
        <w:rPr>
          <w:lang w:eastAsia="zh-CN"/>
        </w:rPr>
        <w:t xml:space="preserve">he proposals that are related to </w:t>
      </w:r>
      <w:r w:rsidR="00147345" w:rsidRPr="00285A85">
        <w:rPr>
          <w:lang w:eastAsia="zh-CN"/>
        </w:rPr>
        <w:t>2</w:t>
      </w:r>
      <w:r w:rsidR="00147345" w:rsidRPr="00285A85">
        <w:rPr>
          <w:vertAlign w:val="superscript"/>
          <w:lang w:eastAsia="zh-CN"/>
        </w:rPr>
        <w:t>nd</w:t>
      </w:r>
      <w:r w:rsidR="00147345" w:rsidRPr="00285A85">
        <w:rPr>
          <w:lang w:eastAsia="zh-CN"/>
        </w:rPr>
        <w:t xml:space="preserve"> priority use cases can be discussed later (depend</w:t>
      </w:r>
      <w:r w:rsidR="00890FF7" w:rsidRPr="00285A85">
        <w:rPr>
          <w:lang w:eastAsia="zh-CN"/>
        </w:rPr>
        <w:t>ing</w:t>
      </w:r>
      <w:r w:rsidR="00147345" w:rsidRPr="00285A85">
        <w:rPr>
          <w:lang w:eastAsia="zh-CN"/>
        </w:rPr>
        <w:t xml:space="preserve"> on the overall progress).</w:t>
      </w:r>
    </w:p>
    <w:p w14:paraId="70D54903" w14:textId="77777777" w:rsidR="00F207DC" w:rsidRPr="00285A85" w:rsidRDefault="00DA2BDB">
      <w:pPr>
        <w:pStyle w:val="1"/>
      </w:pPr>
      <w:r w:rsidRPr="00285A85">
        <w:rPr>
          <w:rFonts w:hint="eastAsia"/>
          <w:lang w:val="en-US" w:eastAsia="zh-CN"/>
        </w:rPr>
        <w:t>Model training and model inference</w:t>
      </w:r>
    </w:p>
    <w:p w14:paraId="415EE436" w14:textId="167A8102" w:rsidR="00F207DC" w:rsidRPr="00285A85" w:rsidRDefault="00DA2BDB" w:rsidP="007D78D8">
      <w:pPr>
        <w:snapToGrid w:val="0"/>
        <w:spacing w:beforeLines="30" w:before="72" w:afterLines="30" w:after="72" w:line="288" w:lineRule="auto"/>
        <w:rPr>
          <w:rFonts w:eastAsia="Times New Roman"/>
          <w:lang w:val="en-US" w:eastAsia="zh-CN"/>
        </w:rPr>
      </w:pPr>
      <w:r w:rsidRPr="00285A85">
        <w:rPr>
          <w:rFonts w:eastAsia="Times New Roman"/>
          <w:lang w:val="en-US" w:eastAsia="zh-CN"/>
        </w:rPr>
        <w:t>AI/ML model training</w:t>
      </w:r>
      <w:r w:rsidRPr="00285A85">
        <w:rPr>
          <w:rFonts w:eastAsia="Times New Roman" w:hint="eastAsia"/>
          <w:lang w:val="en-US" w:eastAsia="zh-CN"/>
        </w:rPr>
        <w:t xml:space="preserve"> refers to a</w:t>
      </w:r>
      <w:r w:rsidRPr="00285A85">
        <w:rPr>
          <w:rFonts w:eastAsia="Times New Roman"/>
          <w:lang w:val="en-US" w:eastAsia="zh-CN"/>
        </w:rPr>
        <w:t xml:space="preserve"> process to train an AI/ML </w:t>
      </w:r>
      <w:r w:rsidR="00883E30" w:rsidRPr="00285A85">
        <w:rPr>
          <w:rFonts w:eastAsia="Times New Roman"/>
          <w:lang w:val="en-US" w:eastAsia="zh-CN"/>
        </w:rPr>
        <w:t>m</w:t>
      </w:r>
      <w:r w:rsidRPr="00285A85">
        <w:rPr>
          <w:rFonts w:eastAsia="Times New Roman"/>
          <w:lang w:val="en-US" w:eastAsia="zh-CN"/>
        </w:rPr>
        <w:t>odel by learnin</w:t>
      </w:r>
      <w:r w:rsidR="007D78D8" w:rsidRPr="00285A85">
        <w:rPr>
          <w:rFonts w:eastAsia="Times New Roman"/>
          <w:lang w:val="en-US" w:eastAsia="zh-CN"/>
        </w:rPr>
        <w:t>g the input/output relationship</w:t>
      </w:r>
      <w:r w:rsidRPr="00285A85">
        <w:rPr>
          <w:rFonts w:eastAsia="Times New Roman"/>
          <w:lang w:val="en-US" w:eastAsia="zh-CN"/>
        </w:rPr>
        <w:t xml:space="preserve"> in a data driven manner </w:t>
      </w:r>
      <w:r w:rsidRPr="00285A85">
        <w:rPr>
          <w:rFonts w:eastAsia="Times New Roman" w:hint="eastAsia"/>
          <w:lang w:val="en-US" w:eastAsia="zh-CN"/>
        </w:rPr>
        <w:t xml:space="preserve">and </w:t>
      </w:r>
      <w:r w:rsidRPr="00285A85">
        <w:rPr>
          <w:rFonts w:eastAsia="Times New Roman"/>
          <w:lang w:val="en-US" w:eastAsia="zh-CN"/>
        </w:rPr>
        <w:t>obtain</w:t>
      </w:r>
      <w:r w:rsidRPr="00285A85">
        <w:rPr>
          <w:rFonts w:eastAsia="Times New Roman" w:hint="eastAsia"/>
          <w:lang w:val="en-US" w:eastAsia="zh-CN"/>
        </w:rPr>
        <w:t xml:space="preserve"> the trained </w:t>
      </w:r>
      <w:r w:rsidRPr="00285A85">
        <w:rPr>
          <w:rFonts w:eastAsia="Times New Roman"/>
          <w:lang w:val="en-US" w:eastAsia="zh-CN"/>
        </w:rPr>
        <w:t>AI/</w:t>
      </w:r>
      <w:r w:rsidRPr="00285A85">
        <w:rPr>
          <w:rFonts w:eastAsia="Times New Roman" w:hint="eastAsia"/>
          <w:lang w:val="en-US" w:eastAsia="zh-CN"/>
        </w:rPr>
        <w:t>ML</w:t>
      </w:r>
      <w:r w:rsidR="00883E30" w:rsidRPr="00285A85">
        <w:rPr>
          <w:rFonts w:eastAsia="Times New Roman"/>
          <w:lang w:val="en-US" w:eastAsia="zh-CN"/>
        </w:rPr>
        <w:t xml:space="preserve"> m</w:t>
      </w:r>
      <w:r w:rsidRPr="00285A85">
        <w:rPr>
          <w:rFonts w:eastAsia="Times New Roman" w:hint="eastAsia"/>
          <w:lang w:val="en-US" w:eastAsia="zh-CN"/>
        </w:rPr>
        <w:t>odel for inference</w:t>
      </w:r>
      <w:r w:rsidRPr="00285A85">
        <w:rPr>
          <w:rFonts w:eastAsia="Times New Roman"/>
          <w:lang w:val="en-US" w:eastAsia="zh-CN"/>
        </w:rPr>
        <w:t>.</w:t>
      </w:r>
      <w:r w:rsidRPr="00285A85">
        <w:rPr>
          <w:rFonts w:eastAsia="Times New Roman" w:hint="eastAsia"/>
          <w:lang w:val="en-US" w:eastAsia="zh-CN"/>
        </w:rPr>
        <w:t xml:space="preserve"> AI/ML model </w:t>
      </w:r>
      <w:r w:rsidR="007237A3" w:rsidRPr="00285A85">
        <w:rPr>
          <w:rFonts w:eastAsia="Times New Roman"/>
          <w:lang w:val="en-US" w:eastAsia="zh-CN"/>
        </w:rPr>
        <w:t>i</w:t>
      </w:r>
      <w:r w:rsidRPr="00285A85">
        <w:rPr>
          <w:rFonts w:eastAsia="Times New Roman" w:hint="eastAsia"/>
          <w:lang w:val="en-US" w:eastAsia="zh-CN"/>
        </w:rPr>
        <w:t>nference refers to a process of using a trained AI/ML model to produce a set of outputs based on a set of inputs. In this section, we provide our views on potential enhancement</w:t>
      </w:r>
      <w:r w:rsidR="00883E30" w:rsidRPr="00285A85">
        <w:rPr>
          <w:rFonts w:eastAsia="Times New Roman"/>
          <w:lang w:val="en-US" w:eastAsia="zh-CN"/>
        </w:rPr>
        <w:t>s</w:t>
      </w:r>
      <w:r w:rsidRPr="00285A85">
        <w:rPr>
          <w:rFonts w:eastAsia="Times New Roman" w:hint="eastAsia"/>
          <w:lang w:val="en-US" w:eastAsia="zh-CN"/>
        </w:rPr>
        <w:t xml:space="preserve"> for model training and model inference.</w:t>
      </w:r>
    </w:p>
    <w:p w14:paraId="7065C9A6" w14:textId="77777777" w:rsidR="00F207DC" w:rsidRPr="00285A85" w:rsidRDefault="00DA2BDB">
      <w:pPr>
        <w:pStyle w:val="2"/>
        <w:rPr>
          <w:lang w:eastAsia="zh-CN"/>
        </w:rPr>
      </w:pPr>
      <w:r w:rsidRPr="00285A85">
        <w:rPr>
          <w:rFonts w:hint="eastAsia"/>
          <w:lang w:val="en-US" w:eastAsia="zh-CN"/>
        </w:rPr>
        <w:lastRenderedPageBreak/>
        <w:t>Reference signal configuration</w:t>
      </w:r>
    </w:p>
    <w:p w14:paraId="0BF5E3F0" w14:textId="12B8716D" w:rsidR="00F207DC" w:rsidRPr="00285A85" w:rsidRDefault="00DA2BDB" w:rsidP="007D78D8">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 xml:space="preserve">As we can observe from </w:t>
      </w:r>
      <w:r w:rsidRPr="00285A85">
        <w:rPr>
          <w:rFonts w:eastAsia="Times New Roman" w:hint="eastAsia"/>
          <w:lang w:val="en-US" w:eastAsia="zh-CN"/>
        </w:rPr>
        <w:fldChar w:fldCharType="begin"/>
      </w:r>
      <w:r w:rsidRPr="00285A85">
        <w:rPr>
          <w:rFonts w:eastAsia="Times New Roman" w:hint="eastAsia"/>
          <w:lang w:val="en-US" w:eastAsia="zh-CN"/>
        </w:rPr>
        <w:instrText xml:space="preserve"> REF _Ref670 \h </w:instrText>
      </w:r>
      <w:r w:rsidR="007D78D8" w:rsidRPr="00285A85">
        <w:rPr>
          <w:rFonts w:eastAsia="Times New Roman"/>
          <w:lang w:val="en-US" w:eastAsia="zh-CN"/>
        </w:rPr>
        <w:instrText xml:space="preserve"> \* MERGEFORMAT </w:instrText>
      </w:r>
      <w:r w:rsidRPr="00285A85">
        <w:rPr>
          <w:rFonts w:eastAsia="Times New Roman" w:hint="eastAsia"/>
          <w:lang w:val="en-US" w:eastAsia="zh-CN"/>
        </w:rPr>
      </w:r>
      <w:r w:rsidRPr="00285A85">
        <w:rPr>
          <w:rFonts w:eastAsia="Times New Roman" w:hint="eastAsia"/>
          <w:lang w:val="en-US" w:eastAsia="zh-CN"/>
        </w:rPr>
        <w:fldChar w:fldCharType="separate"/>
      </w:r>
      <w:r w:rsidR="00766240" w:rsidRPr="00285A85">
        <w:rPr>
          <w:rFonts w:eastAsia="Times New Roman"/>
          <w:lang w:val="en-US" w:eastAsia="zh-CN"/>
        </w:rPr>
        <w:t xml:space="preserve">Table </w:t>
      </w:r>
      <w:r w:rsidR="00766240" w:rsidRPr="00285A85">
        <w:rPr>
          <w:rFonts w:eastAsia="Times New Roman"/>
          <w:noProof/>
          <w:lang w:val="en-US" w:eastAsia="zh-CN"/>
        </w:rPr>
        <w:t>1</w:t>
      </w:r>
      <w:r w:rsidRPr="00285A85">
        <w:rPr>
          <w:rFonts w:eastAsia="Times New Roman" w:hint="eastAsia"/>
          <w:lang w:val="en-US" w:eastAsia="zh-CN"/>
        </w:rPr>
        <w:fldChar w:fldCharType="end"/>
      </w:r>
      <w:r w:rsidRPr="00285A85">
        <w:rPr>
          <w:rFonts w:eastAsia="Times New Roman" w:hint="eastAsia"/>
          <w:lang w:val="en-US" w:eastAsia="zh-CN"/>
        </w:rPr>
        <w:t xml:space="preserve">, both model training and model inference require </w:t>
      </w:r>
      <w:r w:rsidR="00416257" w:rsidRPr="00285A85">
        <w:rPr>
          <w:rFonts w:eastAsia="Times New Roman"/>
          <w:lang w:val="en-US" w:eastAsia="zh-CN"/>
        </w:rPr>
        <w:t>signaling</w:t>
      </w:r>
      <w:r w:rsidRPr="00285A85">
        <w:rPr>
          <w:rFonts w:eastAsia="Times New Roman" w:hint="eastAsia"/>
          <w:lang w:val="en-US" w:eastAsia="zh-CN"/>
        </w:rPr>
        <w:t xml:space="preserve"> exchange for reference signal configuration among different network entities:</w:t>
      </w:r>
    </w:p>
    <w:p w14:paraId="733620C3" w14:textId="77777777" w:rsidR="00F207DC" w:rsidRPr="00285A85" w:rsidRDefault="00DA2BDB" w:rsidP="005D14F0">
      <w:pPr>
        <w:pStyle w:val="aff5"/>
        <w:numPr>
          <w:ilvl w:val="0"/>
          <w:numId w:val="27"/>
        </w:numPr>
        <w:snapToGrid w:val="0"/>
        <w:spacing w:beforeLines="30" w:before="72" w:afterLines="30" w:after="72" w:line="288" w:lineRule="auto"/>
        <w:rPr>
          <w:lang w:val="en-US" w:eastAsia="zh-CN"/>
        </w:rPr>
      </w:pPr>
      <w:r w:rsidRPr="00285A85">
        <w:rPr>
          <w:rFonts w:hint="eastAsia"/>
          <w:lang w:val="en-US" w:eastAsia="zh-CN"/>
        </w:rPr>
        <w:t>DL-PRS, DL-PRS should be configured at least for UE-assisted and UE-based positioning.</w:t>
      </w:r>
    </w:p>
    <w:p w14:paraId="7E93C9FA" w14:textId="77777777" w:rsidR="00F207DC" w:rsidRPr="00285A85" w:rsidRDefault="00DA2BDB" w:rsidP="005D14F0">
      <w:pPr>
        <w:pStyle w:val="aff5"/>
        <w:numPr>
          <w:ilvl w:val="0"/>
          <w:numId w:val="27"/>
        </w:numPr>
        <w:snapToGrid w:val="0"/>
        <w:spacing w:beforeLines="30" w:before="72" w:afterLines="30" w:after="72" w:line="288" w:lineRule="auto"/>
        <w:rPr>
          <w:lang w:val="en-US" w:eastAsia="zh-CN"/>
        </w:rPr>
      </w:pPr>
      <w:r w:rsidRPr="00285A85">
        <w:rPr>
          <w:rFonts w:hint="eastAsia"/>
          <w:lang w:val="en-US" w:eastAsia="zh-CN"/>
        </w:rPr>
        <w:t xml:space="preserve">UL-SRS, UL-SRS should be configured at least for </w:t>
      </w:r>
      <w:r w:rsidRPr="00285A85">
        <w:rPr>
          <w:rFonts w:cs="Arial" w:hint="eastAsia"/>
          <w:szCs w:val="32"/>
        </w:rPr>
        <w:t>NG-RAN node assisted</w:t>
      </w:r>
      <w:r w:rsidRPr="00285A85">
        <w:rPr>
          <w:rFonts w:cs="Arial" w:hint="eastAsia"/>
          <w:szCs w:val="32"/>
          <w:lang w:val="en-US" w:eastAsia="zh-CN"/>
        </w:rPr>
        <w:t xml:space="preserve"> positioning.</w:t>
      </w:r>
    </w:p>
    <w:p w14:paraId="45BBD29E" w14:textId="670A9B4C" w:rsidR="00000EDC" w:rsidRPr="00285A85" w:rsidRDefault="008310FD" w:rsidP="007D78D8">
      <w:pPr>
        <w:snapToGrid w:val="0"/>
        <w:spacing w:beforeLines="30" w:before="72" w:afterLines="30" w:after="72" w:line="288" w:lineRule="auto"/>
        <w:rPr>
          <w:lang w:val="en-US" w:eastAsia="zh-CN"/>
        </w:rPr>
      </w:pPr>
      <w:r w:rsidRPr="00285A85">
        <w:rPr>
          <w:lang w:val="en-US" w:eastAsia="zh-CN"/>
        </w:rPr>
        <w:t>As</w:t>
      </w:r>
      <w:r w:rsidR="00000EDC" w:rsidRPr="00285A85">
        <w:rPr>
          <w:lang w:val="en-US" w:eastAsia="zh-CN"/>
        </w:rPr>
        <w:t xml:space="preserve"> we discussed in RAN1#116</w:t>
      </w:r>
      <w:r w:rsidR="00F900D5" w:rsidRPr="00285A85">
        <w:rPr>
          <w:lang w:val="en-US" w:eastAsia="zh-CN"/>
        </w:rPr>
        <w:t xml:space="preserve"> and RAN1#118</w:t>
      </w:r>
      <w:r w:rsidR="00000EDC" w:rsidRPr="00285A85">
        <w:rPr>
          <w:lang w:val="en-US" w:eastAsia="zh-CN"/>
        </w:rPr>
        <w:t>, current DL PRS and UL SRS are supported for AI/ML based positioning</w:t>
      </w:r>
      <w:r w:rsidR="00F900D5" w:rsidRPr="00285A85">
        <w:rPr>
          <w:lang w:val="en-US" w:eastAsia="zh-CN"/>
        </w:rPr>
        <w:t>, where SRS configuration can reuse the current configure procedure</w:t>
      </w:r>
      <w:r w:rsidR="00000EDC" w:rsidRPr="00285A85">
        <w:rPr>
          <w:lang w:val="en-US" w:eastAsia="zh-CN"/>
        </w:rPr>
        <w:t>:</w:t>
      </w:r>
    </w:p>
    <w:tbl>
      <w:tblPr>
        <w:tblStyle w:val="afd"/>
        <w:tblW w:w="0" w:type="auto"/>
        <w:tblLook w:val="04A0" w:firstRow="1" w:lastRow="0" w:firstColumn="1" w:lastColumn="0" w:noHBand="0" w:noVBand="1"/>
      </w:tblPr>
      <w:tblGrid>
        <w:gridCol w:w="9629"/>
      </w:tblGrid>
      <w:tr w:rsidR="00B05E33" w:rsidRPr="00285A85" w14:paraId="2BC2B069" w14:textId="77777777" w:rsidTr="00000EDC">
        <w:tc>
          <w:tcPr>
            <w:tcW w:w="9629" w:type="dxa"/>
          </w:tcPr>
          <w:p w14:paraId="225AD5CD" w14:textId="71B07B76" w:rsidR="006A75AC" w:rsidRPr="00285A85" w:rsidRDefault="006A75AC" w:rsidP="006A75AC">
            <w:pPr>
              <w:adjustRightInd w:val="0"/>
              <w:snapToGrid w:val="0"/>
              <w:spacing w:before="0" w:after="0" w:line="240" w:lineRule="auto"/>
              <w:jc w:val="left"/>
              <w:rPr>
                <w:rFonts w:eastAsiaTheme="minorEastAsia"/>
                <w:b/>
                <w:u w:val="single"/>
                <w:lang w:val="en-US" w:eastAsia="zh-CN"/>
              </w:rPr>
            </w:pPr>
            <w:r w:rsidRPr="00285A85">
              <w:rPr>
                <w:rFonts w:eastAsiaTheme="minorEastAsia"/>
                <w:b/>
                <w:u w:val="single"/>
                <w:lang w:val="en-US" w:eastAsia="zh-CN"/>
              </w:rPr>
              <w:t>Agreement</w:t>
            </w:r>
            <w:r w:rsidR="00F900D5" w:rsidRPr="00285A85">
              <w:rPr>
                <w:rFonts w:eastAsiaTheme="minorEastAsia"/>
                <w:b/>
                <w:u w:val="single"/>
                <w:lang w:val="en-US" w:eastAsia="zh-CN"/>
              </w:rPr>
              <w:t xml:space="preserve"> in RAN1#116</w:t>
            </w:r>
            <w:r w:rsidR="009626AF" w:rsidRPr="00285A85">
              <w:rPr>
                <w:rFonts w:eastAsiaTheme="minorEastAsia"/>
                <w:b/>
                <w:u w:val="single"/>
                <w:lang w:val="en-US" w:eastAsia="zh-CN"/>
              </w:rPr>
              <w:t>:</w:t>
            </w:r>
          </w:p>
          <w:p w14:paraId="0492D2F0" w14:textId="77777777" w:rsidR="00000EDC" w:rsidRPr="00285A85" w:rsidRDefault="00000EDC" w:rsidP="00000EDC">
            <w:pPr>
              <w:snapToGrid w:val="0"/>
              <w:spacing w:before="0" w:after="0" w:line="240" w:lineRule="auto"/>
            </w:pPr>
            <w:r w:rsidRPr="00285A85">
              <w:t>For Rel-19 AI/ML based positioning, the measurements for determining model input are based on the DL PRS and UL SRS defined in TS38.211.</w:t>
            </w:r>
          </w:p>
          <w:p w14:paraId="5C74072E" w14:textId="77777777" w:rsidR="00000EDC" w:rsidRPr="00285A85" w:rsidRDefault="00000EDC" w:rsidP="00AB3CD2">
            <w:pPr>
              <w:pStyle w:val="aff5"/>
              <w:widowControl w:val="0"/>
              <w:numPr>
                <w:ilvl w:val="0"/>
                <w:numId w:val="20"/>
              </w:numPr>
              <w:adjustRightInd w:val="0"/>
              <w:snapToGrid w:val="0"/>
              <w:spacing w:before="0" w:after="0" w:line="240" w:lineRule="auto"/>
              <w:rPr>
                <w:lang w:val="en-US"/>
              </w:rPr>
            </w:pPr>
            <w:r w:rsidRPr="00285A85">
              <w:rPr>
                <w:lang w:val="en-US"/>
              </w:rPr>
              <w:t>Note: The use of SRS for MIMO resource is transparent to UE.</w:t>
            </w:r>
          </w:p>
          <w:p w14:paraId="68A5A10A" w14:textId="77777777" w:rsidR="00F900D5" w:rsidRPr="00285A85" w:rsidRDefault="00F900D5" w:rsidP="00F900D5">
            <w:pPr>
              <w:adjustRightInd w:val="0"/>
              <w:snapToGrid w:val="0"/>
              <w:spacing w:before="0" w:after="0" w:line="240" w:lineRule="auto"/>
              <w:rPr>
                <w:rFonts w:eastAsia="等线"/>
                <w:lang w:eastAsia="zh-CN"/>
              </w:rPr>
            </w:pPr>
          </w:p>
          <w:p w14:paraId="55C6AF8F" w14:textId="789FF859" w:rsidR="00F900D5" w:rsidRPr="00285A85" w:rsidRDefault="00F900D5" w:rsidP="00F900D5">
            <w:pPr>
              <w:adjustRightInd w:val="0"/>
              <w:snapToGrid w:val="0"/>
              <w:spacing w:before="0" w:after="0" w:line="240" w:lineRule="auto"/>
              <w:rPr>
                <w:rFonts w:eastAsia="等线"/>
                <w:b/>
                <w:u w:val="single"/>
                <w:lang w:eastAsia="zh-CN"/>
              </w:rPr>
            </w:pPr>
            <w:r w:rsidRPr="00285A85">
              <w:rPr>
                <w:rFonts w:eastAsia="等线" w:hint="eastAsia"/>
                <w:b/>
                <w:u w:val="single"/>
                <w:lang w:eastAsia="zh-CN"/>
              </w:rPr>
              <w:t>Conclusion</w:t>
            </w:r>
            <w:r w:rsidRPr="00285A85">
              <w:rPr>
                <w:rFonts w:eastAsia="等线"/>
                <w:b/>
                <w:u w:val="single"/>
                <w:lang w:eastAsia="zh-CN"/>
              </w:rPr>
              <w:t xml:space="preserve"> in RAN1#118</w:t>
            </w:r>
            <w:r w:rsidR="009626AF" w:rsidRPr="00285A85">
              <w:rPr>
                <w:rFonts w:eastAsia="等线"/>
                <w:b/>
                <w:u w:val="single"/>
                <w:lang w:eastAsia="zh-CN"/>
              </w:rPr>
              <w:t>:</w:t>
            </w:r>
          </w:p>
          <w:p w14:paraId="4249D5D8" w14:textId="77777777" w:rsidR="00F900D5" w:rsidRPr="00285A85" w:rsidRDefault="00F900D5" w:rsidP="00F900D5">
            <w:pPr>
              <w:adjustRightInd w:val="0"/>
              <w:snapToGrid w:val="0"/>
              <w:spacing w:before="0" w:after="0" w:line="240" w:lineRule="auto"/>
            </w:pPr>
            <w:r w:rsidRPr="00285A85">
              <w:rPr>
                <w:rFonts w:eastAsia="Calibri"/>
              </w:rPr>
              <w:t>From RAN1 perspective,</w:t>
            </w:r>
            <w:r w:rsidRPr="00285A85">
              <w:t xml:space="preserve"> for Case 3a measurements,  </w:t>
            </w:r>
          </w:p>
          <w:p w14:paraId="259D9198" w14:textId="77777777" w:rsidR="00F900D5" w:rsidRPr="00285A85" w:rsidRDefault="00F900D5" w:rsidP="00785E1A">
            <w:pPr>
              <w:pStyle w:val="aff5"/>
              <w:numPr>
                <w:ilvl w:val="0"/>
                <w:numId w:val="58"/>
              </w:numPr>
              <w:suppressAutoHyphens/>
              <w:adjustRightInd w:val="0"/>
              <w:snapToGrid w:val="0"/>
              <w:spacing w:before="0" w:after="0" w:line="240" w:lineRule="auto"/>
              <w:jc w:val="left"/>
            </w:pPr>
            <w:r w:rsidRPr="00285A85">
              <w:t xml:space="preserve">The existing procedures </w:t>
            </w:r>
            <w:r w:rsidRPr="00285A85">
              <w:rPr>
                <w:rFonts w:eastAsia="等线" w:hint="eastAsia"/>
                <w:lang w:eastAsia="zh-CN"/>
              </w:rPr>
              <w:t xml:space="preserve">can be </w:t>
            </w:r>
            <w:r w:rsidRPr="00285A85">
              <w:t>reused in terms of SRS configuration.</w:t>
            </w:r>
          </w:p>
          <w:p w14:paraId="28E72AB1" w14:textId="77777777" w:rsidR="00F900D5" w:rsidRPr="00285A85" w:rsidRDefault="00F900D5" w:rsidP="00785E1A">
            <w:pPr>
              <w:pStyle w:val="aff5"/>
              <w:numPr>
                <w:ilvl w:val="1"/>
                <w:numId w:val="58"/>
              </w:numPr>
              <w:suppressAutoHyphens/>
              <w:adjustRightInd w:val="0"/>
              <w:snapToGrid w:val="0"/>
              <w:spacing w:before="0" w:after="0" w:line="240" w:lineRule="auto"/>
              <w:jc w:val="left"/>
            </w:pPr>
            <w:r w:rsidRPr="00285A85">
              <w:t>Note: parameter values for SRS configuration can be further discussed</w:t>
            </w:r>
          </w:p>
          <w:p w14:paraId="475DA42A" w14:textId="77777777" w:rsidR="00F900D5" w:rsidRPr="00285A85" w:rsidRDefault="00F900D5" w:rsidP="00785E1A">
            <w:pPr>
              <w:pStyle w:val="aff5"/>
              <w:numPr>
                <w:ilvl w:val="0"/>
                <w:numId w:val="58"/>
              </w:numPr>
              <w:suppressAutoHyphens/>
              <w:adjustRightInd w:val="0"/>
              <w:snapToGrid w:val="0"/>
              <w:spacing w:before="0" w:after="0" w:line="240" w:lineRule="auto"/>
              <w:jc w:val="left"/>
            </w:pPr>
            <w:r w:rsidRPr="00285A85">
              <w:t xml:space="preserve">These measurements can be used for multiple aspects related to case 3a, e.g. training data collection, monitoring, or inference procedures. </w:t>
            </w:r>
          </w:p>
          <w:p w14:paraId="2F109F79" w14:textId="539557B4" w:rsidR="00F900D5" w:rsidRPr="00285A85" w:rsidRDefault="00F900D5" w:rsidP="00785E1A">
            <w:pPr>
              <w:numPr>
                <w:ilvl w:val="0"/>
                <w:numId w:val="58"/>
              </w:numPr>
              <w:adjustRightInd w:val="0"/>
              <w:snapToGrid w:val="0"/>
              <w:spacing w:before="0" w:after="0" w:line="240" w:lineRule="auto"/>
              <w:jc w:val="left"/>
              <w:rPr>
                <w:rFonts w:eastAsia="Times New Roman" w:cs="Calibri"/>
              </w:rPr>
            </w:pPr>
            <w:r w:rsidRPr="00285A85">
              <w:rPr>
                <w:rFonts w:eastAsia="Times New Roman" w:cs="Calibri"/>
              </w:rPr>
              <w:t>Note: Purpose, such as the</w:t>
            </w:r>
            <w:r w:rsidRPr="00285A85">
              <w:rPr>
                <w:rFonts w:eastAsia="等线" w:cs="Calibri" w:hint="eastAsia"/>
                <w:lang w:eastAsia="zh-CN"/>
              </w:rPr>
              <w:t xml:space="preserve"> training</w:t>
            </w:r>
            <w:r w:rsidRPr="00285A85">
              <w:rPr>
                <w:rFonts w:eastAsia="Times New Roman" w:cs="Calibri"/>
              </w:rPr>
              <w:t xml:space="preserve"> </w:t>
            </w:r>
            <w:r w:rsidRPr="00285A85">
              <w:t>data collection</w:t>
            </w:r>
            <w:r w:rsidRPr="00285A85">
              <w:rPr>
                <w:rFonts w:eastAsia="等线" w:hint="eastAsia"/>
                <w:lang w:eastAsia="zh-CN"/>
              </w:rPr>
              <w:t>,</w:t>
            </w:r>
            <w:r w:rsidRPr="00285A85">
              <w:t xml:space="preserve"> monitoring, or inference procedures</w:t>
            </w:r>
            <w:r w:rsidRPr="00285A85">
              <w:rPr>
                <w:rFonts w:eastAsia="Times New Roman" w:cs="Calibri"/>
              </w:rPr>
              <w:t xml:space="preserve"> mentioned above, will not </w:t>
            </w:r>
            <w:r w:rsidRPr="00285A85">
              <w:rPr>
                <w:rFonts w:eastAsia="Times New Roman" w:cs="Calibri" w:hint="eastAsia"/>
              </w:rPr>
              <w:t xml:space="preserve">necessarily </w:t>
            </w:r>
            <w:r w:rsidRPr="00285A85">
              <w:rPr>
                <w:rFonts w:eastAsia="Times New Roman" w:cs="Calibri"/>
              </w:rPr>
              <w:t>be specified in RAN 1 specifications</w:t>
            </w:r>
          </w:p>
        </w:tc>
      </w:tr>
    </w:tbl>
    <w:p w14:paraId="06B886D1" w14:textId="518BD369" w:rsidR="00F207DC" w:rsidRPr="00285A85" w:rsidRDefault="00DA2BDB" w:rsidP="007D78D8">
      <w:pPr>
        <w:snapToGrid w:val="0"/>
        <w:spacing w:beforeLines="30" w:before="72" w:afterLines="30" w:after="72" w:line="288" w:lineRule="auto"/>
        <w:rPr>
          <w:lang w:val="en-US" w:eastAsia="zh-CN"/>
        </w:rPr>
      </w:pPr>
      <w:r w:rsidRPr="00285A85">
        <w:rPr>
          <w:rFonts w:hint="eastAsia"/>
          <w:lang w:val="en-US" w:eastAsia="zh-CN"/>
        </w:rPr>
        <w:t xml:space="preserve">In the current </w:t>
      </w:r>
      <w:r w:rsidR="00883E30" w:rsidRPr="00285A85">
        <w:rPr>
          <w:lang w:val="en-US" w:eastAsia="zh-CN"/>
        </w:rPr>
        <w:t>TS</w:t>
      </w:r>
      <w:r w:rsidRPr="00285A85">
        <w:rPr>
          <w:rFonts w:hint="eastAsia"/>
          <w:lang w:val="en-US" w:eastAsia="zh-CN"/>
        </w:rPr>
        <w:t>, the reference signal configuration is supported for positioning purposes, and mainly includes the following specifications:</w:t>
      </w:r>
    </w:p>
    <w:p w14:paraId="7018B14D" w14:textId="77777777" w:rsidR="00F207DC" w:rsidRPr="00285A85" w:rsidRDefault="00DA2BDB" w:rsidP="005D14F0">
      <w:pPr>
        <w:pStyle w:val="aff5"/>
        <w:numPr>
          <w:ilvl w:val="0"/>
          <w:numId w:val="28"/>
        </w:numPr>
        <w:snapToGrid w:val="0"/>
        <w:spacing w:beforeLines="30" w:before="72" w:afterLines="30" w:after="72" w:line="288" w:lineRule="auto"/>
        <w:rPr>
          <w:lang w:val="en-US" w:eastAsia="zh-CN"/>
        </w:rPr>
      </w:pPr>
      <w:r w:rsidRPr="00285A85">
        <w:rPr>
          <w:rFonts w:hint="eastAsia"/>
          <w:lang w:val="en-US" w:eastAsia="zh-CN"/>
        </w:rPr>
        <w:t xml:space="preserve">TS 37.355 (LPP), </w:t>
      </w:r>
      <w:r w:rsidR="00416257" w:rsidRPr="00285A85">
        <w:rPr>
          <w:lang w:val="en-US" w:eastAsia="zh-CN"/>
        </w:rPr>
        <w:t>signaling</w:t>
      </w:r>
      <w:r w:rsidRPr="00285A85">
        <w:rPr>
          <w:rFonts w:hint="eastAsia"/>
          <w:lang w:val="en-US" w:eastAsia="zh-CN"/>
        </w:rPr>
        <w:t xml:space="preserve"> exchange between UE/PRU and LMF</w:t>
      </w:r>
    </w:p>
    <w:p w14:paraId="7E56CBB5" w14:textId="77777777" w:rsidR="00F207DC" w:rsidRPr="00285A85" w:rsidRDefault="00DA2BDB" w:rsidP="005D14F0">
      <w:pPr>
        <w:pStyle w:val="aff5"/>
        <w:numPr>
          <w:ilvl w:val="0"/>
          <w:numId w:val="28"/>
        </w:numPr>
        <w:snapToGrid w:val="0"/>
        <w:spacing w:beforeLines="30" w:before="72" w:afterLines="30" w:after="72" w:line="288" w:lineRule="auto"/>
        <w:rPr>
          <w:lang w:val="en-US" w:eastAsia="zh-CN"/>
        </w:rPr>
      </w:pPr>
      <w:r w:rsidRPr="00285A85">
        <w:rPr>
          <w:rFonts w:hint="eastAsia"/>
          <w:lang w:val="en-US" w:eastAsia="zh-CN"/>
        </w:rPr>
        <w:t xml:space="preserve">TS 38.455 (NRPPa), </w:t>
      </w:r>
      <w:r w:rsidR="00416257" w:rsidRPr="00285A85">
        <w:rPr>
          <w:lang w:val="en-US" w:eastAsia="zh-CN"/>
        </w:rPr>
        <w:t>signaling</w:t>
      </w:r>
      <w:r w:rsidRPr="00285A85">
        <w:rPr>
          <w:rFonts w:hint="eastAsia"/>
          <w:lang w:val="en-US" w:eastAsia="zh-CN"/>
        </w:rPr>
        <w:t xml:space="preserve"> exchange between gNB and LMF</w:t>
      </w:r>
    </w:p>
    <w:p w14:paraId="62D1DEF4" w14:textId="77777777" w:rsidR="00F207DC" w:rsidRPr="00285A85" w:rsidRDefault="00DA2BDB" w:rsidP="005D14F0">
      <w:pPr>
        <w:pStyle w:val="aff5"/>
        <w:numPr>
          <w:ilvl w:val="0"/>
          <w:numId w:val="28"/>
        </w:numPr>
        <w:snapToGrid w:val="0"/>
        <w:spacing w:beforeLines="30" w:before="72" w:afterLines="30" w:after="72" w:line="288" w:lineRule="auto"/>
        <w:rPr>
          <w:lang w:val="en-US" w:eastAsia="zh-CN"/>
        </w:rPr>
      </w:pPr>
      <w:r w:rsidRPr="00285A85">
        <w:rPr>
          <w:rFonts w:hint="eastAsia"/>
          <w:lang w:val="en-US" w:eastAsia="zh-CN"/>
        </w:rPr>
        <w:t xml:space="preserve">TS 38.331, </w:t>
      </w:r>
      <w:r w:rsidR="00416257" w:rsidRPr="00285A85">
        <w:rPr>
          <w:lang w:val="en-US" w:eastAsia="zh-CN"/>
        </w:rPr>
        <w:t>signaling</w:t>
      </w:r>
      <w:r w:rsidRPr="00285A85">
        <w:rPr>
          <w:rFonts w:hint="eastAsia"/>
          <w:lang w:val="en-US" w:eastAsia="zh-CN"/>
        </w:rPr>
        <w:t xml:space="preserve"> exchange between gNB and UE/PRU</w:t>
      </w:r>
    </w:p>
    <w:p w14:paraId="13552DF3" w14:textId="4AC4E291" w:rsidR="00925BE9" w:rsidRPr="00285A85" w:rsidRDefault="00DA2BDB" w:rsidP="007D78D8">
      <w:pPr>
        <w:snapToGrid w:val="0"/>
        <w:spacing w:beforeLines="30" w:before="72" w:afterLines="30" w:after="72" w:line="288" w:lineRule="auto"/>
        <w:rPr>
          <w:lang w:val="en-US" w:eastAsia="zh-CN"/>
        </w:rPr>
      </w:pPr>
      <w:r w:rsidRPr="00285A85">
        <w:rPr>
          <w:rFonts w:hint="eastAsia"/>
          <w:lang w:val="en-US" w:eastAsia="zh-CN"/>
        </w:rPr>
        <w:t>The existing 3GPP specification</w:t>
      </w:r>
      <w:r w:rsidR="00883E30" w:rsidRPr="00285A85">
        <w:rPr>
          <w:lang w:val="en-US" w:eastAsia="zh-CN"/>
        </w:rPr>
        <w:t>s</w:t>
      </w:r>
      <w:r w:rsidRPr="00285A85">
        <w:rPr>
          <w:rFonts w:hint="eastAsia"/>
          <w:lang w:val="en-US" w:eastAsia="zh-CN"/>
        </w:rPr>
        <w:t xml:space="preserve"> ha</w:t>
      </w:r>
      <w:r w:rsidR="00883E30" w:rsidRPr="00285A85">
        <w:rPr>
          <w:lang w:val="en-US" w:eastAsia="zh-CN"/>
        </w:rPr>
        <w:t>ve</w:t>
      </w:r>
      <w:r w:rsidRPr="00285A85">
        <w:rPr>
          <w:rFonts w:hint="eastAsia"/>
          <w:lang w:val="en-US" w:eastAsia="zh-CN"/>
        </w:rPr>
        <w:t xml:space="preserve"> provided comprehensive protocols for positioning, including the reference signal configuration for positioning</w:t>
      </w:r>
      <w:r w:rsidR="001B299F" w:rsidRPr="00285A85">
        <w:rPr>
          <w:lang w:val="en-US" w:eastAsia="zh-CN"/>
        </w:rPr>
        <w:t>, w</w:t>
      </w:r>
      <w:r w:rsidR="00883E30" w:rsidRPr="00285A85">
        <w:rPr>
          <w:lang w:val="en-US" w:eastAsia="zh-CN"/>
        </w:rPr>
        <w:t>here</w:t>
      </w:r>
      <w:r w:rsidRPr="00285A85">
        <w:rPr>
          <w:rFonts w:hint="eastAsia"/>
          <w:lang w:val="en-US" w:eastAsia="zh-CN"/>
        </w:rPr>
        <w:t xml:space="preserve"> the reference signal can also be used for AI/ML positioning.</w:t>
      </w:r>
      <w:r w:rsidR="00CA2FC9" w:rsidRPr="00285A85">
        <w:rPr>
          <w:lang w:val="en-US" w:eastAsia="zh-CN"/>
        </w:rPr>
        <w:t xml:space="preserve"> </w:t>
      </w:r>
      <w:r w:rsidR="001F0D5E" w:rsidRPr="00285A85">
        <w:rPr>
          <w:lang w:val="en-US" w:eastAsia="zh-CN"/>
        </w:rPr>
        <w:t xml:space="preserve">The detailed configuration, encompassing periodicity, slot offset, </w:t>
      </w:r>
      <w:r w:rsidR="00F6554D" w:rsidRPr="00285A85">
        <w:rPr>
          <w:rFonts w:hint="eastAsia"/>
          <w:lang w:val="en-US" w:eastAsia="zh-CN"/>
        </w:rPr>
        <w:t>num</w:t>
      </w:r>
      <w:r w:rsidR="00F6554D" w:rsidRPr="00285A85">
        <w:rPr>
          <w:lang w:val="en-US" w:eastAsia="zh-CN"/>
        </w:rPr>
        <w:t xml:space="preserve">ber of </w:t>
      </w:r>
      <w:r w:rsidR="001F0D5E" w:rsidRPr="00285A85">
        <w:rPr>
          <w:lang w:val="en-US" w:eastAsia="zh-CN"/>
        </w:rPr>
        <w:t>symbol</w:t>
      </w:r>
      <w:r w:rsidR="00F6554D" w:rsidRPr="00285A85">
        <w:rPr>
          <w:lang w:val="en-US" w:eastAsia="zh-CN"/>
        </w:rPr>
        <w:t>s</w:t>
      </w:r>
      <w:r w:rsidR="001F0D5E" w:rsidRPr="00285A85">
        <w:rPr>
          <w:lang w:val="en-US" w:eastAsia="zh-CN"/>
        </w:rPr>
        <w:t xml:space="preserve">, repetition factor, and other parameters, is equally applicable to both traditional and AI/ML-based positioning methods. The current reference signal configuration </w:t>
      </w:r>
      <w:r w:rsidR="00975D76" w:rsidRPr="00285A85">
        <w:rPr>
          <w:lang w:val="en-US" w:eastAsia="zh-CN"/>
        </w:rPr>
        <w:t>procedures suffice</w:t>
      </w:r>
      <w:r w:rsidR="0030683F" w:rsidRPr="00285A85">
        <w:rPr>
          <w:lang w:val="en-US" w:eastAsia="zh-CN"/>
        </w:rPr>
        <w:t xml:space="preserve"> for AI/ML-based positioning, a</w:t>
      </w:r>
      <w:r w:rsidR="00500063" w:rsidRPr="00285A85">
        <w:rPr>
          <w:lang w:val="en-US" w:eastAsia="zh-CN"/>
        </w:rPr>
        <w:t xml:space="preserve">nd the </w:t>
      </w:r>
      <w:r w:rsidR="00F6209C" w:rsidRPr="00285A85">
        <w:rPr>
          <w:lang w:val="en-US" w:eastAsia="zh-CN"/>
        </w:rPr>
        <w:t>parameter</w:t>
      </w:r>
      <w:r w:rsidR="00500063" w:rsidRPr="00285A85">
        <w:rPr>
          <w:lang w:val="en-US" w:eastAsia="zh-CN"/>
        </w:rPr>
        <w:t xml:space="preserve"> values for SRS configuration can also be </w:t>
      </w:r>
      <w:r w:rsidR="0030683F" w:rsidRPr="00285A85">
        <w:rPr>
          <w:lang w:val="en-US" w:eastAsia="zh-CN"/>
        </w:rPr>
        <w:t>reused</w:t>
      </w:r>
      <w:r w:rsidR="00500063" w:rsidRPr="00285A85">
        <w:rPr>
          <w:lang w:val="en-US" w:eastAsia="zh-CN"/>
        </w:rPr>
        <w:t xml:space="preserve">. </w:t>
      </w:r>
      <w:r w:rsidR="00F6209C" w:rsidRPr="00285A85">
        <w:rPr>
          <w:lang w:val="en-US" w:eastAsia="zh-CN"/>
        </w:rPr>
        <w:t>A s</w:t>
      </w:r>
      <w:r w:rsidR="00D27DE8" w:rsidRPr="00285A85">
        <w:rPr>
          <w:lang w:val="en-US" w:eastAsia="zh-CN"/>
        </w:rPr>
        <w:t>imilar conclusion can also be achieved for case 3b, where case 3b is a 1</w:t>
      </w:r>
      <w:r w:rsidR="00D27DE8" w:rsidRPr="00285A85">
        <w:rPr>
          <w:vertAlign w:val="superscript"/>
          <w:lang w:val="en-US" w:eastAsia="zh-CN"/>
        </w:rPr>
        <w:t>st</w:t>
      </w:r>
      <w:r w:rsidR="00D27DE8" w:rsidRPr="00285A85">
        <w:rPr>
          <w:lang w:val="en-US" w:eastAsia="zh-CN"/>
        </w:rPr>
        <w:t xml:space="preserve"> priority use case for UL AI/ML positioning. Therefore, we have the following proposal:</w:t>
      </w:r>
    </w:p>
    <w:p w14:paraId="475108E8" w14:textId="7092A8E7" w:rsidR="00D27DE8" w:rsidRPr="00285A85" w:rsidRDefault="00D27DE8" w:rsidP="003B6E92">
      <w:pPr>
        <w:adjustRightInd w:val="0"/>
        <w:snapToGrid w:val="0"/>
        <w:spacing w:afterLines="50"/>
        <w:rPr>
          <w:bCs/>
          <w:i/>
          <w:iCs/>
          <w:lang w:val="en-US"/>
        </w:rPr>
      </w:pPr>
      <w:bookmarkStart w:id="5" w:name="_Ref177977544"/>
      <w:r w:rsidRPr="00285A85">
        <w:rPr>
          <w:b/>
          <w:bCs/>
          <w:i/>
          <w:iCs/>
          <w:lang w:val="en-US"/>
        </w:rPr>
        <w:t xml:space="preserve">Proposal </w:t>
      </w:r>
      <w:r w:rsidRPr="00285A85">
        <w:rPr>
          <w:b/>
          <w:bCs/>
          <w:i/>
          <w:iCs/>
          <w:lang w:val="en-US"/>
        </w:rPr>
        <w:fldChar w:fldCharType="begin"/>
      </w:r>
      <w:r w:rsidRPr="00285A85">
        <w:rPr>
          <w:b/>
          <w:bCs/>
          <w:i/>
          <w:iCs/>
          <w:lang w:val="en-US"/>
        </w:rPr>
        <w:instrText xml:space="preserve"> SEQ Proposal \* ARABIC </w:instrText>
      </w:r>
      <w:r w:rsidRPr="00285A85">
        <w:rPr>
          <w:b/>
          <w:bCs/>
          <w:i/>
          <w:iCs/>
          <w:lang w:val="en-US"/>
        </w:rPr>
        <w:fldChar w:fldCharType="separate"/>
      </w:r>
      <w:r w:rsidR="00766240" w:rsidRPr="00285A85">
        <w:rPr>
          <w:b/>
          <w:bCs/>
          <w:i/>
          <w:iCs/>
          <w:noProof/>
          <w:lang w:val="en-US"/>
        </w:rPr>
        <w:t>1</w:t>
      </w:r>
      <w:r w:rsidRPr="00285A85">
        <w:rPr>
          <w:b/>
          <w:bCs/>
          <w:i/>
          <w:iCs/>
          <w:lang w:val="en-US"/>
        </w:rPr>
        <w:fldChar w:fldCharType="end"/>
      </w:r>
      <w:r w:rsidRPr="00285A85">
        <w:rPr>
          <w:b/>
          <w:bCs/>
          <w:i/>
          <w:iCs/>
          <w:lang w:val="en-US"/>
        </w:rPr>
        <w:t>:</w:t>
      </w:r>
      <w:r w:rsidRPr="00285A85">
        <w:rPr>
          <w:bCs/>
          <w:i/>
          <w:iCs/>
          <w:lang w:val="en-US"/>
        </w:rPr>
        <w:t xml:space="preserve"> From RAN1 perspective, for Case 3</w:t>
      </w:r>
      <w:r w:rsidR="00A86A70" w:rsidRPr="00285A85">
        <w:rPr>
          <w:bCs/>
          <w:i/>
          <w:iCs/>
          <w:lang w:val="en-US"/>
        </w:rPr>
        <w:t>b</w:t>
      </w:r>
      <w:r w:rsidRPr="00285A85">
        <w:rPr>
          <w:bCs/>
          <w:i/>
          <w:iCs/>
          <w:lang w:val="en-US"/>
        </w:rPr>
        <w:t xml:space="preserve"> measurements,</w:t>
      </w:r>
      <w:bookmarkEnd w:id="5"/>
      <w:r w:rsidRPr="00285A85">
        <w:rPr>
          <w:bCs/>
          <w:i/>
          <w:iCs/>
          <w:lang w:val="en-US"/>
        </w:rPr>
        <w:t xml:space="preserve">  </w:t>
      </w:r>
    </w:p>
    <w:p w14:paraId="0ACF7D48" w14:textId="77777777" w:rsidR="00D27DE8" w:rsidRPr="00285A85" w:rsidRDefault="00D27DE8" w:rsidP="00785E1A">
      <w:pPr>
        <w:pStyle w:val="aff5"/>
        <w:numPr>
          <w:ilvl w:val="0"/>
          <w:numId w:val="58"/>
        </w:numPr>
        <w:suppressAutoHyphens/>
        <w:adjustRightInd w:val="0"/>
        <w:snapToGrid w:val="0"/>
        <w:spacing w:afterLines="50"/>
        <w:jc w:val="left"/>
        <w:rPr>
          <w:bCs/>
          <w:i/>
          <w:iCs/>
          <w:lang w:val="en-US"/>
        </w:rPr>
      </w:pPr>
      <w:r w:rsidRPr="00285A85">
        <w:rPr>
          <w:bCs/>
          <w:i/>
          <w:iCs/>
          <w:lang w:val="en-US"/>
        </w:rPr>
        <w:t xml:space="preserve">The existing procedures </w:t>
      </w:r>
      <w:r w:rsidRPr="00285A85">
        <w:rPr>
          <w:rFonts w:hint="eastAsia"/>
          <w:bCs/>
          <w:i/>
          <w:iCs/>
          <w:lang w:val="en-US"/>
        </w:rPr>
        <w:t xml:space="preserve">can be </w:t>
      </w:r>
      <w:r w:rsidRPr="00285A85">
        <w:rPr>
          <w:bCs/>
          <w:i/>
          <w:iCs/>
          <w:lang w:val="en-US"/>
        </w:rPr>
        <w:t>reused in terms of SRS configuration.</w:t>
      </w:r>
    </w:p>
    <w:p w14:paraId="1ED3B92D" w14:textId="3CD89F30" w:rsidR="00D27DE8" w:rsidRPr="00285A85" w:rsidRDefault="00D27DE8" w:rsidP="00785E1A">
      <w:pPr>
        <w:pStyle w:val="aff5"/>
        <w:numPr>
          <w:ilvl w:val="0"/>
          <w:numId w:val="58"/>
        </w:numPr>
        <w:suppressAutoHyphens/>
        <w:adjustRightInd w:val="0"/>
        <w:snapToGrid w:val="0"/>
        <w:spacing w:afterLines="50"/>
        <w:jc w:val="left"/>
        <w:rPr>
          <w:bCs/>
          <w:i/>
          <w:iCs/>
          <w:lang w:val="en-US"/>
        </w:rPr>
      </w:pPr>
      <w:r w:rsidRPr="00285A85">
        <w:rPr>
          <w:bCs/>
          <w:i/>
          <w:iCs/>
          <w:lang w:val="en-US"/>
        </w:rPr>
        <w:t>These measurements can be used for multiple aspects related to case 3</w:t>
      </w:r>
      <w:r w:rsidR="002B5DE6" w:rsidRPr="00285A85">
        <w:rPr>
          <w:bCs/>
          <w:i/>
          <w:iCs/>
          <w:lang w:val="en-US"/>
        </w:rPr>
        <w:t>b</w:t>
      </w:r>
      <w:r w:rsidRPr="00285A85">
        <w:rPr>
          <w:bCs/>
          <w:i/>
          <w:iCs/>
          <w:lang w:val="en-US"/>
        </w:rPr>
        <w:t xml:space="preserve">, e.g. training data collection, monitoring, or inference procedures. </w:t>
      </w:r>
    </w:p>
    <w:p w14:paraId="7822286F" w14:textId="2C2FDA86" w:rsidR="00930E42" w:rsidRPr="00285A85" w:rsidRDefault="00D27DE8" w:rsidP="00785E1A">
      <w:pPr>
        <w:pStyle w:val="aff5"/>
        <w:numPr>
          <w:ilvl w:val="0"/>
          <w:numId w:val="58"/>
        </w:numPr>
        <w:suppressAutoHyphens/>
        <w:adjustRightInd w:val="0"/>
        <w:snapToGrid w:val="0"/>
        <w:spacing w:afterLines="50"/>
        <w:jc w:val="left"/>
        <w:rPr>
          <w:bCs/>
          <w:i/>
          <w:iCs/>
          <w:lang w:val="en-US"/>
        </w:rPr>
      </w:pPr>
      <w:r w:rsidRPr="00285A85">
        <w:rPr>
          <w:bCs/>
          <w:i/>
          <w:iCs/>
          <w:lang w:val="en-US"/>
        </w:rPr>
        <w:t>Note: Purpose, such as the</w:t>
      </w:r>
      <w:r w:rsidRPr="00285A85">
        <w:rPr>
          <w:rFonts w:hint="eastAsia"/>
          <w:bCs/>
          <w:i/>
          <w:iCs/>
          <w:lang w:val="en-US"/>
        </w:rPr>
        <w:t xml:space="preserve"> training</w:t>
      </w:r>
      <w:r w:rsidRPr="00285A85">
        <w:rPr>
          <w:bCs/>
          <w:i/>
          <w:iCs/>
          <w:lang w:val="en-US"/>
        </w:rPr>
        <w:t xml:space="preserve"> data collection</w:t>
      </w:r>
      <w:r w:rsidRPr="00285A85">
        <w:rPr>
          <w:rFonts w:hint="eastAsia"/>
          <w:bCs/>
          <w:i/>
          <w:iCs/>
          <w:lang w:val="en-US"/>
        </w:rPr>
        <w:t>,</w:t>
      </w:r>
      <w:r w:rsidRPr="00285A85">
        <w:rPr>
          <w:bCs/>
          <w:i/>
          <w:iCs/>
          <w:lang w:val="en-US"/>
        </w:rPr>
        <w:t xml:space="preserve"> monitoring, or inference procedures mentioned above, will not </w:t>
      </w:r>
      <w:r w:rsidRPr="00285A85">
        <w:rPr>
          <w:rFonts w:hint="eastAsia"/>
          <w:bCs/>
          <w:i/>
          <w:iCs/>
          <w:lang w:val="en-US"/>
        </w:rPr>
        <w:t xml:space="preserve">necessarily </w:t>
      </w:r>
      <w:r w:rsidRPr="00285A85">
        <w:rPr>
          <w:bCs/>
          <w:i/>
          <w:iCs/>
          <w:lang w:val="en-US"/>
        </w:rPr>
        <w:t>be specified in RAN 1 specifications</w:t>
      </w:r>
    </w:p>
    <w:p w14:paraId="42DF1953" w14:textId="77777777" w:rsidR="0030683F" w:rsidRPr="00285A85" w:rsidRDefault="0030683F" w:rsidP="0030683F">
      <w:pPr>
        <w:pStyle w:val="aff5"/>
        <w:suppressAutoHyphens/>
        <w:adjustRightInd w:val="0"/>
        <w:snapToGrid w:val="0"/>
        <w:spacing w:after="0"/>
        <w:jc w:val="left"/>
        <w:rPr>
          <w:bCs/>
          <w:i/>
          <w:iCs/>
          <w:lang w:val="en-US"/>
        </w:rPr>
      </w:pPr>
    </w:p>
    <w:p w14:paraId="68AB6846" w14:textId="77777777" w:rsidR="00F207DC" w:rsidRPr="00285A85" w:rsidRDefault="00DA2BDB">
      <w:pPr>
        <w:pStyle w:val="2"/>
        <w:rPr>
          <w:lang w:eastAsia="zh-CN"/>
        </w:rPr>
      </w:pPr>
      <w:r w:rsidRPr="00285A85">
        <w:rPr>
          <w:rFonts w:hint="eastAsia"/>
          <w:lang w:val="en-US" w:eastAsia="zh-CN"/>
        </w:rPr>
        <w:t>Data collection procedure</w:t>
      </w:r>
    </w:p>
    <w:p w14:paraId="12CC37ED" w14:textId="74B3F46D" w:rsidR="00F207DC" w:rsidRPr="00285A85" w:rsidRDefault="00DA2BDB" w:rsidP="002C42DD">
      <w:pPr>
        <w:snapToGrid w:val="0"/>
        <w:spacing w:beforeLines="30" w:before="72" w:afterLines="30" w:after="72" w:line="288" w:lineRule="auto"/>
        <w:rPr>
          <w:lang w:val="en-US" w:eastAsia="zh-CN"/>
        </w:rPr>
      </w:pPr>
      <w:r w:rsidRPr="00285A85">
        <w:rPr>
          <w:rFonts w:hint="eastAsia"/>
          <w:lang w:val="en-US" w:eastAsia="zh-CN"/>
        </w:rPr>
        <w:t>Data collection refers to a process of collecting data by the network nodes, management entity, or UE for the purpose of AI/ML model training, data analytics</w:t>
      </w:r>
      <w:r w:rsidR="007237A3" w:rsidRPr="00285A85">
        <w:rPr>
          <w:lang w:val="en-US" w:eastAsia="zh-CN"/>
        </w:rPr>
        <w:t>,</w:t>
      </w:r>
      <w:r w:rsidRPr="00285A85">
        <w:rPr>
          <w:rFonts w:hint="eastAsia"/>
          <w:lang w:val="en-US" w:eastAsia="zh-CN"/>
        </w:rPr>
        <w:t xml:space="preserve"> and inference. For AI/ML positioning, the following characteristics are captured in TR 38.843 for data collection:</w:t>
      </w:r>
    </w:p>
    <w:tbl>
      <w:tblPr>
        <w:tblStyle w:val="afd"/>
        <w:tblW w:w="0" w:type="auto"/>
        <w:tblLook w:val="04A0" w:firstRow="1" w:lastRow="0" w:firstColumn="1" w:lastColumn="0" w:noHBand="0" w:noVBand="1"/>
      </w:tblPr>
      <w:tblGrid>
        <w:gridCol w:w="9629"/>
      </w:tblGrid>
      <w:tr w:rsidR="00B05E33" w:rsidRPr="00285A85" w14:paraId="26B569C0" w14:textId="77777777">
        <w:tc>
          <w:tcPr>
            <w:tcW w:w="9629" w:type="dxa"/>
          </w:tcPr>
          <w:p w14:paraId="3F8A2F0D" w14:textId="77777777" w:rsidR="00F207DC" w:rsidRPr="00285A85" w:rsidRDefault="00DA2BDB" w:rsidP="00B7520F">
            <w:pPr>
              <w:snapToGrid w:val="0"/>
              <w:spacing w:before="0" w:after="0" w:line="240" w:lineRule="auto"/>
              <w:rPr>
                <w:lang w:eastAsia="zh-CN"/>
              </w:rPr>
            </w:pPr>
            <w:r w:rsidRPr="00285A85">
              <w:rPr>
                <w:lang w:eastAsia="zh-CN"/>
              </w:rPr>
              <w:t>Regarding data collection for AI/ML based positioning, at least the following information of data with potential specification impact are identified.</w:t>
            </w:r>
          </w:p>
          <w:p w14:paraId="333BE927" w14:textId="77777777" w:rsidR="00F207DC" w:rsidRPr="00285A85" w:rsidRDefault="00DA2BDB" w:rsidP="00AB3CD2">
            <w:pPr>
              <w:pStyle w:val="aff5"/>
              <w:numPr>
                <w:ilvl w:val="0"/>
                <w:numId w:val="19"/>
              </w:numPr>
              <w:snapToGrid w:val="0"/>
              <w:spacing w:before="0" w:after="0" w:line="240" w:lineRule="auto"/>
              <w:rPr>
                <w:lang w:eastAsia="zh-CN"/>
              </w:rPr>
            </w:pPr>
            <w:r w:rsidRPr="00285A85">
              <w:rPr>
                <w:lang w:eastAsia="zh-CN"/>
              </w:rPr>
              <w:t>Ground truth label</w:t>
            </w:r>
          </w:p>
          <w:p w14:paraId="1C6C586F"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Report from the label data generation entity</w:t>
            </w:r>
          </w:p>
          <w:p w14:paraId="038956F2" w14:textId="77777777" w:rsidR="00F207DC" w:rsidRPr="00285A85" w:rsidRDefault="00DA2BDB" w:rsidP="00AB3CD2">
            <w:pPr>
              <w:pStyle w:val="aff5"/>
              <w:numPr>
                <w:ilvl w:val="0"/>
                <w:numId w:val="19"/>
              </w:numPr>
              <w:snapToGrid w:val="0"/>
              <w:spacing w:before="0" w:after="0" w:line="240" w:lineRule="auto"/>
              <w:rPr>
                <w:lang w:eastAsia="zh-CN"/>
              </w:rPr>
            </w:pPr>
            <w:r w:rsidRPr="00285A85">
              <w:rPr>
                <w:lang w:eastAsia="zh-CN"/>
              </w:rPr>
              <w:t>Measurement (corresponding to model input)</w:t>
            </w:r>
          </w:p>
          <w:p w14:paraId="46D9335E"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Report from the measurement data generation entity</w:t>
            </w:r>
          </w:p>
          <w:p w14:paraId="40A397D5" w14:textId="77777777" w:rsidR="00AA67E6" w:rsidRPr="00285A85" w:rsidRDefault="00AA67E6" w:rsidP="00AA67E6">
            <w:pPr>
              <w:pStyle w:val="aff5"/>
              <w:numPr>
                <w:ilvl w:val="0"/>
                <w:numId w:val="19"/>
              </w:numPr>
              <w:snapToGrid w:val="0"/>
              <w:spacing w:before="0" w:after="0" w:line="240" w:lineRule="auto"/>
              <w:rPr>
                <w:lang w:eastAsia="zh-CN"/>
              </w:rPr>
            </w:pPr>
            <w:r w:rsidRPr="00285A85">
              <w:rPr>
                <w:lang w:eastAsia="zh-CN"/>
              </w:rPr>
              <w:t>Quality indicator</w:t>
            </w:r>
          </w:p>
          <w:p w14:paraId="7AF92157"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lastRenderedPageBreak/>
              <w:t xml:space="preserve">For and/or associated with ground truth label and/or measurement </w:t>
            </w:r>
          </w:p>
          <w:p w14:paraId="4280F114"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Report from the label and/or the measurement data generation entity and/or as request from a different (e.g., data collection, etc.) entity</w:t>
            </w:r>
          </w:p>
          <w:p w14:paraId="67AD6A73" w14:textId="77777777" w:rsidR="00F207DC" w:rsidRPr="00285A85" w:rsidRDefault="00DA2BDB" w:rsidP="00AB3CD2">
            <w:pPr>
              <w:pStyle w:val="aff5"/>
              <w:numPr>
                <w:ilvl w:val="0"/>
                <w:numId w:val="19"/>
              </w:numPr>
              <w:snapToGrid w:val="0"/>
              <w:spacing w:before="0" w:after="0" w:line="240" w:lineRule="auto"/>
              <w:rPr>
                <w:lang w:eastAsia="zh-CN"/>
              </w:rPr>
            </w:pPr>
            <w:r w:rsidRPr="00285A85">
              <w:rPr>
                <w:lang w:eastAsia="zh-CN"/>
              </w:rPr>
              <w:t>RS configuration(s)</w:t>
            </w:r>
          </w:p>
          <w:p w14:paraId="02D9A3FC"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At least for deriving measurement</w:t>
            </w:r>
          </w:p>
          <w:p w14:paraId="7274A4BB"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Request from data generation entity (UE/PRU/TRP) to LMF and/or as LMF assistance signaling to UE/PRU/TRP</w:t>
            </w:r>
          </w:p>
          <w:p w14:paraId="7FE07DE3"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Note 1: there may not be any enhancements on top of existing RS configuration(s) or any new RS configuration(s) for positioning measurement</w:t>
            </w:r>
          </w:p>
          <w:p w14:paraId="624A6A38" w14:textId="77777777" w:rsidR="00F207DC" w:rsidRPr="00285A85" w:rsidRDefault="00DA2BDB" w:rsidP="00AB3CD2">
            <w:pPr>
              <w:pStyle w:val="aff5"/>
              <w:numPr>
                <w:ilvl w:val="0"/>
                <w:numId w:val="19"/>
              </w:numPr>
              <w:snapToGrid w:val="0"/>
              <w:spacing w:before="0" w:after="0" w:line="240" w:lineRule="auto"/>
              <w:rPr>
                <w:lang w:eastAsia="zh-CN"/>
              </w:rPr>
            </w:pPr>
            <w:r w:rsidRPr="00285A85">
              <w:rPr>
                <w:lang w:eastAsia="zh-CN"/>
              </w:rPr>
              <w:t>Time stamp</w:t>
            </w:r>
          </w:p>
          <w:p w14:paraId="5BD9D0D1"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 xml:space="preserve">At least for and/or associated with collected data </w:t>
            </w:r>
          </w:p>
          <w:p w14:paraId="4E2CC009" w14:textId="77777777" w:rsidR="00F207DC" w:rsidRPr="00285A85" w:rsidRDefault="00DA2BDB" w:rsidP="00AB3CD2">
            <w:pPr>
              <w:pStyle w:val="aff5"/>
              <w:numPr>
                <w:ilvl w:val="2"/>
                <w:numId w:val="19"/>
              </w:numPr>
              <w:snapToGrid w:val="0"/>
              <w:spacing w:before="0" w:after="0" w:line="240" w:lineRule="auto"/>
              <w:rPr>
                <w:lang w:eastAsia="zh-CN"/>
              </w:rPr>
            </w:pPr>
            <w:r w:rsidRPr="00285A85">
              <w:rPr>
                <w:lang w:eastAsia="zh-CN"/>
              </w:rPr>
              <w:t>Separate time stamp for measurement and ground truth label, when measurement and ground truth label are generated by different entities</w:t>
            </w:r>
          </w:p>
          <w:p w14:paraId="25CFF881"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Report from data generation entity together with collected data and/or as LMF assistance signaling</w:t>
            </w:r>
          </w:p>
          <w:p w14:paraId="367D4188" w14:textId="77777777" w:rsidR="00F207DC" w:rsidRPr="00285A85" w:rsidRDefault="00DA2BDB" w:rsidP="00AB3CD2">
            <w:pPr>
              <w:pStyle w:val="aff5"/>
              <w:numPr>
                <w:ilvl w:val="1"/>
                <w:numId w:val="19"/>
              </w:numPr>
              <w:snapToGrid w:val="0"/>
              <w:spacing w:before="0" w:after="0" w:line="240" w:lineRule="auto"/>
              <w:rPr>
                <w:lang w:eastAsia="zh-CN"/>
              </w:rPr>
            </w:pPr>
            <w:r w:rsidRPr="00285A85">
              <w:rPr>
                <w:lang w:eastAsia="zh-CN"/>
              </w:rPr>
              <w:t>Note 2: there may not be any enhancements on top of time stamp in existing positioning measurement report or any new time stamp report for positioning measurement</w:t>
            </w:r>
          </w:p>
          <w:p w14:paraId="7E47E1FC" w14:textId="77777777" w:rsidR="00F207DC" w:rsidRPr="00285A85" w:rsidRDefault="00DA2BDB" w:rsidP="00AB3CD2">
            <w:pPr>
              <w:pStyle w:val="aff5"/>
              <w:numPr>
                <w:ilvl w:val="1"/>
                <w:numId w:val="19"/>
              </w:numPr>
              <w:snapToGrid w:val="0"/>
              <w:spacing w:before="0" w:after="0" w:line="240" w:lineRule="auto"/>
              <w:rPr>
                <w:rFonts w:ascii="New York" w:hAnsi="New York"/>
                <w:bCs/>
              </w:rPr>
            </w:pPr>
            <w:r w:rsidRPr="00285A85">
              <w:rPr>
                <w:lang w:eastAsia="zh-CN"/>
              </w:rPr>
              <w:t>Note 3: whether and how the above information can be applied to different aspects of AI/ML LCM (e.g., training, updating, monitoring, etc.) can be discussed</w:t>
            </w:r>
          </w:p>
        </w:tc>
      </w:tr>
    </w:tbl>
    <w:p w14:paraId="3CA77B3C" w14:textId="2AB30A43" w:rsidR="00D0028C" w:rsidRPr="00285A85" w:rsidRDefault="00D0028C" w:rsidP="00D0028C">
      <w:pPr>
        <w:pStyle w:val="3"/>
        <w:rPr>
          <w:lang w:eastAsia="zh-CN"/>
        </w:rPr>
      </w:pPr>
      <w:r w:rsidRPr="00285A85">
        <w:rPr>
          <w:lang w:val="en-US" w:eastAsia="zh-CN"/>
        </w:rPr>
        <w:lastRenderedPageBreak/>
        <w:t>Requirements on data collection</w:t>
      </w:r>
    </w:p>
    <w:p w14:paraId="18A69F21" w14:textId="5C2CD1A9" w:rsidR="00F207DC" w:rsidRPr="00285A85" w:rsidRDefault="00C4725B">
      <w:pPr>
        <w:spacing w:beforeLines="30" w:before="72" w:afterLines="30" w:after="72" w:line="288" w:lineRule="auto"/>
        <w:rPr>
          <w:lang w:val="en-US" w:eastAsia="zh-CN"/>
        </w:rPr>
      </w:pPr>
      <w:r w:rsidRPr="00285A85">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285A85">
        <w:rPr>
          <w:rFonts w:hint="eastAsia"/>
          <w:lang w:val="en-US" w:eastAsia="zh-CN"/>
        </w:rPr>
        <w:t xml:space="preserve">(refer to </w:t>
      </w:r>
      <w:r w:rsidR="00DA2BDB" w:rsidRPr="00285A85">
        <w:rPr>
          <w:rFonts w:hint="eastAsia"/>
          <w:lang w:val="en-US" w:eastAsia="zh-CN"/>
        </w:rPr>
        <w:fldChar w:fldCharType="begin"/>
      </w:r>
      <w:r w:rsidR="00DA2BDB" w:rsidRPr="00285A85">
        <w:rPr>
          <w:rFonts w:hint="eastAsia"/>
          <w:lang w:val="en-US" w:eastAsia="zh-CN"/>
        </w:rPr>
        <w:instrText xml:space="preserve"> REF _Ref30023 \h </w:instrText>
      </w:r>
      <w:r w:rsidR="00DA2BDB" w:rsidRPr="00285A85">
        <w:rPr>
          <w:rFonts w:hint="eastAsia"/>
          <w:lang w:val="en-US" w:eastAsia="zh-CN"/>
        </w:rPr>
      </w:r>
      <w:r w:rsidR="00DA2BDB" w:rsidRPr="00285A85">
        <w:rPr>
          <w:rFonts w:hint="eastAsia"/>
          <w:lang w:val="en-US" w:eastAsia="zh-CN"/>
        </w:rPr>
        <w:fldChar w:fldCharType="separate"/>
      </w:r>
      <w:r w:rsidR="00766240" w:rsidRPr="00285A85">
        <w:rPr>
          <w:lang w:val="en-US" w:eastAsia="zh-CN"/>
        </w:rPr>
        <w:t xml:space="preserve">Figure </w:t>
      </w:r>
      <w:r w:rsidR="00766240" w:rsidRPr="00285A85">
        <w:rPr>
          <w:noProof/>
          <w:lang w:val="en-US" w:eastAsia="zh-CN"/>
        </w:rPr>
        <w:t>1</w:t>
      </w:r>
      <w:r w:rsidR="00DA2BDB" w:rsidRPr="00285A85">
        <w:rPr>
          <w:rFonts w:hint="eastAsia"/>
          <w:lang w:val="en-US" w:eastAsia="zh-CN"/>
        </w:rPr>
        <w:fldChar w:fldCharType="end"/>
      </w:r>
      <w:r w:rsidR="00DA2BDB" w:rsidRPr="00285A85">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285A85" w14:paraId="3BFF3716" w14:textId="77777777" w:rsidTr="003F3313">
        <w:tc>
          <w:tcPr>
            <w:tcW w:w="4814" w:type="dxa"/>
            <w:vAlign w:val="center"/>
          </w:tcPr>
          <w:p w14:paraId="126975F0" w14:textId="77777777" w:rsidR="003F3313" w:rsidRPr="00285A85" w:rsidRDefault="003F3313" w:rsidP="005D14F0">
            <w:pPr>
              <w:pStyle w:val="aff5"/>
              <w:numPr>
                <w:ilvl w:val="0"/>
                <w:numId w:val="29"/>
              </w:numPr>
              <w:snapToGrid w:val="0"/>
              <w:spacing w:beforeLines="30" w:before="72" w:afterLines="30" w:after="72" w:line="288" w:lineRule="auto"/>
              <w:rPr>
                <w:lang w:val="en-US" w:eastAsia="zh-CN"/>
              </w:rPr>
            </w:pPr>
            <w:r w:rsidRPr="00285A85">
              <w:rPr>
                <w:rFonts w:hint="eastAsia"/>
                <w:lang w:val="en-US" w:eastAsia="zh-CN"/>
              </w:rPr>
              <w:t>Step1: Data collection node indicates the requirement for data collection</w:t>
            </w:r>
          </w:p>
          <w:p w14:paraId="72DE3D45" w14:textId="77777777" w:rsidR="003F3313" w:rsidRPr="00285A85" w:rsidRDefault="003F3313" w:rsidP="005D14F0">
            <w:pPr>
              <w:pStyle w:val="aff5"/>
              <w:numPr>
                <w:ilvl w:val="0"/>
                <w:numId w:val="29"/>
              </w:numPr>
              <w:snapToGrid w:val="0"/>
              <w:spacing w:beforeLines="30" w:before="72" w:afterLines="30" w:after="72" w:line="288" w:lineRule="auto"/>
              <w:rPr>
                <w:lang w:val="en-US" w:eastAsia="zh-CN"/>
              </w:rPr>
            </w:pPr>
            <w:r w:rsidRPr="00285A85">
              <w:rPr>
                <w:rFonts w:hint="eastAsia"/>
                <w:lang w:val="en-US" w:eastAsia="zh-CN"/>
              </w:rPr>
              <w:t>Step2 (UE/PRU/gNB</w:t>
            </w:r>
            <w:r w:rsidRPr="00285A85">
              <w:rPr>
                <w:lang w:val="en-US" w:eastAsia="zh-CN"/>
              </w:rPr>
              <w:t>’</w:t>
            </w:r>
            <w:r w:rsidRPr="00285A85">
              <w:rPr>
                <w:rFonts w:hint="eastAsia"/>
                <w:lang w:val="en-US" w:eastAsia="zh-CN"/>
              </w:rPr>
              <w:t>s behavior): Data generation node generates data based on the configured requirement</w:t>
            </w:r>
          </w:p>
          <w:p w14:paraId="52E16C0A" w14:textId="77777777" w:rsidR="003F3313" w:rsidRPr="00285A85" w:rsidRDefault="003F3313" w:rsidP="005D14F0">
            <w:pPr>
              <w:pStyle w:val="aff5"/>
              <w:numPr>
                <w:ilvl w:val="0"/>
                <w:numId w:val="29"/>
              </w:numPr>
              <w:snapToGrid w:val="0"/>
              <w:spacing w:beforeLines="30" w:before="72" w:afterLines="30" w:after="72" w:line="288" w:lineRule="auto"/>
              <w:rPr>
                <w:lang w:val="en-US" w:eastAsia="zh-CN"/>
              </w:rPr>
            </w:pPr>
            <w:r w:rsidRPr="00285A85">
              <w:rPr>
                <w:rFonts w:hint="eastAsia"/>
                <w:lang w:val="en-US" w:eastAsia="zh-CN"/>
              </w:rPr>
              <w:t xml:space="preserve">Step3: Data generation node reports the collected data </w:t>
            </w:r>
          </w:p>
          <w:p w14:paraId="4B56E8F4" w14:textId="77777777" w:rsidR="003F3313" w:rsidRPr="00285A85" w:rsidRDefault="003F3313" w:rsidP="003F3313">
            <w:pPr>
              <w:spacing w:beforeLines="30" w:before="72" w:afterLines="30" w:after="72" w:line="288" w:lineRule="auto"/>
              <w:rPr>
                <w:lang w:val="en-US" w:eastAsia="zh-CN"/>
              </w:rPr>
            </w:pPr>
          </w:p>
        </w:tc>
        <w:tc>
          <w:tcPr>
            <w:tcW w:w="4815" w:type="dxa"/>
            <w:vAlign w:val="center"/>
          </w:tcPr>
          <w:p w14:paraId="10FEA784" w14:textId="772EF968" w:rsidR="003F3313" w:rsidRPr="00285A85" w:rsidRDefault="003F3313" w:rsidP="003F3313">
            <w:pPr>
              <w:pStyle w:val="a0"/>
            </w:pPr>
            <w:r w:rsidRPr="00285A85">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046202" cy="1860848"/>
                          </a:xfrm>
                          <a:prstGeom prst="rect">
                            <a:avLst/>
                          </a:prstGeom>
                          <a:noFill/>
                          <a:ln>
                            <a:noFill/>
                          </a:ln>
                        </pic:spPr>
                      </pic:pic>
                    </a:graphicData>
                  </a:graphic>
                </wp:inline>
              </w:drawing>
            </w:r>
          </w:p>
          <w:p w14:paraId="6033BDA4" w14:textId="14657704" w:rsidR="003F3313" w:rsidRPr="00285A85" w:rsidRDefault="003F3313" w:rsidP="003F3313">
            <w:pPr>
              <w:snapToGrid w:val="0"/>
              <w:spacing w:beforeLines="30" w:before="72" w:afterLines="30" w:after="72" w:line="288" w:lineRule="auto"/>
              <w:ind w:left="420"/>
              <w:rPr>
                <w:lang w:val="en-US" w:eastAsia="zh-CN"/>
              </w:rPr>
            </w:pPr>
            <w:bookmarkStart w:id="6" w:name="_Ref30023"/>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1</w:t>
            </w:r>
            <w:r w:rsidRPr="00285A85">
              <w:rPr>
                <w:lang w:val="en-US" w:eastAsia="zh-CN"/>
              </w:rPr>
              <w:fldChar w:fldCharType="end"/>
            </w:r>
            <w:bookmarkEnd w:id="6"/>
            <w:r w:rsidRPr="00285A85">
              <w:rPr>
                <w:rFonts w:hint="eastAsia"/>
                <w:lang w:val="en-US" w:eastAsia="zh-CN"/>
              </w:rPr>
              <w:t xml:space="preserve"> Data generation and collection procedure</w:t>
            </w:r>
          </w:p>
        </w:tc>
      </w:tr>
    </w:tbl>
    <w:p w14:paraId="25C29DEA" w14:textId="77777777" w:rsidR="00F207DC" w:rsidRPr="00285A85" w:rsidRDefault="00DA2BDB">
      <w:pPr>
        <w:spacing w:beforeLines="30" w:before="72" w:afterLines="30" w:after="72" w:line="288" w:lineRule="auto"/>
        <w:rPr>
          <w:lang w:val="en-US" w:eastAsia="zh-CN"/>
        </w:rPr>
      </w:pPr>
      <w:r w:rsidRPr="00285A85">
        <w:rPr>
          <w:rFonts w:hint="eastAsia"/>
          <w:lang w:val="en-US" w:eastAsia="zh-CN"/>
        </w:rPr>
        <w:t>TR 38.843 summarized that the positioning accuracy can be affected by several factors (related to data collection):</w:t>
      </w:r>
    </w:p>
    <w:tbl>
      <w:tblPr>
        <w:tblStyle w:val="afd"/>
        <w:tblW w:w="0" w:type="auto"/>
        <w:tblLook w:val="04A0" w:firstRow="1" w:lastRow="0" w:firstColumn="1" w:lastColumn="0" w:noHBand="0" w:noVBand="1"/>
      </w:tblPr>
      <w:tblGrid>
        <w:gridCol w:w="9629"/>
      </w:tblGrid>
      <w:tr w:rsidR="00B05E33" w:rsidRPr="00285A85" w14:paraId="50532B9D" w14:textId="77777777">
        <w:tc>
          <w:tcPr>
            <w:tcW w:w="9855" w:type="dxa"/>
          </w:tcPr>
          <w:p w14:paraId="3630E8FC" w14:textId="77777777" w:rsidR="00F207DC" w:rsidRPr="00285A85" w:rsidRDefault="00DA2BDB" w:rsidP="00B7520F">
            <w:pPr>
              <w:snapToGrid w:val="0"/>
              <w:spacing w:before="0" w:after="0" w:line="240" w:lineRule="auto"/>
            </w:pPr>
            <w:r w:rsidRPr="00285A85">
              <w:t>For AI/ML assisted positioning, the positioning accuracy at model inference is affected by the type of model input. Evaluation results show that if changing model input type while holding other parameters (e.g., N</w:t>
            </w:r>
            <w:r w:rsidRPr="00285A85">
              <w:rPr>
                <w:vertAlign w:val="subscript"/>
              </w:rPr>
              <w:t>t</w:t>
            </w:r>
            <w:r w:rsidRPr="00285A85">
              <w:t>, N'</w:t>
            </w:r>
            <w:r w:rsidRPr="00285A85">
              <w:rPr>
                <w:vertAlign w:val="subscript"/>
              </w:rPr>
              <w:t>t</w:t>
            </w:r>
            <w:r w:rsidRPr="00285A85">
              <w:t>, N</w:t>
            </w:r>
            <w:r w:rsidRPr="00285A85">
              <w:rPr>
                <w:vertAlign w:val="subscript"/>
              </w:rPr>
              <w:t>port</w:t>
            </w:r>
            <w:r w:rsidRPr="00285A85">
              <w:t>, N'</w:t>
            </w:r>
            <w:r w:rsidRPr="00285A85">
              <w:rPr>
                <w:vertAlign w:val="subscript"/>
              </w:rPr>
              <w:t>TRP</w:t>
            </w:r>
            <w:r w:rsidRPr="00285A85">
              <w:t xml:space="preserve">) the same, </w:t>
            </w:r>
          </w:p>
          <w:p w14:paraId="0D66D042" w14:textId="77777777" w:rsidR="00F207DC" w:rsidRPr="00285A85" w:rsidRDefault="00DA2BDB" w:rsidP="00AB3CD2">
            <w:pPr>
              <w:pStyle w:val="aff5"/>
              <w:widowControl w:val="0"/>
              <w:numPr>
                <w:ilvl w:val="0"/>
                <w:numId w:val="20"/>
              </w:numPr>
              <w:snapToGrid w:val="0"/>
              <w:spacing w:before="0" w:after="0" w:line="240" w:lineRule="auto"/>
            </w:pPr>
            <w:r w:rsidRPr="00285A85">
              <w:t>The positioning error of PDP as model input is 1.17 ~ 1.63 times the positioning error of CIR as model input.</w:t>
            </w:r>
          </w:p>
          <w:p w14:paraId="3C503D1B" w14:textId="77777777" w:rsidR="00F207DC" w:rsidRPr="00285A85" w:rsidRDefault="00DA2BDB" w:rsidP="00AB3CD2">
            <w:pPr>
              <w:pStyle w:val="aff5"/>
              <w:widowControl w:val="0"/>
              <w:numPr>
                <w:ilvl w:val="0"/>
                <w:numId w:val="20"/>
              </w:numPr>
              <w:snapToGrid w:val="0"/>
              <w:spacing w:before="0" w:after="0" w:line="240" w:lineRule="auto"/>
              <w:rPr>
                <w:lang w:val="en-US" w:eastAsia="zh-CN"/>
              </w:rPr>
            </w:pPr>
            <w:r w:rsidRPr="00285A85">
              <w:t>The positioning error of DP as model input is 1.33 ~ 2.01 times the positioning error of CIR as model input.</w:t>
            </w:r>
          </w:p>
          <w:p w14:paraId="6D45196F" w14:textId="77777777" w:rsidR="00F207DC" w:rsidRPr="00285A85" w:rsidRDefault="00DA2BDB" w:rsidP="00B7520F">
            <w:pPr>
              <w:pStyle w:val="aff5"/>
              <w:widowControl w:val="0"/>
              <w:snapToGrid w:val="0"/>
              <w:spacing w:before="0" w:after="0" w:line="240" w:lineRule="auto"/>
              <w:ind w:left="0"/>
              <w:jc w:val="center"/>
              <w:rPr>
                <w:lang w:val="en-US" w:eastAsia="zh-CN"/>
              </w:rPr>
            </w:pPr>
            <w:r w:rsidRPr="00285A85">
              <w:rPr>
                <w:lang w:val="en-US" w:eastAsia="zh-CN"/>
              </w:rPr>
              <w:t>---unrelated part omitted---</w:t>
            </w:r>
          </w:p>
          <w:p w14:paraId="0EEDB55B" w14:textId="77777777" w:rsidR="00F207DC" w:rsidRPr="00285A85" w:rsidRDefault="00DA2BDB" w:rsidP="00B7520F">
            <w:pPr>
              <w:snapToGrid w:val="0"/>
              <w:spacing w:before="0" w:after="0" w:line="240" w:lineRule="auto"/>
              <w:rPr>
                <w:lang w:val="en-US" w:eastAsia="zh-CN"/>
              </w:rPr>
            </w:pPr>
            <w:r w:rsidRPr="00285A85">
              <w:t xml:space="preserve">Evaluation shows that direct AI/ML positioning is robust to certain </w:t>
            </w:r>
            <w:r w:rsidRPr="00285A85">
              <w:rPr>
                <w:i/>
                <w:iCs/>
              </w:rPr>
              <w:t>label error</w:t>
            </w:r>
            <w:r w:rsidRPr="00285A85">
              <w:t xml:space="preserve"> based on evaluation results of L in the range of (0, 5) meter. The exact range of label error that can be tolerated depends on the positioning accuracy requirement, where tighter positioning accuracy requirement demands smaller label error.</w:t>
            </w:r>
          </w:p>
        </w:tc>
      </w:tr>
    </w:tbl>
    <w:p w14:paraId="21BD11C9" w14:textId="5F78365D" w:rsidR="00F207DC" w:rsidRPr="00285A85" w:rsidRDefault="00DA2BDB" w:rsidP="00914A04">
      <w:pPr>
        <w:spacing w:beforeLines="30" w:before="72" w:afterLines="30" w:after="72" w:line="288" w:lineRule="auto"/>
        <w:rPr>
          <w:lang w:val="en-US" w:eastAsia="zh-CN"/>
        </w:rPr>
      </w:pPr>
      <w:r w:rsidRPr="00285A85">
        <w:rPr>
          <w:rFonts w:hint="eastAsia"/>
          <w:lang w:val="en-US" w:eastAsia="zh-CN"/>
        </w:rPr>
        <w:t xml:space="preserve">It can be observed that the model input and </w:t>
      </w:r>
      <w:r w:rsidR="00A46C23" w:rsidRPr="00285A85">
        <w:rPr>
          <w:lang w:val="en-US" w:eastAsia="zh-CN"/>
        </w:rPr>
        <w:t>label</w:t>
      </w:r>
      <w:r w:rsidRPr="00285A85">
        <w:rPr>
          <w:rFonts w:hint="eastAsia"/>
          <w:lang w:val="en-US" w:eastAsia="zh-CN"/>
        </w:rPr>
        <w:t xml:space="preserve"> can affect the positioning accuracy at model inference. 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285A85">
        <w:rPr>
          <w:lang w:val="en-US" w:eastAsia="zh-CN"/>
        </w:rPr>
        <w:t xml:space="preserve">requirements </w:t>
      </w:r>
      <w:r w:rsidRPr="00285A85">
        <w:rPr>
          <w:rFonts w:hint="eastAsia"/>
          <w:lang w:val="en-US" w:eastAsia="zh-CN"/>
        </w:rPr>
        <w:t xml:space="preserve">during the data collection procedure, where the requirements may include data size, type, quality, </w:t>
      </w:r>
      <w:r w:rsidR="00014C6A" w:rsidRPr="00285A85">
        <w:rPr>
          <w:lang w:val="en-US" w:eastAsia="zh-CN"/>
        </w:rPr>
        <w:t xml:space="preserve">report periodicity, </w:t>
      </w:r>
      <w:r w:rsidRPr="00285A85">
        <w:rPr>
          <w:rFonts w:hint="eastAsia"/>
          <w:lang w:val="en-US" w:eastAsia="zh-CN"/>
        </w:rPr>
        <w:t xml:space="preserve">etc. </w:t>
      </w:r>
      <w:r w:rsidR="00444618" w:rsidRPr="00285A85">
        <w:rPr>
          <w:lang w:val="en-US" w:eastAsia="zh-CN"/>
        </w:rPr>
        <w:t xml:space="preserve">And the data collection/generation entity can be different among use cases. For example, for case 3a, the data collection node is LMF, data generation node is gNB. </w:t>
      </w:r>
      <w:r w:rsidRPr="00285A85">
        <w:rPr>
          <w:rFonts w:hint="eastAsia"/>
          <w:lang w:val="en-US" w:eastAsia="zh-CN"/>
        </w:rPr>
        <w:t>Therefore, we have the following proposal:</w:t>
      </w:r>
    </w:p>
    <w:p w14:paraId="6D600723" w14:textId="40CD6DEF" w:rsidR="00F207DC" w:rsidRPr="00285A85" w:rsidRDefault="00DA2BDB" w:rsidP="00914A04">
      <w:pPr>
        <w:pStyle w:val="ZTE-Proposal-20210505"/>
        <w:numPr>
          <w:ilvl w:val="0"/>
          <w:numId w:val="0"/>
        </w:numPr>
        <w:snapToGrid w:val="0"/>
        <w:spacing w:before="72" w:after="72"/>
        <w:jc w:val="both"/>
        <w:rPr>
          <w:b w:val="0"/>
          <w:bCs w:val="0"/>
        </w:rPr>
      </w:pPr>
      <w:bookmarkStart w:id="7" w:name="_Ref20134"/>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For AI/ML positioning, different data collection requirements can be configured by the data collection node</w:t>
      </w:r>
      <w:r w:rsidRPr="00285A85">
        <w:rPr>
          <w:b w:val="0"/>
          <w:bCs w:val="0"/>
        </w:rPr>
        <w:t>.</w:t>
      </w:r>
      <w:bookmarkEnd w:id="7"/>
    </w:p>
    <w:p w14:paraId="17FEAF9F" w14:textId="0AA53805" w:rsidR="00F207DC" w:rsidRPr="00285A85" w:rsidRDefault="00DA2BDB" w:rsidP="005D14F0">
      <w:pPr>
        <w:pStyle w:val="aff5"/>
        <w:numPr>
          <w:ilvl w:val="0"/>
          <w:numId w:val="28"/>
        </w:numPr>
        <w:snapToGrid w:val="0"/>
        <w:spacing w:beforeLines="30" w:before="72" w:afterLines="30" w:after="72" w:line="288" w:lineRule="auto"/>
        <w:rPr>
          <w:i/>
          <w:lang w:val="en-US" w:eastAsia="zh-CN"/>
        </w:rPr>
      </w:pPr>
      <w:r w:rsidRPr="00285A85">
        <w:rPr>
          <w:rFonts w:hint="eastAsia"/>
          <w:i/>
          <w:lang w:val="en-US" w:eastAsia="zh-CN"/>
        </w:rPr>
        <w:lastRenderedPageBreak/>
        <w:t>The detailed data collection requirements can be further studied, for example, data size, type, quality,</w:t>
      </w:r>
      <w:r w:rsidR="00A46C23" w:rsidRPr="00285A85">
        <w:rPr>
          <w:i/>
          <w:lang w:val="en-US" w:eastAsia="zh-CN"/>
        </w:rPr>
        <w:t xml:space="preserve"> </w:t>
      </w:r>
      <w:r w:rsidR="00014C6A" w:rsidRPr="00285A85">
        <w:rPr>
          <w:i/>
          <w:lang w:val="en-US" w:eastAsia="zh-CN"/>
        </w:rPr>
        <w:t xml:space="preserve">report </w:t>
      </w:r>
      <w:r w:rsidR="00A46C23" w:rsidRPr="00285A85">
        <w:rPr>
          <w:i/>
          <w:lang w:val="en-US" w:eastAsia="zh-CN"/>
        </w:rPr>
        <w:t>periodicity,</w:t>
      </w:r>
      <w:r w:rsidRPr="00285A85">
        <w:rPr>
          <w:rFonts w:hint="eastAsia"/>
          <w:i/>
          <w:lang w:val="en-US" w:eastAsia="zh-CN"/>
        </w:rPr>
        <w:t xml:space="preserve"> etc.</w:t>
      </w:r>
    </w:p>
    <w:p w14:paraId="7F62D434" w14:textId="007DCD52" w:rsidR="00444618" w:rsidRPr="00285A85" w:rsidRDefault="00444618"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The data collection node can be different among different use cases.</w:t>
      </w:r>
    </w:p>
    <w:p w14:paraId="346C54BD" w14:textId="366D3C73" w:rsidR="000B0A6B" w:rsidRPr="00285A85" w:rsidRDefault="000B0A6B" w:rsidP="000B0A6B">
      <w:pPr>
        <w:snapToGrid w:val="0"/>
        <w:spacing w:beforeLines="30" w:before="72" w:afterLines="30" w:after="72" w:line="288" w:lineRule="auto"/>
        <w:rPr>
          <w:i/>
          <w:lang w:val="en-US" w:eastAsia="zh-CN"/>
        </w:rPr>
      </w:pPr>
    </w:p>
    <w:p w14:paraId="712C77AB" w14:textId="06B280FE" w:rsidR="002E68ED" w:rsidRPr="00285A85" w:rsidRDefault="002E68ED" w:rsidP="002E68ED">
      <w:pPr>
        <w:snapToGrid w:val="0"/>
        <w:spacing w:beforeLines="30" w:before="72" w:afterLines="30" w:after="72" w:line="288" w:lineRule="auto"/>
        <w:rPr>
          <w:lang w:eastAsia="zh-CN"/>
        </w:rPr>
      </w:pPr>
      <w:r w:rsidRPr="00285A85">
        <w:rPr>
          <w:lang w:eastAsia="zh-CN"/>
        </w:rPr>
        <w:t xml:space="preserve">In RAN1#118 meeting, the quality indicator of </w:t>
      </w:r>
      <w:r w:rsidR="004D4A99" w:rsidRPr="00285A85">
        <w:rPr>
          <w:lang w:eastAsia="zh-CN"/>
        </w:rPr>
        <w:t xml:space="preserve">the </w:t>
      </w:r>
      <w:r w:rsidRPr="00285A85">
        <w:rPr>
          <w:lang w:eastAsia="zh-CN"/>
        </w:rPr>
        <w:t xml:space="preserve">label was discussed, where the indicator provides a reference for the training data’s quality. </w:t>
      </w:r>
      <w:r w:rsidR="008428E2" w:rsidRPr="00285A85">
        <w:rPr>
          <w:lang w:eastAsia="zh-CN"/>
        </w:rPr>
        <w:t xml:space="preserve">During the meeting, the following candidates </w:t>
      </w:r>
      <w:r w:rsidR="004D4A99" w:rsidRPr="00285A85">
        <w:rPr>
          <w:lang w:eastAsia="zh-CN"/>
        </w:rPr>
        <w:t xml:space="preserve">for the quality indicator </w:t>
      </w:r>
      <w:r w:rsidR="008428E2" w:rsidRPr="00285A85">
        <w:rPr>
          <w:lang w:eastAsia="zh-CN"/>
        </w:rPr>
        <w:t>were proposed:</w:t>
      </w:r>
    </w:p>
    <w:p w14:paraId="2874AC00" w14:textId="3F78D759" w:rsidR="008428E2" w:rsidRPr="00285A85" w:rsidRDefault="008428E2" w:rsidP="00785E1A">
      <w:pPr>
        <w:pStyle w:val="aff5"/>
        <w:numPr>
          <w:ilvl w:val="0"/>
          <w:numId w:val="63"/>
        </w:numPr>
        <w:snapToGrid w:val="0"/>
        <w:spacing w:beforeLines="30" w:before="72" w:afterLines="30" w:after="72" w:line="288" w:lineRule="auto"/>
        <w:rPr>
          <w:lang w:eastAsia="zh-CN"/>
        </w:rPr>
      </w:pPr>
      <w:r w:rsidRPr="00285A85">
        <w:rPr>
          <w:rFonts w:hint="eastAsia"/>
          <w:lang w:eastAsia="zh-CN"/>
        </w:rPr>
        <w:t>L</w:t>
      </w:r>
      <w:r w:rsidRPr="00285A85">
        <w:rPr>
          <w:lang w:eastAsia="zh-CN"/>
        </w:rPr>
        <w:t>ocationUNC</w:t>
      </w:r>
    </w:p>
    <w:p w14:paraId="6ABD0631" w14:textId="45184F69" w:rsidR="008428E2" w:rsidRPr="00285A85" w:rsidRDefault="008428E2" w:rsidP="008428E2">
      <w:pPr>
        <w:pStyle w:val="aff5"/>
        <w:snapToGrid w:val="0"/>
        <w:spacing w:beforeLines="30" w:before="72" w:afterLines="30" w:after="72" w:line="288" w:lineRule="auto"/>
        <w:ind w:left="420"/>
        <w:rPr>
          <w:lang w:eastAsia="zh-CN"/>
        </w:rPr>
      </w:pPr>
      <w:r w:rsidRPr="00285A85">
        <w:rPr>
          <w:lang w:eastAsia="zh-CN"/>
        </w:rPr>
        <w:t>The detailed definition of LocationUNC is as follows:</w:t>
      </w:r>
    </w:p>
    <w:tbl>
      <w:tblPr>
        <w:tblStyle w:val="afd"/>
        <w:tblW w:w="0" w:type="auto"/>
        <w:tblInd w:w="420" w:type="dxa"/>
        <w:tblLook w:val="04A0" w:firstRow="1" w:lastRow="0" w:firstColumn="1" w:lastColumn="0" w:noHBand="0" w:noVBand="1"/>
      </w:tblPr>
      <w:tblGrid>
        <w:gridCol w:w="9209"/>
      </w:tblGrid>
      <w:tr w:rsidR="0030683F" w:rsidRPr="00285A85" w14:paraId="6EABB78C" w14:textId="77777777" w:rsidTr="008428E2">
        <w:tc>
          <w:tcPr>
            <w:tcW w:w="9629" w:type="dxa"/>
          </w:tcPr>
          <w:p w14:paraId="4CAD7743" w14:textId="77777777" w:rsidR="008428E2" w:rsidRPr="00285A85" w:rsidRDefault="008428E2" w:rsidP="00E211B6">
            <w:pPr>
              <w:keepNext/>
              <w:keepLines/>
              <w:widowControl w:val="0"/>
              <w:adjustRightInd w:val="0"/>
              <w:snapToGrid w:val="0"/>
              <w:spacing w:before="0" w:after="0" w:line="240" w:lineRule="auto"/>
              <w:rPr>
                <w:rFonts w:ascii="Arial" w:eastAsia="Times New Roman" w:hAnsi="Arial"/>
                <w:b/>
                <w:i/>
                <w:sz w:val="18"/>
                <w:szCs w:val="18"/>
              </w:rPr>
            </w:pPr>
            <w:r w:rsidRPr="00285A85">
              <w:rPr>
                <w:rFonts w:ascii="Arial" w:eastAsia="Times New Roman" w:hAnsi="Arial"/>
                <w:b/>
                <w:i/>
                <w:sz w:val="18"/>
                <w:szCs w:val="18"/>
              </w:rPr>
              <w:t>locationUNC</w:t>
            </w:r>
          </w:p>
          <w:p w14:paraId="35C5137E" w14:textId="77777777" w:rsidR="008428E2" w:rsidRPr="00285A85" w:rsidRDefault="008428E2" w:rsidP="00E211B6">
            <w:pPr>
              <w:keepNext/>
              <w:keepLines/>
              <w:widowControl w:val="0"/>
              <w:adjustRightInd w:val="0"/>
              <w:snapToGrid w:val="0"/>
              <w:spacing w:before="0" w:after="0" w:line="240" w:lineRule="auto"/>
              <w:rPr>
                <w:rFonts w:ascii="Arial" w:eastAsia="Times New Roman" w:hAnsi="Arial"/>
                <w:sz w:val="18"/>
                <w:szCs w:val="18"/>
              </w:rPr>
            </w:pPr>
            <w:r w:rsidRPr="00285A85">
              <w:rPr>
                <w:rFonts w:ascii="Arial" w:eastAsia="Times New Roman" w:hAnsi="Arial"/>
                <w:sz w:val="18"/>
                <w:szCs w:val="18"/>
              </w:rPr>
              <w:t>This field specifies the uncertainty of the location coordinates and comprises the following sub-fields:</w:t>
            </w:r>
          </w:p>
          <w:p w14:paraId="64898D8E" w14:textId="77777777" w:rsidR="008428E2" w:rsidRPr="00285A85" w:rsidRDefault="008428E2" w:rsidP="00E211B6">
            <w:pPr>
              <w:pStyle w:val="B1"/>
              <w:snapToGrid w:val="0"/>
              <w:spacing w:before="0" w:after="0" w:line="240" w:lineRule="auto"/>
              <w:ind w:leftChars="142"/>
              <w:rPr>
                <w:rFonts w:ascii="Arial" w:eastAsia="Times New Roman" w:hAnsi="Arial" w:cs="Arial"/>
                <w:sz w:val="18"/>
                <w:szCs w:val="18"/>
              </w:rPr>
            </w:pPr>
            <w:r w:rsidRPr="00285A85">
              <w:rPr>
                <w:rFonts w:ascii="Arial" w:eastAsia="Times New Roman" w:hAnsi="Arial" w:cs="Arial"/>
                <w:sz w:val="18"/>
                <w:szCs w:val="18"/>
              </w:rPr>
              <w:t>-</w:t>
            </w:r>
            <w:r w:rsidRPr="00285A85">
              <w:rPr>
                <w:rFonts w:ascii="Arial" w:eastAsia="Times New Roman" w:hAnsi="Arial" w:cs="Arial"/>
                <w:sz w:val="18"/>
                <w:szCs w:val="18"/>
              </w:rPr>
              <w:tab/>
            </w:r>
            <w:r w:rsidRPr="00285A85">
              <w:rPr>
                <w:rFonts w:ascii="Arial" w:eastAsia="Times New Roman" w:hAnsi="Arial" w:cs="Arial"/>
                <w:b/>
                <w:i/>
                <w:sz w:val="18"/>
                <w:szCs w:val="18"/>
              </w:rPr>
              <w:t>horizontalUncertainty</w:t>
            </w:r>
            <w:r w:rsidRPr="00285A85">
              <w:rPr>
                <w:rFonts w:ascii="Arial" w:eastAsia="Times New Roman" w:hAnsi="Arial" w:cs="Arial"/>
                <w:sz w:val="18"/>
                <w:szCs w:val="18"/>
              </w:rPr>
              <w:t xml:space="preserve"> indicates the horizontal uncertainty of the </w:t>
            </w:r>
            <w:r w:rsidRPr="00285A85">
              <w:rPr>
                <w:rFonts w:ascii="Arial" w:eastAsia="Times New Roman" w:hAnsi="Arial" w:cs="Arial"/>
                <w:b/>
                <w:sz w:val="18"/>
                <w:szCs w:val="18"/>
              </w:rPr>
              <w:t>ARP latitude/longitude</w:t>
            </w:r>
            <w:r w:rsidRPr="00285A85">
              <w:rPr>
                <w:rFonts w:ascii="Arial" w:eastAsia="Times New Roman" w:hAnsi="Arial" w:cs="Arial"/>
                <w:sz w:val="18"/>
                <w:szCs w:val="18"/>
              </w:rPr>
              <w:t>. The ′</w:t>
            </w:r>
            <w:r w:rsidRPr="00285A85">
              <w:rPr>
                <w:rFonts w:ascii="Arial" w:eastAsia="Times New Roman" w:hAnsi="Arial" w:cs="Arial"/>
                <w:i/>
                <w:sz w:val="18"/>
                <w:szCs w:val="18"/>
              </w:rPr>
              <w:t>horizontalUncertainty</w:t>
            </w:r>
            <w:r w:rsidRPr="00285A85">
              <w:rPr>
                <w:rFonts w:ascii="Arial" w:eastAsia="Times New Roman" w:hAnsi="Arial" w:cs="Arial"/>
                <w:sz w:val="18"/>
                <w:szCs w:val="18"/>
              </w:rPr>
              <w:t>′ corresponds to the encoded high accuracy uncertainty as defined in TS 23.032 [15] and ′</w:t>
            </w:r>
            <w:r w:rsidRPr="00285A85">
              <w:rPr>
                <w:rFonts w:ascii="Arial" w:eastAsia="Times New Roman" w:hAnsi="Arial" w:cs="Arial"/>
                <w:i/>
                <w:sz w:val="18"/>
                <w:szCs w:val="18"/>
              </w:rPr>
              <w:t>horizontalConfidence</w:t>
            </w:r>
            <w:r w:rsidRPr="00285A85">
              <w:rPr>
                <w:rFonts w:ascii="Arial" w:eastAsia="Times New Roman" w:hAnsi="Arial" w:cs="Arial"/>
                <w:sz w:val="18"/>
                <w:szCs w:val="18"/>
              </w:rPr>
              <w:t>′ corresponds to confidence as defined in TS 23.032 [15].</w:t>
            </w:r>
          </w:p>
          <w:p w14:paraId="36E0F1DF" w14:textId="040A39F9" w:rsidR="008428E2" w:rsidRPr="00285A85" w:rsidRDefault="008428E2" w:rsidP="00E211B6">
            <w:pPr>
              <w:pStyle w:val="B1"/>
              <w:snapToGrid w:val="0"/>
              <w:spacing w:before="0" w:after="0" w:line="240" w:lineRule="auto"/>
              <w:ind w:leftChars="142"/>
              <w:rPr>
                <w:rFonts w:ascii="Arial" w:eastAsia="Times New Roman" w:hAnsi="Arial" w:cs="Arial"/>
                <w:sz w:val="18"/>
                <w:szCs w:val="18"/>
              </w:rPr>
            </w:pPr>
            <w:r w:rsidRPr="00285A85">
              <w:rPr>
                <w:rFonts w:ascii="Arial" w:eastAsia="Times New Roman" w:hAnsi="Arial" w:cs="Arial"/>
                <w:sz w:val="18"/>
                <w:szCs w:val="18"/>
              </w:rPr>
              <w:t>-</w:t>
            </w:r>
            <w:r w:rsidRPr="00285A85">
              <w:rPr>
                <w:rFonts w:ascii="Arial" w:eastAsia="Times New Roman" w:hAnsi="Arial" w:cs="Arial"/>
                <w:sz w:val="18"/>
                <w:szCs w:val="18"/>
              </w:rPr>
              <w:tab/>
            </w:r>
            <w:r w:rsidRPr="00285A85">
              <w:rPr>
                <w:rFonts w:ascii="Arial" w:eastAsia="Times New Roman" w:hAnsi="Arial" w:cs="Arial"/>
                <w:b/>
                <w:i/>
                <w:sz w:val="18"/>
                <w:szCs w:val="18"/>
              </w:rPr>
              <w:t>verticalUncertainty</w:t>
            </w:r>
            <w:r w:rsidRPr="00285A85">
              <w:rPr>
                <w:rFonts w:ascii="Arial" w:eastAsia="Times New Roman" w:hAnsi="Arial" w:cs="Arial"/>
                <w:sz w:val="18"/>
                <w:szCs w:val="18"/>
              </w:rPr>
              <w:t xml:space="preserve"> indicates the vertical uncertainty of the </w:t>
            </w:r>
            <w:r w:rsidRPr="00285A85">
              <w:rPr>
                <w:rFonts w:ascii="Arial" w:eastAsia="Times New Roman" w:hAnsi="Arial" w:cs="Arial"/>
                <w:b/>
                <w:sz w:val="18"/>
                <w:szCs w:val="18"/>
              </w:rPr>
              <w:t>ARP altitude</w:t>
            </w:r>
            <w:r w:rsidRPr="00285A85">
              <w:rPr>
                <w:rFonts w:ascii="Arial" w:eastAsia="Times New Roman" w:hAnsi="Arial" w:cs="Arial"/>
                <w:sz w:val="18"/>
                <w:szCs w:val="18"/>
              </w:rPr>
              <w:t>. The '</w:t>
            </w:r>
            <w:r w:rsidRPr="00285A85">
              <w:rPr>
                <w:rFonts w:ascii="Arial" w:eastAsia="Times New Roman" w:hAnsi="Arial" w:cs="Arial"/>
                <w:i/>
                <w:sz w:val="18"/>
                <w:szCs w:val="18"/>
              </w:rPr>
              <w:t>verticalUncertainty</w:t>
            </w:r>
            <w:r w:rsidRPr="00285A85">
              <w:rPr>
                <w:rFonts w:ascii="Arial" w:eastAsia="Times New Roman" w:hAnsi="Arial" w:cs="Arial"/>
                <w:sz w:val="18"/>
                <w:szCs w:val="18"/>
              </w:rPr>
              <w:t>' corresponds to the encoded high accuracy uncertainty as defined in TS 23.032 [15] and '</w:t>
            </w:r>
            <w:r w:rsidRPr="00285A85">
              <w:rPr>
                <w:rFonts w:ascii="Arial" w:eastAsia="Times New Roman" w:hAnsi="Arial" w:cs="Arial"/>
                <w:i/>
                <w:sz w:val="18"/>
                <w:szCs w:val="18"/>
              </w:rPr>
              <w:t>verticalConfidence</w:t>
            </w:r>
            <w:r w:rsidRPr="00285A85">
              <w:rPr>
                <w:rFonts w:ascii="Arial" w:eastAsia="Times New Roman" w:hAnsi="Arial" w:cs="Arial"/>
                <w:sz w:val="18"/>
                <w:szCs w:val="18"/>
              </w:rPr>
              <w:t>' corresponds to confidence as defined in TS 23.032 [15].</w:t>
            </w:r>
          </w:p>
        </w:tc>
      </w:tr>
    </w:tbl>
    <w:p w14:paraId="50AB4A55" w14:textId="35A4B40B" w:rsidR="008428E2" w:rsidRPr="00285A85" w:rsidRDefault="00E211B6" w:rsidP="008428E2">
      <w:pPr>
        <w:pStyle w:val="aff5"/>
        <w:snapToGrid w:val="0"/>
        <w:spacing w:beforeLines="30" w:before="72" w:afterLines="30" w:after="72" w:line="288" w:lineRule="auto"/>
        <w:ind w:left="420"/>
        <w:rPr>
          <w:lang w:eastAsia="zh-CN"/>
        </w:rPr>
      </w:pPr>
      <w:r w:rsidRPr="00285A85">
        <w:rPr>
          <w:lang w:eastAsia="zh-CN"/>
        </w:rPr>
        <w:t xml:space="preserve">The IE provides a location relative to some known reference location, which </w:t>
      </w:r>
      <w:r w:rsidR="004D4A99" w:rsidRPr="00285A85">
        <w:rPr>
          <w:lang w:eastAsia="zh-CN"/>
        </w:rPr>
        <w:t xml:space="preserve">is </w:t>
      </w:r>
      <w:r w:rsidRPr="00285A85">
        <w:rPr>
          <w:lang w:eastAsia="zh-CN"/>
        </w:rPr>
        <w:t xml:space="preserve">more applicable for APR’s latitude/longitude and altitude uncertainty. </w:t>
      </w:r>
      <w:r w:rsidR="008D3116" w:rsidRPr="00285A85">
        <w:rPr>
          <w:lang w:eastAsia="zh-CN"/>
        </w:rPr>
        <w:t>Furthermore, AI/ML model output only consider</w:t>
      </w:r>
      <w:r w:rsidR="004D4A99" w:rsidRPr="00285A85">
        <w:rPr>
          <w:lang w:eastAsia="zh-CN"/>
        </w:rPr>
        <w:t>s</w:t>
      </w:r>
      <w:r w:rsidR="008D3116" w:rsidRPr="00285A85">
        <w:rPr>
          <w:lang w:eastAsia="zh-CN"/>
        </w:rPr>
        <w:t xml:space="preserve"> the 2D positioning result, </w:t>
      </w:r>
      <w:r w:rsidR="00CF5C2C" w:rsidRPr="00285A85">
        <w:rPr>
          <w:lang w:eastAsia="zh-CN"/>
        </w:rPr>
        <w:t>vertical uncertainty is not needed for AI/ML positioning.</w:t>
      </w:r>
    </w:p>
    <w:p w14:paraId="6E0A6815" w14:textId="52185690" w:rsidR="008428E2" w:rsidRPr="00285A85" w:rsidRDefault="00E211B6" w:rsidP="00785E1A">
      <w:pPr>
        <w:pStyle w:val="aff5"/>
        <w:numPr>
          <w:ilvl w:val="0"/>
          <w:numId w:val="63"/>
        </w:numPr>
        <w:snapToGrid w:val="0"/>
        <w:spacing w:beforeLines="30" w:before="72" w:afterLines="30" w:after="72" w:line="288" w:lineRule="auto"/>
        <w:rPr>
          <w:lang w:eastAsia="zh-CN"/>
        </w:rPr>
      </w:pPr>
      <w:r w:rsidRPr="00285A85">
        <w:rPr>
          <w:rFonts w:hint="eastAsia"/>
          <w:lang w:eastAsia="zh-CN"/>
        </w:rPr>
        <w:t>N</w:t>
      </w:r>
      <w:r w:rsidRPr="00285A85">
        <w:rPr>
          <w:lang w:eastAsia="zh-CN"/>
        </w:rPr>
        <w:t>R-TimingQuality</w:t>
      </w:r>
    </w:p>
    <w:p w14:paraId="0ABDAF74" w14:textId="436CEAD8" w:rsidR="00E211B6" w:rsidRPr="00285A85" w:rsidRDefault="00E211B6" w:rsidP="00E211B6">
      <w:pPr>
        <w:pStyle w:val="aff5"/>
        <w:snapToGrid w:val="0"/>
        <w:spacing w:beforeLines="30" w:before="72" w:afterLines="30" w:after="72" w:line="288" w:lineRule="auto"/>
        <w:ind w:left="420"/>
        <w:rPr>
          <w:lang w:eastAsia="zh-CN"/>
        </w:rPr>
      </w:pPr>
      <w:r w:rsidRPr="00285A85">
        <w:rPr>
          <w:lang w:eastAsia="zh-CN"/>
        </w:rPr>
        <w:t>NR-TimingQuality defines the quality of timing value as follows:</w:t>
      </w:r>
    </w:p>
    <w:tbl>
      <w:tblPr>
        <w:tblW w:w="9230" w:type="dxa"/>
        <w:tblInd w:w="4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30"/>
      </w:tblGrid>
      <w:tr w:rsidR="0030683F" w:rsidRPr="00285A85" w14:paraId="782473D6" w14:textId="77777777" w:rsidTr="00D65B5B">
        <w:trPr>
          <w:cantSplit/>
        </w:trPr>
        <w:tc>
          <w:tcPr>
            <w:tcW w:w="9230" w:type="dxa"/>
            <w:tcBorders>
              <w:top w:val="single" w:sz="4" w:space="0" w:color="808080"/>
              <w:left w:val="single" w:sz="4" w:space="0" w:color="808080"/>
              <w:bottom w:val="single" w:sz="4" w:space="0" w:color="808080"/>
              <w:right w:val="single" w:sz="4" w:space="0" w:color="808080"/>
            </w:tcBorders>
            <w:hideMark/>
          </w:tcPr>
          <w:p w14:paraId="02B51648" w14:textId="77777777" w:rsidR="00E211B6" w:rsidRPr="00285A85" w:rsidRDefault="00E211B6" w:rsidP="00B44433">
            <w:pPr>
              <w:pStyle w:val="TAH"/>
              <w:keepLines w:val="0"/>
              <w:snapToGrid w:val="0"/>
            </w:pPr>
            <w:r w:rsidRPr="00285A85">
              <w:rPr>
                <w:i/>
              </w:rPr>
              <w:t xml:space="preserve">NR-TimingQuality </w:t>
            </w:r>
            <w:r w:rsidRPr="00285A85">
              <w:rPr>
                <w:iCs/>
              </w:rPr>
              <w:t>field descriptions</w:t>
            </w:r>
          </w:p>
        </w:tc>
      </w:tr>
      <w:tr w:rsidR="0030683F" w:rsidRPr="00285A85" w14:paraId="5A74F8D8" w14:textId="77777777" w:rsidTr="00D65B5B">
        <w:trPr>
          <w:cantSplit/>
        </w:trPr>
        <w:tc>
          <w:tcPr>
            <w:tcW w:w="9230" w:type="dxa"/>
            <w:tcBorders>
              <w:top w:val="single" w:sz="4" w:space="0" w:color="808080"/>
              <w:left w:val="single" w:sz="4" w:space="0" w:color="808080"/>
              <w:bottom w:val="single" w:sz="4" w:space="0" w:color="808080"/>
              <w:right w:val="single" w:sz="4" w:space="0" w:color="808080"/>
            </w:tcBorders>
            <w:hideMark/>
          </w:tcPr>
          <w:p w14:paraId="297CD4FA" w14:textId="77777777" w:rsidR="00E211B6" w:rsidRPr="00285A85" w:rsidRDefault="00E211B6" w:rsidP="00B44433">
            <w:pPr>
              <w:pStyle w:val="TAL"/>
              <w:snapToGrid w:val="0"/>
            </w:pPr>
            <w:r w:rsidRPr="00285A85">
              <w:rPr>
                <w:b/>
                <w:i/>
              </w:rPr>
              <w:t>timingQualityValue</w:t>
            </w:r>
          </w:p>
          <w:p w14:paraId="35034B85" w14:textId="77777777" w:rsidR="00E211B6" w:rsidRPr="00285A85" w:rsidRDefault="00E211B6" w:rsidP="00B44433">
            <w:pPr>
              <w:pStyle w:val="TAL"/>
              <w:keepLines w:val="0"/>
              <w:snapToGrid w:val="0"/>
            </w:pPr>
            <w:r w:rsidRPr="00285A85">
              <w:t xml:space="preserve">This field provides an estimate of uncertainty of the timing value for which the IE </w:t>
            </w:r>
            <w:r w:rsidRPr="00285A85">
              <w:rPr>
                <w:i/>
              </w:rPr>
              <w:t xml:space="preserve">NR-TimingQuality </w:t>
            </w:r>
            <w:r w:rsidRPr="00285A85">
              <w:rPr>
                <w:iCs/>
              </w:rPr>
              <w:t>is provided in units of metres</w:t>
            </w:r>
            <w:r w:rsidRPr="00285A85">
              <w:t>.</w:t>
            </w:r>
          </w:p>
        </w:tc>
      </w:tr>
      <w:tr w:rsidR="0030683F" w:rsidRPr="00285A85" w14:paraId="5815C8A7" w14:textId="77777777" w:rsidTr="00D65B5B">
        <w:trPr>
          <w:cantSplit/>
        </w:trPr>
        <w:tc>
          <w:tcPr>
            <w:tcW w:w="9230" w:type="dxa"/>
            <w:tcBorders>
              <w:top w:val="single" w:sz="4" w:space="0" w:color="808080"/>
              <w:left w:val="single" w:sz="4" w:space="0" w:color="808080"/>
              <w:bottom w:val="single" w:sz="4" w:space="0" w:color="808080"/>
              <w:right w:val="single" w:sz="4" w:space="0" w:color="808080"/>
            </w:tcBorders>
            <w:hideMark/>
          </w:tcPr>
          <w:p w14:paraId="547B53E7" w14:textId="77777777" w:rsidR="00E211B6" w:rsidRPr="00285A85" w:rsidRDefault="00E211B6" w:rsidP="00B44433">
            <w:pPr>
              <w:pStyle w:val="TAL"/>
              <w:snapToGrid w:val="0"/>
            </w:pPr>
            <w:r w:rsidRPr="00285A85">
              <w:rPr>
                <w:b/>
                <w:i/>
              </w:rPr>
              <w:t>timingQualityResolution</w:t>
            </w:r>
          </w:p>
          <w:p w14:paraId="1A4EB22B" w14:textId="77777777" w:rsidR="00E211B6" w:rsidRPr="00285A85" w:rsidRDefault="00E211B6" w:rsidP="00B44433">
            <w:pPr>
              <w:pStyle w:val="TAL"/>
              <w:keepLines w:val="0"/>
              <w:snapToGrid w:val="0"/>
            </w:pPr>
            <w:r w:rsidRPr="00285A85">
              <w:t xml:space="preserve">This field provides the resolution used in the </w:t>
            </w:r>
            <w:r w:rsidRPr="00285A85">
              <w:rPr>
                <w:i/>
                <w:iCs/>
              </w:rPr>
              <w:t>timingQualityValue</w:t>
            </w:r>
            <w:r w:rsidRPr="00285A85">
              <w:t xml:space="preserve"> field. Enumerated values </w:t>
            </w:r>
            <w:r w:rsidRPr="00285A85">
              <w:rPr>
                <w:i/>
                <w:iCs/>
              </w:rPr>
              <w:t>mdot1</w:t>
            </w:r>
            <w:r w:rsidRPr="00285A85">
              <w:t xml:space="preserve">, </w:t>
            </w:r>
            <w:r w:rsidRPr="00285A85">
              <w:rPr>
                <w:i/>
                <w:iCs/>
              </w:rPr>
              <w:t>m1</w:t>
            </w:r>
            <w:r w:rsidRPr="00285A85">
              <w:t xml:space="preserve">, </w:t>
            </w:r>
            <w:r w:rsidRPr="00285A85">
              <w:rPr>
                <w:i/>
                <w:iCs/>
              </w:rPr>
              <w:t>m10</w:t>
            </w:r>
            <w:r w:rsidRPr="00285A85">
              <w:t xml:space="preserve">, </w:t>
            </w:r>
            <w:r w:rsidRPr="00285A85">
              <w:rPr>
                <w:i/>
                <w:iCs/>
              </w:rPr>
              <w:t>m30</w:t>
            </w:r>
            <w:r w:rsidRPr="00285A85">
              <w:t xml:space="preserve"> correspond to 0.1, 1, 10, 30 metres, respectively.</w:t>
            </w:r>
          </w:p>
        </w:tc>
      </w:tr>
    </w:tbl>
    <w:p w14:paraId="4611661E" w14:textId="1C3C1864" w:rsidR="00CF5C2C" w:rsidRPr="00285A85" w:rsidRDefault="00E211B6" w:rsidP="00785E1A">
      <w:pPr>
        <w:pStyle w:val="aff5"/>
        <w:numPr>
          <w:ilvl w:val="0"/>
          <w:numId w:val="63"/>
        </w:numPr>
        <w:snapToGrid w:val="0"/>
        <w:spacing w:beforeLines="30" w:before="72" w:afterLines="30" w:after="72" w:line="288" w:lineRule="auto"/>
        <w:rPr>
          <w:lang w:eastAsia="zh-CN"/>
        </w:rPr>
      </w:pPr>
      <w:r w:rsidRPr="00285A85">
        <w:rPr>
          <w:lang w:eastAsia="zh-CN"/>
        </w:rPr>
        <w:t>Define new quality indicator, for example, use hard (1 or 0) and/or soft (0, 0.1, 0.2,…,1.0)</w:t>
      </w:r>
      <w:r w:rsidR="00CF5C2C" w:rsidRPr="00285A85">
        <w:rPr>
          <w:lang w:eastAsia="zh-CN"/>
        </w:rPr>
        <w:t xml:space="preserve"> </w:t>
      </w:r>
      <w:r w:rsidRPr="00285A85">
        <w:rPr>
          <w:lang w:eastAsia="zh-CN"/>
        </w:rPr>
        <w:t>values, with value 1 indicate the highest quality.</w:t>
      </w:r>
      <w:r w:rsidR="00CF5C2C" w:rsidRPr="00285A85">
        <w:rPr>
          <w:lang w:eastAsia="zh-CN"/>
        </w:rPr>
        <w:t xml:space="preserve"> </w:t>
      </w:r>
    </w:p>
    <w:p w14:paraId="447A3E34" w14:textId="16CF4458" w:rsidR="00E211B6" w:rsidRPr="00285A85" w:rsidRDefault="00E211B6" w:rsidP="00E211B6">
      <w:pPr>
        <w:snapToGrid w:val="0"/>
        <w:spacing w:beforeLines="30" w:before="72" w:afterLines="30" w:after="72" w:line="288" w:lineRule="auto"/>
      </w:pPr>
      <w:r w:rsidRPr="00285A85">
        <w:rPr>
          <w:rFonts w:hint="eastAsia"/>
          <w:lang w:eastAsia="zh-CN"/>
        </w:rPr>
        <w:t>A</w:t>
      </w:r>
      <w:r w:rsidRPr="00285A85">
        <w:rPr>
          <w:lang w:eastAsia="zh-CN"/>
        </w:rPr>
        <w:t xml:space="preserve">mong the above options, from our perspective, </w:t>
      </w:r>
      <w:r w:rsidR="004D4A99" w:rsidRPr="00285A85">
        <w:rPr>
          <w:lang w:eastAsia="zh-CN"/>
        </w:rPr>
        <w:t>reusing</w:t>
      </w:r>
      <w:r w:rsidR="00CF5C2C" w:rsidRPr="00285A85">
        <w:rPr>
          <w:lang w:eastAsia="zh-CN"/>
        </w:rPr>
        <w:t xml:space="preserve"> the current definition requires less effort towards specification design</w:t>
      </w:r>
      <w:r w:rsidR="00AC6661" w:rsidRPr="00285A85">
        <w:rPr>
          <w:lang w:eastAsia="zh-CN"/>
        </w:rPr>
        <w:t xml:space="preserve">, where </w:t>
      </w:r>
      <w:r w:rsidRPr="00285A85">
        <w:rPr>
          <w:lang w:eastAsia="zh-CN"/>
        </w:rPr>
        <w:t xml:space="preserve">the format of NR-TimingQuality is more applicable for the quality indicator. Quality indicator of the location information </w:t>
      </w:r>
      <w:r w:rsidRPr="00285A85">
        <w:rPr>
          <w:rFonts w:hint="eastAsia"/>
        </w:rPr>
        <w:t>includes a quality value and a quality resolution</w:t>
      </w:r>
      <w:r w:rsidRPr="00285A85">
        <w:t>, w</w:t>
      </w:r>
      <w:r w:rsidRPr="00285A85">
        <w:rPr>
          <w:rFonts w:hint="eastAsia"/>
        </w:rPr>
        <w:t>here the quality value provides an estimate of uncertainty</w:t>
      </w:r>
      <w:r w:rsidRPr="00285A85">
        <w:t>.</w:t>
      </w:r>
      <w:r w:rsidR="00FC1EA3" w:rsidRPr="00285A85">
        <w:t xml:space="preserve"> Therefore, we have the following proposal:</w:t>
      </w:r>
    </w:p>
    <w:p w14:paraId="10565378" w14:textId="7025A195" w:rsidR="002E68ED" w:rsidRPr="00285A85" w:rsidRDefault="006C2D1C" w:rsidP="00C71BB3">
      <w:pPr>
        <w:pStyle w:val="ZTE-Proposal-20210505"/>
        <w:numPr>
          <w:ilvl w:val="0"/>
          <w:numId w:val="0"/>
        </w:numPr>
        <w:snapToGrid w:val="0"/>
        <w:spacing w:before="72" w:after="72"/>
        <w:jc w:val="both"/>
        <w:rPr>
          <w:b w:val="0"/>
          <w:bCs w:val="0"/>
        </w:rPr>
      </w:pPr>
      <w:bookmarkStart w:id="8" w:name="_Ref177977549"/>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3</w:t>
      </w:r>
      <w:r w:rsidRPr="00285A85">
        <w:rPr>
          <w:bCs w:val="0"/>
        </w:rPr>
        <w:fldChar w:fldCharType="end"/>
      </w:r>
      <w:r w:rsidRPr="00285A85">
        <w:rPr>
          <w:rFonts w:hint="eastAsia"/>
          <w:bCs w:val="0"/>
        </w:rPr>
        <w:t>:</w:t>
      </w:r>
      <w:r w:rsidRPr="00285A85">
        <w:rPr>
          <w:bCs w:val="0"/>
        </w:rPr>
        <w:t xml:space="preserve"> </w:t>
      </w:r>
      <w:r w:rsidRPr="00285A85">
        <w:rPr>
          <w:b w:val="0"/>
          <w:bCs w:val="0"/>
        </w:rPr>
        <w:t>For training data collection of AI/ML</w:t>
      </w:r>
      <w:r w:rsidR="004D4A99" w:rsidRPr="00285A85">
        <w:rPr>
          <w:b w:val="0"/>
          <w:bCs w:val="0"/>
        </w:rPr>
        <w:t>-</w:t>
      </w:r>
      <w:r w:rsidRPr="00285A85">
        <w:rPr>
          <w:b w:val="0"/>
          <w:bCs w:val="0"/>
        </w:rPr>
        <w:t>based positioning, from RAN1 perspective,</w:t>
      </w:r>
      <w:r w:rsidR="004D4A99" w:rsidRPr="00285A85">
        <w:rPr>
          <w:b w:val="0"/>
          <w:bCs w:val="0"/>
        </w:rPr>
        <w:t xml:space="preserve"> the</w:t>
      </w:r>
      <w:r w:rsidRPr="00285A85">
        <w:rPr>
          <w:b w:val="0"/>
          <w:bCs w:val="0"/>
        </w:rPr>
        <w:t xml:space="preserve"> quality indicator of label reuse</w:t>
      </w:r>
      <w:r w:rsidR="00482A0A" w:rsidRPr="00285A85">
        <w:rPr>
          <w:b w:val="0"/>
          <w:bCs w:val="0"/>
        </w:rPr>
        <w:t>s</w:t>
      </w:r>
      <w:r w:rsidRPr="00285A85">
        <w:rPr>
          <w:b w:val="0"/>
          <w:bCs w:val="0"/>
        </w:rPr>
        <w:t xml:space="preserve"> the existing IE NR-TimingQuality in TS 37.355.</w:t>
      </w:r>
      <w:bookmarkEnd w:id="8"/>
      <w:r w:rsidRPr="00285A85">
        <w:rPr>
          <w:b w:val="0"/>
          <w:bCs w:val="0"/>
        </w:rPr>
        <w:t xml:space="preserve"> </w:t>
      </w:r>
    </w:p>
    <w:p w14:paraId="7FE6DA94" w14:textId="77777777" w:rsidR="002E68ED" w:rsidRPr="00285A85" w:rsidRDefault="002E68ED" w:rsidP="000B0A6B">
      <w:pPr>
        <w:snapToGrid w:val="0"/>
        <w:spacing w:beforeLines="30" w:before="72" w:afterLines="30" w:after="72" w:line="288" w:lineRule="auto"/>
        <w:rPr>
          <w:i/>
          <w:lang w:val="en-US" w:eastAsia="zh-CN"/>
        </w:rPr>
      </w:pPr>
    </w:p>
    <w:p w14:paraId="4B7E1C05" w14:textId="05900EDE" w:rsidR="00D0028C" w:rsidRPr="00285A85" w:rsidRDefault="001168CF" w:rsidP="00D0028C">
      <w:pPr>
        <w:pStyle w:val="3"/>
        <w:rPr>
          <w:lang w:eastAsia="zh-CN"/>
        </w:rPr>
      </w:pPr>
      <w:r w:rsidRPr="00285A85">
        <w:rPr>
          <w:lang w:val="en-US" w:eastAsia="zh-CN"/>
        </w:rPr>
        <w:t xml:space="preserve">Time stamp </w:t>
      </w:r>
      <w:r w:rsidR="00457FB0" w:rsidRPr="00285A85">
        <w:rPr>
          <w:lang w:val="en-US" w:eastAsia="zh-CN"/>
        </w:rPr>
        <w:t xml:space="preserve">of the </w:t>
      </w:r>
      <w:r w:rsidRPr="00285A85">
        <w:rPr>
          <w:lang w:val="en-US" w:eastAsia="zh-CN"/>
        </w:rPr>
        <w:t>channel measurement</w:t>
      </w:r>
    </w:p>
    <w:p w14:paraId="243BDA47" w14:textId="47424A3C" w:rsidR="004B6DA3" w:rsidRPr="00285A85" w:rsidRDefault="005C406C" w:rsidP="00EF3F17">
      <w:pPr>
        <w:snapToGrid w:val="0"/>
        <w:spacing w:beforeLines="30" w:before="72" w:afterLines="30" w:after="72" w:line="288" w:lineRule="auto"/>
        <w:rPr>
          <w:lang w:val="en-US" w:eastAsia="zh-CN"/>
        </w:rPr>
      </w:pPr>
      <w:r w:rsidRPr="00285A85">
        <w:rPr>
          <w:lang w:val="en-US" w:eastAsia="zh-CN"/>
        </w:rPr>
        <w:t>For training data collection</w:t>
      </w:r>
      <w:r w:rsidR="00EF3F17" w:rsidRPr="00285A85">
        <w:rPr>
          <w:lang w:val="en-US" w:eastAsia="zh-CN"/>
        </w:rPr>
        <w:t xml:space="preserve">, the following agreement </w:t>
      </w:r>
      <w:r w:rsidRPr="00285A85">
        <w:rPr>
          <w:lang w:val="en-US" w:eastAsia="zh-CN"/>
        </w:rPr>
        <w:t>concerning TRP’s measurement time stamp was achieved in RAN1#118</w:t>
      </w:r>
      <w:r w:rsidR="004B6DA3" w:rsidRPr="00285A85">
        <w:rPr>
          <w:lang w:val="en-US" w:eastAsia="zh-CN"/>
        </w:rPr>
        <w:t xml:space="preserve">: </w:t>
      </w:r>
    </w:p>
    <w:tbl>
      <w:tblPr>
        <w:tblStyle w:val="afd"/>
        <w:tblW w:w="0" w:type="auto"/>
        <w:tblLook w:val="04A0" w:firstRow="1" w:lastRow="0" w:firstColumn="1" w:lastColumn="0" w:noHBand="0" w:noVBand="1"/>
      </w:tblPr>
      <w:tblGrid>
        <w:gridCol w:w="9629"/>
      </w:tblGrid>
      <w:tr w:rsidR="005C406C" w:rsidRPr="00285A85" w14:paraId="111C753D" w14:textId="77777777" w:rsidTr="004B6DA3">
        <w:tc>
          <w:tcPr>
            <w:tcW w:w="9629" w:type="dxa"/>
          </w:tcPr>
          <w:p w14:paraId="3565DEC1" w14:textId="32DF51F8" w:rsidR="004B6DA3" w:rsidRPr="00285A85" w:rsidRDefault="004B6DA3" w:rsidP="00ED5BBB">
            <w:pPr>
              <w:adjustRightInd w:val="0"/>
              <w:snapToGrid w:val="0"/>
              <w:spacing w:before="0" w:after="0" w:line="240" w:lineRule="auto"/>
              <w:rPr>
                <w:rFonts w:eastAsia="等线"/>
                <w:b/>
                <w:u w:val="single"/>
              </w:rPr>
            </w:pPr>
            <w:r w:rsidRPr="00285A85">
              <w:rPr>
                <w:rFonts w:eastAsia="等线"/>
                <w:b/>
                <w:u w:val="single"/>
              </w:rPr>
              <w:t>Agreement</w:t>
            </w:r>
            <w:r w:rsidR="005C406C" w:rsidRPr="00285A85">
              <w:rPr>
                <w:rFonts w:eastAsia="等线"/>
                <w:b/>
                <w:u w:val="single"/>
              </w:rPr>
              <w:t xml:space="preserve"> in RAN1#118</w:t>
            </w:r>
            <w:r w:rsidR="005C04F3" w:rsidRPr="00285A85">
              <w:rPr>
                <w:rFonts w:eastAsia="等线"/>
                <w:b/>
                <w:u w:val="single"/>
              </w:rPr>
              <w:t>:</w:t>
            </w:r>
          </w:p>
          <w:p w14:paraId="405D8E30" w14:textId="77777777" w:rsidR="005C406C" w:rsidRPr="00285A85" w:rsidRDefault="005C406C" w:rsidP="005C406C">
            <w:pPr>
              <w:snapToGrid w:val="0"/>
              <w:spacing w:after="0" w:line="240" w:lineRule="auto"/>
            </w:pPr>
            <w:r w:rsidRPr="00285A85">
              <w:t>For training data collection of AI/ML based positioning</w:t>
            </w:r>
            <w:r w:rsidRPr="00285A85">
              <w:rPr>
                <w:rFonts w:hint="eastAsia"/>
              </w:rPr>
              <w:t xml:space="preserve"> case 3b</w:t>
            </w:r>
            <w:r w:rsidRPr="00285A85">
              <w:t xml:space="preserve">, for time stamp of channel measurement, </w:t>
            </w:r>
          </w:p>
          <w:p w14:paraId="6024B14F" w14:textId="77777777" w:rsidR="005C406C" w:rsidRPr="00285A85" w:rsidRDefault="005C406C" w:rsidP="00785E1A">
            <w:pPr>
              <w:pStyle w:val="aff5"/>
              <w:numPr>
                <w:ilvl w:val="0"/>
                <w:numId w:val="55"/>
              </w:numPr>
              <w:suppressAutoHyphens/>
              <w:adjustRightInd w:val="0"/>
              <w:snapToGrid w:val="0"/>
              <w:spacing w:before="0" w:after="0" w:line="240" w:lineRule="auto"/>
              <w:jc w:val="left"/>
              <w:rPr>
                <w:lang w:val="en-US"/>
              </w:rPr>
            </w:pPr>
            <w:r w:rsidRPr="00285A85">
              <w:rPr>
                <w:lang w:val="en-US"/>
              </w:rPr>
              <w:t>For channel measurement generated by TRP/gNB, existing IE “Time Stamp” in TS 38.455</w:t>
            </w:r>
            <w:r w:rsidRPr="00285A85">
              <w:rPr>
                <w:rFonts w:eastAsia="等线" w:hint="eastAsia"/>
                <w:lang w:val="en-US"/>
              </w:rPr>
              <w:t xml:space="preserve"> can be reused from RAN1 perspective</w:t>
            </w:r>
          </w:p>
          <w:p w14:paraId="7581D6DB" w14:textId="7AB316C9" w:rsidR="004B6DA3" w:rsidRPr="00285A85" w:rsidRDefault="005C406C" w:rsidP="005C406C">
            <w:pPr>
              <w:adjustRightInd w:val="0"/>
              <w:snapToGrid w:val="0"/>
              <w:spacing w:before="0" w:after="0" w:line="240" w:lineRule="auto"/>
              <w:rPr>
                <w:lang w:val="en-US" w:eastAsia="zh-CN"/>
              </w:rPr>
            </w:pPr>
            <w:r w:rsidRPr="00285A85">
              <w:rPr>
                <w:lang w:val="en-US"/>
              </w:rPr>
              <w:t xml:space="preserve">Note: Purpose, such as above </w:t>
            </w:r>
            <w:r w:rsidRPr="00285A85">
              <w:rPr>
                <w:rFonts w:eastAsia="等线"/>
                <w:lang w:val="en-US"/>
              </w:rPr>
              <w:t>“</w:t>
            </w:r>
            <w:r w:rsidRPr="00285A85">
              <w:rPr>
                <w:lang w:val="en-US"/>
              </w:rPr>
              <w:t>training data collection</w:t>
            </w:r>
            <w:r w:rsidRPr="00285A85">
              <w:rPr>
                <w:rFonts w:eastAsia="等线" w:hint="eastAsia"/>
                <w:lang w:val="en-US"/>
              </w:rPr>
              <w:t>"</w:t>
            </w:r>
            <w:r w:rsidRPr="00285A85">
              <w:rPr>
                <w:lang w:val="en-US"/>
              </w:rPr>
              <w:t xml:space="preserve">, will not </w:t>
            </w:r>
            <w:r w:rsidRPr="00285A85">
              <w:rPr>
                <w:rFonts w:eastAsia="等线" w:hint="eastAsia"/>
                <w:lang w:val="en-US"/>
              </w:rPr>
              <w:t xml:space="preserve">necessarily </w:t>
            </w:r>
            <w:r w:rsidRPr="00285A85">
              <w:rPr>
                <w:lang w:val="en-US"/>
              </w:rPr>
              <w:t>be specified in RAN 1 specifications</w:t>
            </w:r>
          </w:p>
        </w:tc>
      </w:tr>
    </w:tbl>
    <w:p w14:paraId="37535B46" w14:textId="40845D52" w:rsidR="005C406C" w:rsidRPr="00285A85" w:rsidRDefault="005C406C" w:rsidP="00EF3F17">
      <w:pPr>
        <w:snapToGrid w:val="0"/>
        <w:spacing w:beforeLines="30" w:before="72" w:afterLines="30" w:after="72" w:line="288" w:lineRule="auto"/>
        <w:rPr>
          <w:bCs/>
        </w:rPr>
      </w:pPr>
      <w:r w:rsidRPr="00285A85">
        <w:rPr>
          <w:lang w:val="en-US" w:eastAsia="zh-CN"/>
        </w:rPr>
        <w:t xml:space="preserve">Per FL’s guidance, whether the “Measurement time” in NRPPa should be mandatorily included together with SFN time is expected to be determined in the next meeting. The major concern is that the training data may </w:t>
      </w:r>
      <w:r w:rsidR="001C6942" w:rsidRPr="00285A85">
        <w:rPr>
          <w:lang w:val="en-US" w:eastAsia="zh-CN"/>
        </w:rPr>
        <w:t xml:space="preserve">last for a long time, </w:t>
      </w:r>
      <w:r w:rsidR="00E90C02" w:rsidRPr="00285A85">
        <w:rPr>
          <w:lang w:val="en-US" w:eastAsia="zh-CN"/>
        </w:rPr>
        <w:t xml:space="preserve">and </w:t>
      </w:r>
      <w:r w:rsidR="001C6942" w:rsidRPr="00285A85">
        <w:rPr>
          <w:lang w:val="en-US" w:eastAsia="zh-CN"/>
        </w:rPr>
        <w:t xml:space="preserve">the SFN may not cover the long duration. In current NRPPa, measurement time uses the IE Relative Time 1900, the minimum granularity could be </w:t>
      </w:r>
      <w:r w:rsidR="001C6942" w:rsidRPr="00285A85">
        <w:rPr>
          <w:bCs/>
        </w:rPr>
        <w:t>1/2</w:t>
      </w:r>
      <w:r w:rsidR="001C6942" w:rsidRPr="00285A85">
        <w:rPr>
          <w:bCs/>
          <w:vertAlign w:val="superscript"/>
          <w:lang w:eastAsia="zh-CN"/>
        </w:rPr>
        <w:t>3</w:t>
      </w:r>
      <w:r w:rsidR="001C6942" w:rsidRPr="00285A85">
        <w:rPr>
          <w:bCs/>
          <w:vertAlign w:val="superscript"/>
        </w:rPr>
        <w:t>2</w:t>
      </w:r>
      <w:r w:rsidR="001C6942" w:rsidRPr="00285A85">
        <w:rPr>
          <w:rFonts w:hint="eastAsia"/>
          <w:bCs/>
        </w:rPr>
        <w:t>s</w:t>
      </w:r>
      <w:r w:rsidR="001C6942" w:rsidRPr="00285A85">
        <w:rPr>
          <w:bC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9190B" w:rsidRPr="00285A85" w14:paraId="4A80507F" w14:textId="77777777" w:rsidTr="0049190B">
        <w:tc>
          <w:tcPr>
            <w:tcW w:w="2448" w:type="dxa"/>
            <w:tcBorders>
              <w:top w:val="single" w:sz="4" w:space="0" w:color="auto"/>
              <w:left w:val="single" w:sz="4" w:space="0" w:color="auto"/>
              <w:bottom w:val="single" w:sz="4" w:space="0" w:color="auto"/>
              <w:right w:val="single" w:sz="4" w:space="0" w:color="auto"/>
            </w:tcBorders>
            <w:hideMark/>
          </w:tcPr>
          <w:p w14:paraId="695216C5" w14:textId="77777777" w:rsidR="0049190B" w:rsidRPr="00285A85" w:rsidRDefault="0049190B" w:rsidP="00FD4063">
            <w:pPr>
              <w:pStyle w:val="TAH"/>
              <w:keepLines w:val="0"/>
              <w:snapToGrid w:val="0"/>
              <w:rPr>
                <w:rFonts w:eastAsia="Malgun Gothic"/>
                <w:szCs w:val="18"/>
              </w:rPr>
            </w:pPr>
            <w:r w:rsidRPr="00285A85">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D40613B" w14:textId="77777777" w:rsidR="0049190B" w:rsidRPr="00285A85" w:rsidRDefault="0049190B" w:rsidP="00FD4063">
            <w:pPr>
              <w:pStyle w:val="TAH"/>
              <w:keepLines w:val="0"/>
              <w:snapToGrid w:val="0"/>
            </w:pPr>
            <w:r w:rsidRPr="00285A85">
              <w:t>Presence</w:t>
            </w:r>
          </w:p>
        </w:tc>
        <w:tc>
          <w:tcPr>
            <w:tcW w:w="1440" w:type="dxa"/>
            <w:tcBorders>
              <w:top w:val="single" w:sz="4" w:space="0" w:color="auto"/>
              <w:left w:val="single" w:sz="4" w:space="0" w:color="auto"/>
              <w:bottom w:val="single" w:sz="4" w:space="0" w:color="auto"/>
              <w:right w:val="single" w:sz="4" w:space="0" w:color="auto"/>
            </w:tcBorders>
            <w:hideMark/>
          </w:tcPr>
          <w:p w14:paraId="79DEC9DB" w14:textId="77777777" w:rsidR="0049190B" w:rsidRPr="00285A85" w:rsidRDefault="0049190B" w:rsidP="00FD4063">
            <w:pPr>
              <w:pStyle w:val="TAH"/>
              <w:keepLines w:val="0"/>
              <w:snapToGrid w:val="0"/>
            </w:pPr>
            <w:r w:rsidRPr="00285A85">
              <w:t>Range</w:t>
            </w:r>
          </w:p>
        </w:tc>
        <w:tc>
          <w:tcPr>
            <w:tcW w:w="1872" w:type="dxa"/>
            <w:tcBorders>
              <w:top w:val="single" w:sz="4" w:space="0" w:color="auto"/>
              <w:left w:val="single" w:sz="4" w:space="0" w:color="auto"/>
              <w:bottom w:val="single" w:sz="4" w:space="0" w:color="auto"/>
              <w:right w:val="single" w:sz="4" w:space="0" w:color="auto"/>
            </w:tcBorders>
            <w:hideMark/>
          </w:tcPr>
          <w:p w14:paraId="72F2C3F3" w14:textId="77777777" w:rsidR="0049190B" w:rsidRPr="00285A85" w:rsidRDefault="0049190B" w:rsidP="00FD4063">
            <w:pPr>
              <w:pStyle w:val="TAH"/>
              <w:keepLines w:val="0"/>
              <w:snapToGrid w:val="0"/>
            </w:pPr>
            <w:r w:rsidRPr="00285A85">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65448F8" w14:textId="77777777" w:rsidR="0049190B" w:rsidRPr="00285A85" w:rsidRDefault="0049190B" w:rsidP="00FD4063">
            <w:pPr>
              <w:pStyle w:val="TAH"/>
              <w:keepLines w:val="0"/>
              <w:snapToGrid w:val="0"/>
            </w:pPr>
            <w:r w:rsidRPr="00285A85">
              <w:t>Semantics Description</w:t>
            </w:r>
          </w:p>
        </w:tc>
      </w:tr>
      <w:tr w:rsidR="0049190B" w:rsidRPr="00285A85" w14:paraId="7CC2CDF5" w14:textId="77777777" w:rsidTr="0049190B">
        <w:tc>
          <w:tcPr>
            <w:tcW w:w="2448" w:type="dxa"/>
            <w:tcBorders>
              <w:top w:val="single" w:sz="4" w:space="0" w:color="auto"/>
              <w:left w:val="single" w:sz="4" w:space="0" w:color="auto"/>
              <w:bottom w:val="single" w:sz="4" w:space="0" w:color="auto"/>
              <w:right w:val="single" w:sz="4" w:space="0" w:color="auto"/>
            </w:tcBorders>
            <w:hideMark/>
          </w:tcPr>
          <w:p w14:paraId="379D0263" w14:textId="77777777" w:rsidR="0049190B" w:rsidRPr="00285A85" w:rsidRDefault="0049190B" w:rsidP="00FD4063">
            <w:pPr>
              <w:pStyle w:val="TAL"/>
              <w:keepLines w:val="0"/>
              <w:snapToGrid w:val="0"/>
              <w:rPr>
                <w:b/>
                <w:bCs/>
              </w:rPr>
            </w:pPr>
            <w:r w:rsidRPr="00285A85">
              <w:t>Relative Time 1900</w:t>
            </w:r>
          </w:p>
        </w:tc>
        <w:tc>
          <w:tcPr>
            <w:tcW w:w="1080" w:type="dxa"/>
            <w:tcBorders>
              <w:top w:val="single" w:sz="4" w:space="0" w:color="auto"/>
              <w:left w:val="single" w:sz="4" w:space="0" w:color="auto"/>
              <w:bottom w:val="single" w:sz="4" w:space="0" w:color="auto"/>
              <w:right w:val="single" w:sz="4" w:space="0" w:color="auto"/>
            </w:tcBorders>
            <w:hideMark/>
          </w:tcPr>
          <w:p w14:paraId="1D71592C" w14:textId="77777777" w:rsidR="0049190B" w:rsidRPr="00285A85" w:rsidRDefault="0049190B" w:rsidP="00FD4063">
            <w:pPr>
              <w:pStyle w:val="TAL"/>
              <w:keepLines w:val="0"/>
              <w:snapToGrid w:val="0"/>
            </w:pPr>
            <w:r w:rsidRPr="00285A85">
              <w:t>M</w:t>
            </w:r>
          </w:p>
        </w:tc>
        <w:tc>
          <w:tcPr>
            <w:tcW w:w="1440" w:type="dxa"/>
            <w:tcBorders>
              <w:top w:val="single" w:sz="4" w:space="0" w:color="auto"/>
              <w:left w:val="single" w:sz="4" w:space="0" w:color="auto"/>
              <w:bottom w:val="single" w:sz="4" w:space="0" w:color="auto"/>
              <w:right w:val="single" w:sz="4" w:space="0" w:color="auto"/>
            </w:tcBorders>
          </w:tcPr>
          <w:p w14:paraId="2076B238" w14:textId="77777777" w:rsidR="0049190B" w:rsidRPr="00285A85" w:rsidRDefault="0049190B" w:rsidP="00FD4063">
            <w:pPr>
              <w:pStyle w:val="TAL"/>
              <w:keepLines w:val="0"/>
              <w:snapToGrid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049FE1E5" w14:textId="77777777" w:rsidR="0049190B" w:rsidRPr="00285A85" w:rsidRDefault="0049190B" w:rsidP="00FD4063">
            <w:pPr>
              <w:pStyle w:val="TAL"/>
              <w:keepLines w:val="0"/>
              <w:snapToGrid w:val="0"/>
            </w:pPr>
            <w:r w:rsidRPr="00285A85">
              <w:t>BIT STRING (SIZE(64))</w:t>
            </w:r>
          </w:p>
        </w:tc>
        <w:tc>
          <w:tcPr>
            <w:tcW w:w="2880" w:type="dxa"/>
            <w:tcBorders>
              <w:top w:val="single" w:sz="4" w:space="0" w:color="auto"/>
              <w:left w:val="single" w:sz="4" w:space="0" w:color="auto"/>
              <w:bottom w:val="single" w:sz="4" w:space="0" w:color="auto"/>
              <w:right w:val="single" w:sz="4" w:space="0" w:color="auto"/>
            </w:tcBorders>
            <w:hideMark/>
          </w:tcPr>
          <w:p w14:paraId="04A9AF9D" w14:textId="77777777" w:rsidR="0049190B" w:rsidRPr="00285A85" w:rsidRDefault="0049190B" w:rsidP="00FD4063">
            <w:pPr>
              <w:pStyle w:val="TAL"/>
              <w:keepLines w:val="0"/>
              <w:snapToGrid w:val="0"/>
              <w:rPr>
                <w:bCs/>
              </w:rPr>
            </w:pPr>
            <w:r w:rsidRPr="00285A85">
              <w:rPr>
                <w:b/>
                <w:bCs/>
              </w:rPr>
              <w:t xml:space="preserve">Time in seconds </w:t>
            </w:r>
            <w:r w:rsidRPr="00285A85">
              <w:rPr>
                <w:bCs/>
              </w:rPr>
              <w:t xml:space="preserve">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w:t>
            </w:r>
            <w:r w:rsidRPr="00285A85">
              <w:rPr>
                <w:b/>
                <w:bCs/>
              </w:rPr>
              <w:t>a granularity of 1 /2**32 second</w:t>
            </w:r>
          </w:p>
        </w:tc>
      </w:tr>
    </w:tbl>
    <w:p w14:paraId="14C00F97" w14:textId="7B5F9FA8" w:rsidR="001C6942" w:rsidRPr="00285A85" w:rsidRDefault="0049190B" w:rsidP="00EF3F17">
      <w:pPr>
        <w:snapToGrid w:val="0"/>
        <w:spacing w:beforeLines="30" w:before="72" w:afterLines="30" w:after="72" w:line="288" w:lineRule="auto"/>
        <w:rPr>
          <w:lang w:eastAsia="zh-CN"/>
        </w:rPr>
      </w:pPr>
      <w:r w:rsidRPr="00285A85">
        <w:rPr>
          <w:lang w:eastAsia="zh-CN"/>
        </w:rPr>
        <w:t xml:space="preserve">Furthermore, SFN initialisation Time also </w:t>
      </w:r>
      <w:r w:rsidR="00E90C02" w:rsidRPr="00285A85">
        <w:rPr>
          <w:lang w:eastAsia="zh-CN"/>
        </w:rPr>
        <w:t>adopts</w:t>
      </w:r>
      <w:r w:rsidRPr="00285A85">
        <w:rPr>
          <w:lang w:eastAsia="zh-CN"/>
        </w:rPr>
        <w:t xml:space="preserve"> the IE Relative Time 1900, this field is optional, where the semantics description is as follows: </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2126"/>
        <w:gridCol w:w="2917"/>
      </w:tblGrid>
      <w:tr w:rsidR="0049190B" w:rsidRPr="00285A85" w14:paraId="2375DBA8" w14:textId="77777777" w:rsidTr="0049190B">
        <w:trPr>
          <w:trHeight w:val="90"/>
        </w:trPr>
        <w:tc>
          <w:tcPr>
            <w:tcW w:w="2410" w:type="dxa"/>
            <w:tcBorders>
              <w:top w:val="single" w:sz="4" w:space="0" w:color="auto"/>
              <w:left w:val="single" w:sz="4" w:space="0" w:color="auto"/>
              <w:bottom w:val="single" w:sz="4" w:space="0" w:color="auto"/>
              <w:right w:val="single" w:sz="4" w:space="0" w:color="auto"/>
            </w:tcBorders>
            <w:hideMark/>
          </w:tcPr>
          <w:p w14:paraId="7C61FACA" w14:textId="77777777" w:rsidR="0049190B" w:rsidRPr="00285A85" w:rsidRDefault="0049190B" w:rsidP="0049190B">
            <w:pPr>
              <w:pStyle w:val="TAL"/>
              <w:rPr>
                <w:b/>
              </w:rPr>
            </w:pPr>
            <w:r w:rsidRPr="00285A85">
              <w:rPr>
                <w:b/>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5DF12B7" w14:textId="77777777" w:rsidR="0049190B" w:rsidRPr="00285A85" w:rsidRDefault="0049190B" w:rsidP="0049190B">
            <w:pPr>
              <w:pStyle w:val="TAL"/>
              <w:rPr>
                <w:b/>
              </w:rPr>
            </w:pPr>
            <w:r w:rsidRPr="00285A85">
              <w:rPr>
                <w:b/>
              </w:rPr>
              <w:t>Presence</w:t>
            </w:r>
          </w:p>
        </w:tc>
        <w:tc>
          <w:tcPr>
            <w:tcW w:w="1134" w:type="dxa"/>
            <w:tcBorders>
              <w:top w:val="single" w:sz="4" w:space="0" w:color="auto"/>
              <w:left w:val="single" w:sz="4" w:space="0" w:color="auto"/>
              <w:bottom w:val="single" w:sz="4" w:space="0" w:color="auto"/>
              <w:right w:val="single" w:sz="4" w:space="0" w:color="auto"/>
            </w:tcBorders>
          </w:tcPr>
          <w:p w14:paraId="69DDCFB8" w14:textId="77777777" w:rsidR="0049190B" w:rsidRPr="00285A85" w:rsidRDefault="0049190B" w:rsidP="0049190B">
            <w:pPr>
              <w:pStyle w:val="TAL"/>
              <w:rPr>
                <w:b/>
                <w:bCs/>
              </w:rPr>
            </w:pPr>
            <w:r w:rsidRPr="00285A85">
              <w:rPr>
                <w:b/>
                <w:bCs/>
              </w:rPr>
              <w:t>Range</w:t>
            </w:r>
          </w:p>
        </w:tc>
        <w:tc>
          <w:tcPr>
            <w:tcW w:w="2126" w:type="dxa"/>
            <w:tcBorders>
              <w:top w:val="single" w:sz="4" w:space="0" w:color="auto"/>
              <w:left w:val="single" w:sz="4" w:space="0" w:color="auto"/>
              <w:bottom w:val="single" w:sz="4" w:space="0" w:color="auto"/>
              <w:right w:val="single" w:sz="4" w:space="0" w:color="auto"/>
            </w:tcBorders>
            <w:hideMark/>
          </w:tcPr>
          <w:p w14:paraId="7D76AC7E" w14:textId="77777777" w:rsidR="0049190B" w:rsidRPr="00285A85" w:rsidRDefault="0049190B" w:rsidP="0049190B">
            <w:pPr>
              <w:pStyle w:val="TAL"/>
              <w:rPr>
                <w:b/>
              </w:rPr>
            </w:pPr>
            <w:r w:rsidRPr="00285A85">
              <w:rPr>
                <w:b/>
              </w:rPr>
              <w:t>IE Type and Reference</w:t>
            </w:r>
          </w:p>
        </w:tc>
        <w:tc>
          <w:tcPr>
            <w:tcW w:w="2917" w:type="dxa"/>
            <w:tcBorders>
              <w:top w:val="single" w:sz="4" w:space="0" w:color="auto"/>
              <w:left w:val="single" w:sz="4" w:space="0" w:color="auto"/>
              <w:bottom w:val="single" w:sz="4" w:space="0" w:color="auto"/>
              <w:right w:val="single" w:sz="4" w:space="0" w:color="auto"/>
            </w:tcBorders>
            <w:hideMark/>
          </w:tcPr>
          <w:p w14:paraId="4CC45822" w14:textId="77777777" w:rsidR="0049190B" w:rsidRPr="00285A85" w:rsidRDefault="0049190B" w:rsidP="0049190B">
            <w:pPr>
              <w:pStyle w:val="TAL"/>
              <w:rPr>
                <w:rFonts w:eastAsia="Malgun Gothic" w:cs="Arial"/>
                <w:b/>
              </w:rPr>
            </w:pPr>
            <w:r w:rsidRPr="00285A85">
              <w:rPr>
                <w:rFonts w:eastAsia="Malgun Gothic" w:cs="Arial"/>
                <w:b/>
              </w:rPr>
              <w:t>Semantics Description</w:t>
            </w:r>
          </w:p>
        </w:tc>
      </w:tr>
      <w:tr w:rsidR="0049190B" w:rsidRPr="00285A85" w14:paraId="48E2FBD8" w14:textId="77777777" w:rsidTr="0049190B">
        <w:trPr>
          <w:trHeight w:val="90"/>
        </w:trPr>
        <w:tc>
          <w:tcPr>
            <w:tcW w:w="2410" w:type="dxa"/>
            <w:tcBorders>
              <w:top w:val="single" w:sz="4" w:space="0" w:color="auto"/>
              <w:left w:val="single" w:sz="4" w:space="0" w:color="auto"/>
              <w:bottom w:val="single" w:sz="4" w:space="0" w:color="auto"/>
              <w:right w:val="single" w:sz="4" w:space="0" w:color="auto"/>
            </w:tcBorders>
            <w:hideMark/>
          </w:tcPr>
          <w:p w14:paraId="4ECB9021" w14:textId="77777777" w:rsidR="0049190B" w:rsidRPr="00285A85" w:rsidRDefault="0049190B" w:rsidP="00FD4063">
            <w:pPr>
              <w:pStyle w:val="TAL"/>
              <w:keepLines w:val="0"/>
              <w:rPr>
                <w:rFonts w:cs="Arial"/>
              </w:rPr>
            </w:pPr>
            <w:r w:rsidRPr="00285A85">
              <w:t>SFN initialisation Time</w:t>
            </w:r>
          </w:p>
        </w:tc>
        <w:tc>
          <w:tcPr>
            <w:tcW w:w="1134" w:type="dxa"/>
            <w:tcBorders>
              <w:top w:val="single" w:sz="4" w:space="0" w:color="auto"/>
              <w:left w:val="single" w:sz="4" w:space="0" w:color="auto"/>
              <w:bottom w:val="single" w:sz="4" w:space="0" w:color="auto"/>
              <w:right w:val="single" w:sz="4" w:space="0" w:color="auto"/>
            </w:tcBorders>
            <w:hideMark/>
          </w:tcPr>
          <w:p w14:paraId="72650EB6" w14:textId="77777777" w:rsidR="0049190B" w:rsidRPr="00285A85" w:rsidRDefault="0049190B" w:rsidP="00FD4063">
            <w:pPr>
              <w:pStyle w:val="TAL"/>
              <w:keepLines w:val="0"/>
              <w:rPr>
                <w:bCs/>
              </w:rPr>
            </w:pPr>
            <w:r w:rsidRPr="00285A85">
              <w:t>O</w:t>
            </w:r>
          </w:p>
        </w:tc>
        <w:tc>
          <w:tcPr>
            <w:tcW w:w="1134" w:type="dxa"/>
            <w:tcBorders>
              <w:top w:val="single" w:sz="4" w:space="0" w:color="auto"/>
              <w:left w:val="single" w:sz="4" w:space="0" w:color="auto"/>
              <w:bottom w:val="single" w:sz="4" w:space="0" w:color="auto"/>
              <w:right w:val="single" w:sz="4" w:space="0" w:color="auto"/>
            </w:tcBorders>
          </w:tcPr>
          <w:p w14:paraId="29F25C52" w14:textId="77777777" w:rsidR="0049190B" w:rsidRPr="00285A85" w:rsidRDefault="0049190B" w:rsidP="00FD4063">
            <w:pPr>
              <w:pStyle w:val="TAL"/>
              <w:keepLines w:val="0"/>
              <w:rPr>
                <w:bCs/>
              </w:rPr>
            </w:pPr>
          </w:p>
        </w:tc>
        <w:tc>
          <w:tcPr>
            <w:tcW w:w="2126" w:type="dxa"/>
            <w:tcBorders>
              <w:top w:val="single" w:sz="4" w:space="0" w:color="auto"/>
              <w:left w:val="single" w:sz="4" w:space="0" w:color="auto"/>
              <w:bottom w:val="single" w:sz="4" w:space="0" w:color="auto"/>
              <w:right w:val="single" w:sz="4" w:space="0" w:color="auto"/>
            </w:tcBorders>
            <w:hideMark/>
          </w:tcPr>
          <w:p w14:paraId="51CC8789" w14:textId="77777777" w:rsidR="0049190B" w:rsidRPr="00285A85" w:rsidRDefault="0049190B" w:rsidP="00FD4063">
            <w:pPr>
              <w:pStyle w:val="TAL"/>
              <w:keepLines w:val="0"/>
            </w:pPr>
            <w:r w:rsidRPr="00285A85">
              <w:t>Relative Time 1900</w:t>
            </w:r>
          </w:p>
          <w:p w14:paraId="2E787321" w14:textId="77777777" w:rsidR="0049190B" w:rsidRPr="00285A85" w:rsidRDefault="0049190B" w:rsidP="00FD4063">
            <w:pPr>
              <w:pStyle w:val="TAL"/>
              <w:keepLines w:val="0"/>
            </w:pPr>
            <w:r w:rsidRPr="00285A85">
              <w:t>9.2.36</w:t>
            </w:r>
          </w:p>
        </w:tc>
        <w:tc>
          <w:tcPr>
            <w:tcW w:w="2917" w:type="dxa"/>
            <w:tcBorders>
              <w:top w:val="single" w:sz="4" w:space="0" w:color="auto"/>
              <w:left w:val="single" w:sz="4" w:space="0" w:color="auto"/>
              <w:bottom w:val="single" w:sz="4" w:space="0" w:color="auto"/>
              <w:right w:val="single" w:sz="4" w:space="0" w:color="auto"/>
            </w:tcBorders>
            <w:hideMark/>
          </w:tcPr>
          <w:p w14:paraId="5DE58317" w14:textId="77777777" w:rsidR="0049190B" w:rsidRPr="00285A85" w:rsidRDefault="0049190B" w:rsidP="00FD4063">
            <w:pPr>
              <w:pStyle w:val="TAL"/>
              <w:keepLines w:val="0"/>
            </w:pPr>
            <w:r w:rsidRPr="00285A85">
              <w:rPr>
                <w:rFonts w:eastAsia="Malgun Gothic" w:cs="Arial" w:hint="eastAsia"/>
              </w:rPr>
              <w:t>I</w:t>
            </w:r>
            <w:r w:rsidRPr="00285A85">
              <w:rPr>
                <w:rFonts w:eastAsia="Malgun Gothic"/>
              </w:rPr>
              <w:t>f this IE is not present, the TRP may assume that the value is same as its own SFN initialisation time.</w:t>
            </w:r>
          </w:p>
        </w:tc>
      </w:tr>
    </w:tbl>
    <w:p w14:paraId="7A013C83" w14:textId="3F52C146" w:rsidR="005C406C" w:rsidRPr="00285A85" w:rsidRDefault="005C406C" w:rsidP="00EF3F17">
      <w:pPr>
        <w:snapToGrid w:val="0"/>
        <w:spacing w:beforeLines="30" w:before="72" w:afterLines="30" w:after="72" w:line="288" w:lineRule="auto"/>
        <w:rPr>
          <w:lang w:val="en-US" w:eastAsia="zh-CN"/>
        </w:rPr>
      </w:pPr>
      <w:r w:rsidRPr="00285A85">
        <w:rPr>
          <w:lang w:val="en-US" w:eastAsia="zh-CN"/>
        </w:rPr>
        <w:t xml:space="preserve">From our perspective, </w:t>
      </w:r>
      <w:r w:rsidR="00E90C02" w:rsidRPr="00285A85">
        <w:rPr>
          <w:lang w:val="en-US" w:eastAsia="zh-CN"/>
        </w:rPr>
        <w:t xml:space="preserve">a </w:t>
      </w:r>
      <w:r w:rsidR="00FD4063" w:rsidRPr="00285A85">
        <w:rPr>
          <w:lang w:val="en-US" w:eastAsia="zh-CN"/>
        </w:rPr>
        <w:t>similar semantics description can also be reused for the Measurement Time in the Time Stamp, i.e., if Measurement Time IE is not present, the LMF may assum</w:t>
      </w:r>
      <w:r w:rsidR="00D9013B" w:rsidRPr="00285A85">
        <w:rPr>
          <w:lang w:val="en-US" w:eastAsia="zh-CN"/>
        </w:rPr>
        <w:t xml:space="preserve">e that the value is </w:t>
      </w:r>
      <w:r w:rsidR="00E90C02" w:rsidRPr="00285A85">
        <w:rPr>
          <w:lang w:val="en-US" w:eastAsia="zh-CN"/>
        </w:rPr>
        <w:t xml:space="preserve">the </w:t>
      </w:r>
      <w:r w:rsidR="00D9013B" w:rsidRPr="00285A85">
        <w:rPr>
          <w:lang w:val="en-US" w:eastAsia="zh-CN"/>
        </w:rPr>
        <w:t xml:space="preserve">same as TRP’s SFN initialization time. </w:t>
      </w:r>
      <w:r w:rsidR="00A33482" w:rsidRPr="00285A85">
        <w:rPr>
          <w:lang w:val="en-US" w:eastAsia="zh-CN"/>
        </w:rPr>
        <w:t>Based on the above analysis, we have the following proposal:</w:t>
      </w:r>
    </w:p>
    <w:p w14:paraId="345FC550" w14:textId="18A248AB" w:rsidR="005E2279" w:rsidRPr="00285A85" w:rsidRDefault="005E2279" w:rsidP="005E2279">
      <w:pPr>
        <w:pStyle w:val="ZTE-Proposal-20210505"/>
        <w:numPr>
          <w:ilvl w:val="0"/>
          <w:numId w:val="0"/>
        </w:numPr>
        <w:snapToGrid w:val="0"/>
        <w:spacing w:before="72" w:after="72"/>
        <w:jc w:val="both"/>
        <w:rPr>
          <w:i w:val="0"/>
          <w:lang w:val="en-US" w:eastAsia="zh-CN"/>
        </w:rPr>
      </w:pPr>
      <w:bookmarkStart w:id="9" w:name="_Ref177977551"/>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4</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Pr="00285A85">
        <w:rPr>
          <w:b w:val="0"/>
          <w:bCs w:val="0"/>
          <w:lang w:val="en-US" w:eastAsia="zh-CN"/>
        </w:rPr>
        <w:t>The Measurement time in time stamp can be an optional field for training data collection, if Measurement time is not present, the LMF may assume that the value is the same as TRP’s SFN initialization time</w:t>
      </w:r>
      <w:r w:rsidR="007F5919" w:rsidRPr="00285A85">
        <w:rPr>
          <w:b w:val="0"/>
          <w:bCs w:val="0"/>
          <w:lang w:val="en-US" w:eastAsia="zh-CN"/>
        </w:rPr>
        <w:t>:</w:t>
      </w:r>
      <w:bookmarkEnd w:id="9"/>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2126"/>
        <w:gridCol w:w="2917"/>
      </w:tblGrid>
      <w:tr w:rsidR="005E2279" w:rsidRPr="00285A85" w14:paraId="6BC17BF2" w14:textId="77777777" w:rsidTr="00B44433">
        <w:trPr>
          <w:trHeight w:val="90"/>
        </w:trPr>
        <w:tc>
          <w:tcPr>
            <w:tcW w:w="2410" w:type="dxa"/>
            <w:tcBorders>
              <w:top w:val="single" w:sz="4" w:space="0" w:color="auto"/>
              <w:left w:val="single" w:sz="4" w:space="0" w:color="auto"/>
              <w:bottom w:val="single" w:sz="4" w:space="0" w:color="auto"/>
              <w:right w:val="single" w:sz="4" w:space="0" w:color="auto"/>
            </w:tcBorders>
            <w:hideMark/>
          </w:tcPr>
          <w:p w14:paraId="18F95A99" w14:textId="77777777" w:rsidR="005E2279" w:rsidRPr="00285A85" w:rsidRDefault="005E2279" w:rsidP="00B44433">
            <w:pPr>
              <w:pStyle w:val="TAL"/>
              <w:rPr>
                <w:b/>
              </w:rPr>
            </w:pPr>
            <w:r w:rsidRPr="00285A85">
              <w:rPr>
                <w:b/>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1154CC4" w14:textId="77777777" w:rsidR="005E2279" w:rsidRPr="00285A85" w:rsidRDefault="005E2279" w:rsidP="00B44433">
            <w:pPr>
              <w:pStyle w:val="TAL"/>
              <w:rPr>
                <w:b/>
              </w:rPr>
            </w:pPr>
            <w:r w:rsidRPr="00285A85">
              <w:rPr>
                <w:b/>
              </w:rPr>
              <w:t>Presence</w:t>
            </w:r>
          </w:p>
        </w:tc>
        <w:tc>
          <w:tcPr>
            <w:tcW w:w="1134" w:type="dxa"/>
            <w:tcBorders>
              <w:top w:val="single" w:sz="4" w:space="0" w:color="auto"/>
              <w:left w:val="single" w:sz="4" w:space="0" w:color="auto"/>
              <w:bottom w:val="single" w:sz="4" w:space="0" w:color="auto"/>
              <w:right w:val="single" w:sz="4" w:space="0" w:color="auto"/>
            </w:tcBorders>
          </w:tcPr>
          <w:p w14:paraId="192EC2FD" w14:textId="77777777" w:rsidR="005E2279" w:rsidRPr="00285A85" w:rsidRDefault="005E2279" w:rsidP="00B44433">
            <w:pPr>
              <w:pStyle w:val="TAL"/>
              <w:rPr>
                <w:b/>
                <w:bCs/>
              </w:rPr>
            </w:pPr>
            <w:r w:rsidRPr="00285A85">
              <w:rPr>
                <w:b/>
                <w:bCs/>
              </w:rPr>
              <w:t>Range</w:t>
            </w:r>
          </w:p>
        </w:tc>
        <w:tc>
          <w:tcPr>
            <w:tcW w:w="2126" w:type="dxa"/>
            <w:tcBorders>
              <w:top w:val="single" w:sz="4" w:space="0" w:color="auto"/>
              <w:left w:val="single" w:sz="4" w:space="0" w:color="auto"/>
              <w:bottom w:val="single" w:sz="4" w:space="0" w:color="auto"/>
              <w:right w:val="single" w:sz="4" w:space="0" w:color="auto"/>
            </w:tcBorders>
            <w:hideMark/>
          </w:tcPr>
          <w:p w14:paraId="31FB17D6" w14:textId="77777777" w:rsidR="005E2279" w:rsidRPr="00285A85" w:rsidRDefault="005E2279" w:rsidP="00B44433">
            <w:pPr>
              <w:pStyle w:val="TAL"/>
              <w:rPr>
                <w:b/>
              </w:rPr>
            </w:pPr>
            <w:r w:rsidRPr="00285A85">
              <w:rPr>
                <w:b/>
              </w:rPr>
              <w:t>IE Type and Reference</w:t>
            </w:r>
          </w:p>
        </w:tc>
        <w:tc>
          <w:tcPr>
            <w:tcW w:w="2917" w:type="dxa"/>
            <w:tcBorders>
              <w:top w:val="single" w:sz="4" w:space="0" w:color="auto"/>
              <w:left w:val="single" w:sz="4" w:space="0" w:color="auto"/>
              <w:bottom w:val="single" w:sz="4" w:space="0" w:color="auto"/>
              <w:right w:val="single" w:sz="4" w:space="0" w:color="auto"/>
            </w:tcBorders>
            <w:hideMark/>
          </w:tcPr>
          <w:p w14:paraId="08CE41DD" w14:textId="77777777" w:rsidR="005E2279" w:rsidRPr="00285A85" w:rsidRDefault="005E2279" w:rsidP="00B44433">
            <w:pPr>
              <w:pStyle w:val="TAL"/>
              <w:rPr>
                <w:rFonts w:eastAsia="Malgun Gothic" w:cs="Arial"/>
                <w:b/>
              </w:rPr>
            </w:pPr>
            <w:r w:rsidRPr="00285A85">
              <w:rPr>
                <w:rFonts w:eastAsia="Malgun Gothic" w:cs="Arial"/>
                <w:b/>
              </w:rPr>
              <w:t>Semantics Description</w:t>
            </w:r>
          </w:p>
        </w:tc>
      </w:tr>
      <w:tr w:rsidR="005E2279" w:rsidRPr="00285A85" w14:paraId="6F21AC7B" w14:textId="77777777" w:rsidTr="00B44433">
        <w:trPr>
          <w:trHeight w:val="90"/>
        </w:trPr>
        <w:tc>
          <w:tcPr>
            <w:tcW w:w="2410" w:type="dxa"/>
            <w:tcBorders>
              <w:top w:val="single" w:sz="4" w:space="0" w:color="auto"/>
              <w:left w:val="single" w:sz="4" w:space="0" w:color="auto"/>
              <w:bottom w:val="single" w:sz="4" w:space="0" w:color="auto"/>
              <w:right w:val="single" w:sz="4" w:space="0" w:color="auto"/>
            </w:tcBorders>
            <w:hideMark/>
          </w:tcPr>
          <w:p w14:paraId="78BCE9BF" w14:textId="11775925" w:rsidR="005E2279" w:rsidRPr="00285A85" w:rsidRDefault="005E2279" w:rsidP="00B44433">
            <w:pPr>
              <w:pStyle w:val="TAL"/>
              <w:keepLines w:val="0"/>
              <w:rPr>
                <w:rFonts w:cs="Arial"/>
              </w:rPr>
            </w:pPr>
            <w:r w:rsidRPr="00285A85">
              <w:t>Measurement time</w:t>
            </w:r>
          </w:p>
        </w:tc>
        <w:tc>
          <w:tcPr>
            <w:tcW w:w="1134" w:type="dxa"/>
            <w:tcBorders>
              <w:top w:val="single" w:sz="4" w:space="0" w:color="auto"/>
              <w:left w:val="single" w:sz="4" w:space="0" w:color="auto"/>
              <w:bottom w:val="single" w:sz="4" w:space="0" w:color="auto"/>
              <w:right w:val="single" w:sz="4" w:space="0" w:color="auto"/>
            </w:tcBorders>
            <w:hideMark/>
          </w:tcPr>
          <w:p w14:paraId="026047E4" w14:textId="77777777" w:rsidR="005E2279" w:rsidRPr="00285A85" w:rsidRDefault="005E2279" w:rsidP="00B44433">
            <w:pPr>
              <w:pStyle w:val="TAL"/>
              <w:keepLines w:val="0"/>
              <w:rPr>
                <w:bCs/>
              </w:rPr>
            </w:pPr>
            <w:r w:rsidRPr="00285A85">
              <w:t>O</w:t>
            </w:r>
          </w:p>
        </w:tc>
        <w:tc>
          <w:tcPr>
            <w:tcW w:w="1134" w:type="dxa"/>
            <w:tcBorders>
              <w:top w:val="single" w:sz="4" w:space="0" w:color="auto"/>
              <w:left w:val="single" w:sz="4" w:space="0" w:color="auto"/>
              <w:bottom w:val="single" w:sz="4" w:space="0" w:color="auto"/>
              <w:right w:val="single" w:sz="4" w:space="0" w:color="auto"/>
            </w:tcBorders>
          </w:tcPr>
          <w:p w14:paraId="42B2A0E9" w14:textId="77777777" w:rsidR="005E2279" w:rsidRPr="00285A85" w:rsidRDefault="005E2279" w:rsidP="00B44433">
            <w:pPr>
              <w:pStyle w:val="TAL"/>
              <w:keepLines w:val="0"/>
              <w:rPr>
                <w:bCs/>
              </w:rPr>
            </w:pPr>
          </w:p>
        </w:tc>
        <w:tc>
          <w:tcPr>
            <w:tcW w:w="2126" w:type="dxa"/>
            <w:tcBorders>
              <w:top w:val="single" w:sz="4" w:space="0" w:color="auto"/>
              <w:left w:val="single" w:sz="4" w:space="0" w:color="auto"/>
              <w:bottom w:val="single" w:sz="4" w:space="0" w:color="auto"/>
              <w:right w:val="single" w:sz="4" w:space="0" w:color="auto"/>
            </w:tcBorders>
            <w:hideMark/>
          </w:tcPr>
          <w:p w14:paraId="59D3F57E" w14:textId="77777777" w:rsidR="005E2279" w:rsidRPr="00285A85" w:rsidRDefault="005E2279" w:rsidP="00B44433">
            <w:pPr>
              <w:pStyle w:val="TAL"/>
              <w:keepLines w:val="0"/>
            </w:pPr>
            <w:r w:rsidRPr="00285A85">
              <w:t>Relative Time 1900</w:t>
            </w:r>
          </w:p>
          <w:p w14:paraId="337DD45E" w14:textId="77777777" w:rsidR="005E2279" w:rsidRPr="00285A85" w:rsidRDefault="005E2279" w:rsidP="00B44433">
            <w:pPr>
              <w:pStyle w:val="TAL"/>
              <w:keepLines w:val="0"/>
            </w:pPr>
            <w:r w:rsidRPr="00285A85">
              <w:t>9.2.36</w:t>
            </w:r>
          </w:p>
        </w:tc>
        <w:tc>
          <w:tcPr>
            <w:tcW w:w="2917" w:type="dxa"/>
            <w:tcBorders>
              <w:top w:val="single" w:sz="4" w:space="0" w:color="auto"/>
              <w:left w:val="single" w:sz="4" w:space="0" w:color="auto"/>
              <w:bottom w:val="single" w:sz="4" w:space="0" w:color="auto"/>
              <w:right w:val="single" w:sz="4" w:space="0" w:color="auto"/>
            </w:tcBorders>
            <w:hideMark/>
          </w:tcPr>
          <w:p w14:paraId="7D48DBB5" w14:textId="1F4A17E4" w:rsidR="005E2279" w:rsidRPr="00285A85" w:rsidRDefault="005E2279" w:rsidP="005E2279">
            <w:pPr>
              <w:pStyle w:val="TAL"/>
              <w:keepLines w:val="0"/>
            </w:pPr>
            <w:r w:rsidRPr="00285A85">
              <w:rPr>
                <w:rFonts w:eastAsia="Malgun Gothic" w:cs="Arial" w:hint="eastAsia"/>
              </w:rPr>
              <w:t>I</w:t>
            </w:r>
            <w:r w:rsidRPr="00285A85">
              <w:rPr>
                <w:rFonts w:eastAsia="Malgun Gothic"/>
              </w:rPr>
              <w:t>f this IE is not present, the LMF may assume that the value is same as TRP’s SFN initialisation time.</w:t>
            </w:r>
          </w:p>
        </w:tc>
      </w:tr>
    </w:tbl>
    <w:p w14:paraId="7C10F919" w14:textId="2166E9BD" w:rsidR="004B6DA3" w:rsidRPr="00285A85" w:rsidRDefault="004B6DA3" w:rsidP="00EF3F17">
      <w:pPr>
        <w:snapToGrid w:val="0"/>
        <w:spacing w:beforeLines="30" w:before="72" w:afterLines="30" w:after="72" w:line="288" w:lineRule="auto"/>
        <w:rPr>
          <w:lang w:val="en-US" w:eastAsia="zh-CN"/>
        </w:rPr>
      </w:pPr>
    </w:p>
    <w:p w14:paraId="366BCCBC" w14:textId="4F27A7B0" w:rsidR="00D0028C" w:rsidRPr="00285A85" w:rsidRDefault="00D0028C" w:rsidP="00D0028C">
      <w:pPr>
        <w:pStyle w:val="3"/>
        <w:rPr>
          <w:lang w:eastAsia="zh-CN"/>
        </w:rPr>
      </w:pPr>
      <w:r w:rsidRPr="00285A85">
        <w:rPr>
          <w:lang w:val="en-US" w:eastAsia="zh-CN"/>
        </w:rPr>
        <w:t xml:space="preserve">Entities for training data </w:t>
      </w:r>
      <w:r w:rsidR="001175FA" w:rsidRPr="00285A85">
        <w:rPr>
          <w:lang w:val="en-US" w:eastAsia="zh-CN"/>
        </w:rPr>
        <w:t>generation</w:t>
      </w:r>
    </w:p>
    <w:p w14:paraId="19EB0D6E" w14:textId="38915CD4" w:rsidR="00A640C4" w:rsidRPr="00285A85" w:rsidRDefault="00A640C4" w:rsidP="00A640C4">
      <w:pPr>
        <w:snapToGrid w:val="0"/>
        <w:spacing w:beforeLines="30" w:before="72" w:afterLines="30" w:after="72" w:line="288" w:lineRule="auto"/>
        <w:rPr>
          <w:lang w:val="en-US" w:eastAsia="zh-CN"/>
        </w:rPr>
      </w:pPr>
      <w:r w:rsidRPr="00285A85">
        <w:rPr>
          <w:lang w:val="en-US" w:eastAsia="zh-CN"/>
        </w:rPr>
        <w:t xml:space="preserve">For </w:t>
      </w:r>
      <w:r w:rsidR="00A41B38" w:rsidRPr="00285A85">
        <w:rPr>
          <w:lang w:val="en-US" w:eastAsia="zh-CN"/>
        </w:rPr>
        <w:t xml:space="preserve">the entities responsible for </w:t>
      </w:r>
      <w:r w:rsidRPr="00285A85">
        <w:rPr>
          <w:lang w:val="en-US" w:eastAsia="zh-CN"/>
        </w:rPr>
        <w:t xml:space="preserve">training data collection, the following </w:t>
      </w:r>
      <w:r w:rsidR="0030077D" w:rsidRPr="00285A85">
        <w:rPr>
          <w:lang w:val="en-US" w:eastAsia="zh-CN"/>
        </w:rPr>
        <w:t xml:space="preserve">working assumptions and </w:t>
      </w:r>
      <w:r w:rsidRPr="00285A85">
        <w:rPr>
          <w:lang w:val="en-US" w:eastAsia="zh-CN"/>
        </w:rPr>
        <w:t xml:space="preserve">agreements </w:t>
      </w:r>
      <w:r w:rsidR="0030077D" w:rsidRPr="00285A85">
        <w:rPr>
          <w:lang w:val="en-US" w:eastAsia="zh-CN"/>
        </w:rPr>
        <w:t>w</w:t>
      </w:r>
      <w:r w:rsidRPr="00285A85">
        <w:rPr>
          <w:lang w:val="en-US" w:eastAsia="zh-CN"/>
        </w:rPr>
        <w:t xml:space="preserve">ere achieved in RAN1#116bis: </w:t>
      </w:r>
    </w:p>
    <w:tbl>
      <w:tblPr>
        <w:tblStyle w:val="afd"/>
        <w:tblW w:w="0" w:type="auto"/>
        <w:tblLook w:val="04A0" w:firstRow="1" w:lastRow="0" w:firstColumn="1" w:lastColumn="0" w:noHBand="0" w:noVBand="1"/>
      </w:tblPr>
      <w:tblGrid>
        <w:gridCol w:w="9629"/>
      </w:tblGrid>
      <w:tr w:rsidR="00B05E33" w:rsidRPr="00285A85" w14:paraId="280A728E" w14:textId="77777777" w:rsidTr="00A640C4">
        <w:tc>
          <w:tcPr>
            <w:tcW w:w="9629" w:type="dxa"/>
          </w:tcPr>
          <w:p w14:paraId="33D97D57" w14:textId="1C698EBE" w:rsidR="00A640C4" w:rsidRPr="00285A85" w:rsidRDefault="00A640C4" w:rsidP="00A640C4">
            <w:pPr>
              <w:snapToGrid w:val="0"/>
              <w:spacing w:before="0" w:after="0" w:line="240" w:lineRule="auto"/>
              <w:rPr>
                <w:rFonts w:eastAsia="等线"/>
                <w:b/>
                <w:u w:val="single"/>
              </w:rPr>
            </w:pPr>
            <w:r w:rsidRPr="00285A85">
              <w:rPr>
                <w:rFonts w:eastAsia="等线"/>
                <w:b/>
                <w:u w:val="single"/>
              </w:rPr>
              <w:t>Working Assumption</w:t>
            </w:r>
            <w:r w:rsidR="005C04F3" w:rsidRPr="00285A85">
              <w:rPr>
                <w:rFonts w:eastAsia="等线"/>
                <w:b/>
                <w:u w:val="single"/>
              </w:rPr>
              <w:t xml:space="preserve"> in RAN1#116bis:</w:t>
            </w:r>
          </w:p>
          <w:p w14:paraId="39AA3E95" w14:textId="398468A3" w:rsidR="00A640C4" w:rsidRPr="00285A85" w:rsidRDefault="00A640C4" w:rsidP="00A640C4">
            <w:pPr>
              <w:snapToGrid w:val="0"/>
              <w:spacing w:before="0" w:after="0" w:line="240" w:lineRule="auto"/>
              <w:rPr>
                <w:rFonts w:eastAsia="Batang"/>
              </w:rPr>
            </w:pPr>
            <w:r w:rsidRPr="00285A85">
              <w:rPr>
                <w:rFonts w:eastAsia="Batang"/>
              </w:rPr>
              <w:t xml:space="preserve">For training data generation of AI/ML based positioning Case 1, the measurement and its related data (e.g., timestamp) </w:t>
            </w:r>
            <w:r w:rsidRPr="00285A85">
              <w:rPr>
                <w:rFonts w:eastAsia="等线"/>
              </w:rPr>
              <w:t>are</w:t>
            </w:r>
            <w:r w:rsidRPr="00285A85">
              <w:rPr>
                <w:rFonts w:eastAsia="Batang"/>
              </w:rPr>
              <w:t xml:space="preserve"> generated by PRU and/or Non-PRU UE.</w:t>
            </w:r>
          </w:p>
          <w:p w14:paraId="27AF1979" w14:textId="77777777" w:rsidR="00D8149F" w:rsidRPr="00285A85" w:rsidRDefault="00D8149F" w:rsidP="00A640C4">
            <w:pPr>
              <w:snapToGrid w:val="0"/>
              <w:spacing w:before="0" w:after="0" w:line="240" w:lineRule="auto"/>
              <w:rPr>
                <w:rFonts w:eastAsia="Batang"/>
              </w:rPr>
            </w:pPr>
          </w:p>
          <w:p w14:paraId="7B2CB14E" w14:textId="0313F44C" w:rsidR="00A640C4" w:rsidRPr="00285A85" w:rsidRDefault="00A640C4" w:rsidP="00A640C4">
            <w:pPr>
              <w:snapToGrid w:val="0"/>
              <w:spacing w:before="0" w:after="0" w:line="240" w:lineRule="auto"/>
              <w:rPr>
                <w:rFonts w:eastAsia="等线"/>
                <w:b/>
                <w:u w:val="single"/>
              </w:rPr>
            </w:pPr>
            <w:r w:rsidRPr="00285A85">
              <w:rPr>
                <w:rFonts w:eastAsia="等线" w:hint="eastAsia"/>
                <w:b/>
                <w:u w:val="single"/>
              </w:rPr>
              <w:t>Working Assumption</w:t>
            </w:r>
            <w:r w:rsidR="005C04F3" w:rsidRPr="00285A85">
              <w:rPr>
                <w:rFonts w:eastAsia="等线"/>
                <w:b/>
                <w:u w:val="single"/>
              </w:rPr>
              <w:t xml:space="preserve"> in RAN1#116bis:</w:t>
            </w:r>
          </w:p>
          <w:p w14:paraId="7C9AFE5C" w14:textId="77777777" w:rsidR="00A640C4" w:rsidRPr="00285A85" w:rsidRDefault="00A640C4" w:rsidP="00A640C4">
            <w:pPr>
              <w:snapToGrid w:val="0"/>
              <w:spacing w:before="0" w:after="0" w:line="240" w:lineRule="auto"/>
            </w:pPr>
            <w:r w:rsidRPr="00285A85">
              <w:t xml:space="preserve">For training data generation of AI/ML based positioning Case 1, the label and its related data (e.g., time stamp) can be </w:t>
            </w:r>
            <w:r w:rsidRPr="00285A85">
              <w:rPr>
                <w:rFonts w:eastAsia="等线" w:hint="eastAsia"/>
                <w:lang w:eastAsia="zh-CN"/>
              </w:rPr>
              <w:t xml:space="preserve">generated </w:t>
            </w:r>
            <w:r w:rsidRPr="00285A85">
              <w:t xml:space="preserve">by: </w:t>
            </w:r>
          </w:p>
          <w:p w14:paraId="611D0788" w14:textId="77777777" w:rsidR="00A640C4" w:rsidRPr="00285A85" w:rsidRDefault="00A640C4" w:rsidP="00785E1A">
            <w:pPr>
              <w:pStyle w:val="aff5"/>
              <w:widowControl w:val="0"/>
              <w:numPr>
                <w:ilvl w:val="0"/>
                <w:numId w:val="43"/>
              </w:numPr>
              <w:adjustRightInd w:val="0"/>
              <w:snapToGrid w:val="0"/>
              <w:spacing w:before="0" w:after="0" w:line="240" w:lineRule="auto"/>
            </w:pPr>
            <w:r w:rsidRPr="00285A85">
              <w:rPr>
                <w:lang w:val="en-US"/>
              </w:rPr>
              <w:t>PRU</w:t>
            </w:r>
          </w:p>
          <w:p w14:paraId="31B6CCD7"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Non-PRU UE with estimated location</w:t>
            </w:r>
          </w:p>
          <w:p w14:paraId="4CDD252D"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 xml:space="preserve">LMF </w:t>
            </w:r>
          </w:p>
          <w:p w14:paraId="5AE81DB7" w14:textId="1817EDE9" w:rsidR="00A640C4" w:rsidRPr="00285A85" w:rsidRDefault="00A640C4" w:rsidP="00A640C4">
            <w:pPr>
              <w:snapToGrid w:val="0"/>
              <w:spacing w:before="0" w:after="0" w:line="240" w:lineRule="auto"/>
              <w:rPr>
                <w:rFonts w:eastAsia="等线"/>
                <w:lang w:eastAsia="zh-CN"/>
              </w:rPr>
            </w:pPr>
            <w:r w:rsidRPr="00285A85">
              <w:rPr>
                <w:rFonts w:eastAsia="等线" w:hint="eastAsia"/>
                <w:lang w:eastAsia="zh-CN"/>
              </w:rPr>
              <w:t xml:space="preserve">Note: transfer of </w:t>
            </w:r>
            <w:r w:rsidRPr="00285A85">
              <w:t>the label and its related data</w:t>
            </w:r>
            <w:r w:rsidRPr="00285A85">
              <w:rPr>
                <w:rFonts w:eastAsia="等线" w:hint="eastAsia"/>
                <w:lang w:eastAsia="zh-CN"/>
              </w:rPr>
              <w:t xml:space="preserve"> is out of RAN1 scope.</w:t>
            </w:r>
          </w:p>
          <w:p w14:paraId="690EBDC9" w14:textId="77777777" w:rsidR="00D8149F" w:rsidRPr="00285A85" w:rsidRDefault="00D8149F" w:rsidP="00A640C4">
            <w:pPr>
              <w:snapToGrid w:val="0"/>
              <w:spacing w:before="0" w:after="0" w:line="240" w:lineRule="auto"/>
              <w:rPr>
                <w:rFonts w:eastAsia="等线"/>
              </w:rPr>
            </w:pPr>
          </w:p>
          <w:p w14:paraId="3E4E18E6" w14:textId="2F8FC7F9" w:rsidR="00AD5E18" w:rsidRPr="00285A85" w:rsidRDefault="00AD5E18" w:rsidP="00AD5E18">
            <w:pPr>
              <w:snapToGrid w:val="0"/>
              <w:spacing w:before="0" w:after="0" w:line="240" w:lineRule="auto"/>
              <w:rPr>
                <w:rFonts w:eastAsia="等线"/>
                <w:b/>
                <w:u w:val="single"/>
              </w:rPr>
            </w:pPr>
            <w:r w:rsidRPr="00285A85">
              <w:rPr>
                <w:rFonts w:eastAsia="等线"/>
                <w:b/>
                <w:u w:val="single"/>
              </w:rPr>
              <w:t>Working Assumption</w:t>
            </w:r>
            <w:r w:rsidR="005C04F3" w:rsidRPr="00285A85">
              <w:rPr>
                <w:rFonts w:eastAsia="等线"/>
                <w:b/>
                <w:u w:val="single"/>
              </w:rPr>
              <w:t xml:space="preserve"> in RAN1#116bis:</w:t>
            </w:r>
          </w:p>
          <w:p w14:paraId="551E0293" w14:textId="63867183" w:rsidR="00AD5E18" w:rsidRPr="00285A85" w:rsidRDefault="00AD5E18" w:rsidP="00AD5E18">
            <w:pPr>
              <w:snapToGrid w:val="0"/>
              <w:spacing w:before="0" w:after="0" w:line="240" w:lineRule="auto"/>
            </w:pPr>
            <w:r w:rsidRPr="00285A85">
              <w:t xml:space="preserve">For training data generation of AI/ML based positioning Case 2a and 2b, the channel measurement and its related data (e.g., time stamp) </w:t>
            </w:r>
            <w:r w:rsidRPr="00285A85">
              <w:rPr>
                <w:rFonts w:eastAsia="等线"/>
              </w:rPr>
              <w:t>are</w:t>
            </w:r>
            <w:r w:rsidRPr="00285A85">
              <w:t xml:space="preserve"> generated by PRU and/or non-PRU UE.</w:t>
            </w:r>
          </w:p>
          <w:p w14:paraId="37BD9E29" w14:textId="77777777" w:rsidR="00D8149F" w:rsidRPr="00285A85" w:rsidRDefault="00D8149F" w:rsidP="00AD5E18">
            <w:pPr>
              <w:snapToGrid w:val="0"/>
              <w:spacing w:before="0" w:after="0" w:line="240" w:lineRule="auto"/>
            </w:pPr>
          </w:p>
          <w:p w14:paraId="15C8E4AD" w14:textId="39F7766C" w:rsidR="00A640C4" w:rsidRPr="00285A85" w:rsidRDefault="00A640C4" w:rsidP="00A640C4">
            <w:pPr>
              <w:snapToGrid w:val="0"/>
              <w:spacing w:before="0" w:after="0" w:line="240" w:lineRule="auto"/>
              <w:rPr>
                <w:rFonts w:eastAsia="等线"/>
                <w:b/>
                <w:u w:val="single"/>
              </w:rPr>
            </w:pPr>
            <w:r w:rsidRPr="00285A85">
              <w:rPr>
                <w:rFonts w:eastAsia="等线" w:hint="eastAsia"/>
                <w:b/>
                <w:u w:val="single"/>
              </w:rPr>
              <w:t>Working Assumption</w:t>
            </w:r>
            <w:r w:rsidR="005C04F3" w:rsidRPr="00285A85">
              <w:rPr>
                <w:rFonts w:eastAsia="等线"/>
                <w:b/>
                <w:u w:val="single"/>
              </w:rPr>
              <w:t xml:space="preserve"> in RAN1#116bis:</w:t>
            </w:r>
          </w:p>
          <w:p w14:paraId="56F9899A" w14:textId="77777777" w:rsidR="00A640C4" w:rsidRPr="00285A85" w:rsidRDefault="00A640C4" w:rsidP="00A640C4">
            <w:pPr>
              <w:snapToGrid w:val="0"/>
              <w:spacing w:before="0" w:after="0" w:line="240" w:lineRule="auto"/>
            </w:pPr>
            <w:r w:rsidRPr="00285A85">
              <w:t xml:space="preserve">For training data generation of AI/ML based positioning Case </w:t>
            </w:r>
            <w:r w:rsidRPr="00285A85">
              <w:rPr>
                <w:rFonts w:eastAsia="等线" w:hint="eastAsia"/>
                <w:lang w:eastAsia="zh-CN"/>
              </w:rPr>
              <w:t>2a</w:t>
            </w:r>
            <w:r w:rsidRPr="00285A85">
              <w:t xml:space="preserve">, the label and its related data (e.g., time stamp) can be </w:t>
            </w:r>
            <w:r w:rsidRPr="00285A85">
              <w:rPr>
                <w:rFonts w:eastAsia="等线" w:hint="eastAsia"/>
                <w:lang w:eastAsia="zh-CN"/>
              </w:rPr>
              <w:t xml:space="preserve">generated </w:t>
            </w:r>
            <w:r w:rsidRPr="00285A85">
              <w:t xml:space="preserve">by: </w:t>
            </w:r>
          </w:p>
          <w:p w14:paraId="3E20C119" w14:textId="77777777" w:rsidR="00A640C4" w:rsidRPr="00285A85" w:rsidRDefault="00A640C4" w:rsidP="00785E1A">
            <w:pPr>
              <w:pStyle w:val="aff5"/>
              <w:widowControl w:val="0"/>
              <w:numPr>
                <w:ilvl w:val="0"/>
                <w:numId w:val="43"/>
              </w:numPr>
              <w:adjustRightInd w:val="0"/>
              <w:snapToGrid w:val="0"/>
              <w:spacing w:before="0" w:after="0" w:line="240" w:lineRule="auto"/>
            </w:pPr>
            <w:r w:rsidRPr="00285A85">
              <w:rPr>
                <w:lang w:val="en-US"/>
              </w:rPr>
              <w:t>PRU</w:t>
            </w:r>
          </w:p>
          <w:p w14:paraId="099CA1FE"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Non-PRU UE with estimated location</w:t>
            </w:r>
          </w:p>
          <w:p w14:paraId="58FF52CE"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 xml:space="preserve">LMF </w:t>
            </w:r>
          </w:p>
          <w:p w14:paraId="56189841" w14:textId="2F208170" w:rsidR="00A640C4" w:rsidRPr="00285A85" w:rsidRDefault="00A640C4" w:rsidP="00A640C4">
            <w:pPr>
              <w:snapToGrid w:val="0"/>
              <w:spacing w:before="0" w:after="0" w:line="240" w:lineRule="auto"/>
              <w:rPr>
                <w:rFonts w:eastAsia="等线"/>
                <w:lang w:eastAsia="zh-CN"/>
              </w:rPr>
            </w:pPr>
            <w:r w:rsidRPr="00285A85">
              <w:rPr>
                <w:rFonts w:eastAsia="等线" w:hint="eastAsia"/>
                <w:lang w:eastAsia="zh-CN"/>
              </w:rPr>
              <w:t xml:space="preserve">Note: transfer of </w:t>
            </w:r>
            <w:r w:rsidRPr="00285A85">
              <w:t>the label and its related data</w:t>
            </w:r>
            <w:r w:rsidRPr="00285A85">
              <w:rPr>
                <w:rFonts w:eastAsia="等线" w:hint="eastAsia"/>
                <w:lang w:eastAsia="zh-CN"/>
              </w:rPr>
              <w:t xml:space="preserve"> is out of RAN1 scope.</w:t>
            </w:r>
          </w:p>
          <w:p w14:paraId="0D126F45" w14:textId="77777777" w:rsidR="00D8149F" w:rsidRPr="00285A85" w:rsidRDefault="00D8149F" w:rsidP="00A640C4">
            <w:pPr>
              <w:snapToGrid w:val="0"/>
              <w:spacing w:before="0" w:after="0" w:line="240" w:lineRule="auto"/>
              <w:rPr>
                <w:rFonts w:eastAsia="等线"/>
                <w:b/>
                <w:bCs/>
                <w:u w:val="single"/>
              </w:rPr>
            </w:pPr>
          </w:p>
          <w:p w14:paraId="0895D347" w14:textId="30C80117" w:rsidR="00A640C4" w:rsidRPr="00285A85" w:rsidRDefault="00A640C4" w:rsidP="00A640C4">
            <w:pPr>
              <w:snapToGrid w:val="0"/>
              <w:spacing w:before="0" w:after="0" w:line="240" w:lineRule="auto"/>
              <w:rPr>
                <w:rFonts w:eastAsia="等线"/>
                <w:b/>
                <w:u w:val="single"/>
              </w:rPr>
            </w:pPr>
            <w:r w:rsidRPr="00285A85">
              <w:rPr>
                <w:rFonts w:eastAsia="等线" w:hint="eastAsia"/>
                <w:b/>
                <w:u w:val="single"/>
              </w:rPr>
              <w:lastRenderedPageBreak/>
              <w:t>Working Assumption</w:t>
            </w:r>
            <w:r w:rsidR="005C04F3" w:rsidRPr="00285A85">
              <w:rPr>
                <w:rFonts w:eastAsia="等线"/>
                <w:b/>
                <w:u w:val="single"/>
              </w:rPr>
              <w:t xml:space="preserve"> in RAN1#116bis:</w:t>
            </w:r>
          </w:p>
          <w:p w14:paraId="76D70037" w14:textId="77777777" w:rsidR="00A640C4" w:rsidRPr="00285A85" w:rsidRDefault="00A640C4" w:rsidP="00A640C4">
            <w:pPr>
              <w:snapToGrid w:val="0"/>
              <w:spacing w:before="0" w:after="0" w:line="240" w:lineRule="auto"/>
            </w:pPr>
            <w:r w:rsidRPr="00285A85">
              <w:t xml:space="preserve">For training data generation of AI/ML based positioning Case 2b, the label and its related data (e.g., time stamp) can be generated by: </w:t>
            </w:r>
          </w:p>
          <w:p w14:paraId="31302B61" w14:textId="77777777" w:rsidR="00A640C4" w:rsidRPr="00285A85" w:rsidRDefault="00A640C4" w:rsidP="00785E1A">
            <w:pPr>
              <w:pStyle w:val="aff5"/>
              <w:widowControl w:val="0"/>
              <w:numPr>
                <w:ilvl w:val="0"/>
                <w:numId w:val="43"/>
              </w:numPr>
              <w:adjustRightInd w:val="0"/>
              <w:snapToGrid w:val="0"/>
              <w:spacing w:before="0" w:after="0" w:line="240" w:lineRule="auto"/>
            </w:pPr>
            <w:r w:rsidRPr="00285A85">
              <w:rPr>
                <w:lang w:val="en-US"/>
              </w:rPr>
              <w:t xml:space="preserve">PRU </w:t>
            </w:r>
          </w:p>
          <w:p w14:paraId="1FFCE336"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Non-PRU UE with estimated location</w:t>
            </w:r>
          </w:p>
          <w:p w14:paraId="43A54038"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lang w:val="en-US"/>
              </w:rPr>
              <w:t>LMF</w:t>
            </w:r>
          </w:p>
          <w:p w14:paraId="359D87A0" w14:textId="0F4C37FF" w:rsidR="00A640C4" w:rsidRPr="00285A85" w:rsidRDefault="00A640C4" w:rsidP="00A640C4">
            <w:pPr>
              <w:snapToGrid w:val="0"/>
              <w:spacing w:before="0" w:after="0" w:line="240" w:lineRule="auto"/>
            </w:pPr>
            <w:r w:rsidRPr="00285A85">
              <w:t>Note: transfer of label and its related data is out of RAN1 scope.</w:t>
            </w:r>
          </w:p>
          <w:p w14:paraId="7A0CF837" w14:textId="77777777" w:rsidR="00A640C4" w:rsidRPr="00285A85" w:rsidRDefault="00A640C4" w:rsidP="00A640C4">
            <w:pPr>
              <w:snapToGrid w:val="0"/>
              <w:spacing w:before="0" w:after="0" w:line="240" w:lineRule="auto"/>
            </w:pPr>
          </w:p>
          <w:p w14:paraId="1291AD79" w14:textId="246CFB56" w:rsidR="00AD5E18" w:rsidRPr="00285A85" w:rsidRDefault="00AD5E18" w:rsidP="00AD5E18">
            <w:pPr>
              <w:snapToGrid w:val="0"/>
              <w:spacing w:before="0" w:after="0" w:line="240" w:lineRule="auto"/>
              <w:rPr>
                <w:rFonts w:eastAsia="等线"/>
                <w:b/>
                <w:u w:val="single"/>
              </w:rPr>
            </w:pPr>
            <w:r w:rsidRPr="00285A85">
              <w:rPr>
                <w:rFonts w:eastAsia="等线"/>
                <w:b/>
                <w:u w:val="single"/>
              </w:rPr>
              <w:t>Agreement</w:t>
            </w:r>
            <w:r w:rsidR="005C04F3" w:rsidRPr="00285A85">
              <w:rPr>
                <w:rFonts w:eastAsia="等线"/>
                <w:b/>
                <w:u w:val="single"/>
              </w:rPr>
              <w:t xml:space="preserve"> in RAN1#116bis:</w:t>
            </w:r>
          </w:p>
          <w:p w14:paraId="79B8B925" w14:textId="1841DBBC" w:rsidR="00AD5E18" w:rsidRPr="00285A85" w:rsidRDefault="00AD5E18" w:rsidP="00AD5E18">
            <w:pPr>
              <w:snapToGrid w:val="0"/>
              <w:spacing w:before="0" w:after="0" w:line="240" w:lineRule="auto"/>
              <w:rPr>
                <w:rFonts w:eastAsia="Batang"/>
              </w:rPr>
            </w:pPr>
            <w:r w:rsidRPr="00285A85">
              <w:rPr>
                <w:rFonts w:eastAsia="Batang"/>
              </w:rPr>
              <w:t>For training data generation of AI/ML based positioning Case 3a and 3b, the measurement and its related data (e.g., timestamp) are generated by TRP/gNB.</w:t>
            </w:r>
          </w:p>
          <w:p w14:paraId="31976961" w14:textId="77777777" w:rsidR="00D8149F" w:rsidRPr="00285A85" w:rsidRDefault="00D8149F" w:rsidP="00AD5E18">
            <w:pPr>
              <w:snapToGrid w:val="0"/>
              <w:spacing w:before="0" w:after="0" w:line="240" w:lineRule="auto"/>
              <w:rPr>
                <w:rFonts w:eastAsia="Batang"/>
              </w:rPr>
            </w:pPr>
          </w:p>
          <w:p w14:paraId="5935E095" w14:textId="197E031A" w:rsidR="00AD5E18" w:rsidRPr="00285A85" w:rsidRDefault="00AD5E18" w:rsidP="00AD5E18">
            <w:pPr>
              <w:snapToGrid w:val="0"/>
              <w:spacing w:before="0" w:after="0" w:line="240" w:lineRule="auto"/>
              <w:rPr>
                <w:rFonts w:eastAsia="等线"/>
                <w:b/>
                <w:u w:val="single"/>
              </w:rPr>
            </w:pPr>
            <w:r w:rsidRPr="00285A85">
              <w:rPr>
                <w:rFonts w:eastAsia="等线" w:hint="eastAsia"/>
                <w:b/>
                <w:u w:val="single"/>
              </w:rPr>
              <w:t>Agreement</w:t>
            </w:r>
            <w:r w:rsidR="005C04F3" w:rsidRPr="00285A85">
              <w:rPr>
                <w:rFonts w:eastAsia="等线"/>
                <w:b/>
                <w:u w:val="single"/>
              </w:rPr>
              <w:t xml:space="preserve"> in RAN1#116bis:</w:t>
            </w:r>
          </w:p>
          <w:p w14:paraId="02F5A0B4" w14:textId="77777777" w:rsidR="00AD5E18" w:rsidRPr="00285A85" w:rsidRDefault="00AD5E18" w:rsidP="00AD5E18">
            <w:pPr>
              <w:snapToGrid w:val="0"/>
              <w:spacing w:before="0" w:after="0" w:line="240" w:lineRule="auto"/>
            </w:pPr>
            <w:r w:rsidRPr="00285A85">
              <w:t>For training data generation of AI/ML based positioning Case 3a, the label and its related data (e.g., time stamp) can be generated by at least:</w:t>
            </w:r>
          </w:p>
          <w:p w14:paraId="2422D470" w14:textId="77777777" w:rsidR="00AD5E18" w:rsidRPr="00285A85" w:rsidRDefault="00AD5E18" w:rsidP="00785E1A">
            <w:pPr>
              <w:pStyle w:val="aff5"/>
              <w:widowControl w:val="0"/>
              <w:numPr>
                <w:ilvl w:val="0"/>
                <w:numId w:val="43"/>
              </w:numPr>
              <w:adjustRightInd w:val="0"/>
              <w:snapToGrid w:val="0"/>
              <w:spacing w:before="0" w:after="0" w:line="240" w:lineRule="auto"/>
            </w:pPr>
            <w:r w:rsidRPr="00285A85">
              <w:rPr>
                <w:lang w:val="en-US"/>
              </w:rPr>
              <w:t xml:space="preserve">LMF </w:t>
            </w:r>
          </w:p>
          <w:p w14:paraId="673C8542" w14:textId="77777777" w:rsidR="00AD5E18" w:rsidRPr="00285A85" w:rsidRDefault="00AD5E18" w:rsidP="00AD5E18">
            <w:pPr>
              <w:snapToGrid w:val="0"/>
              <w:spacing w:before="0" w:after="0" w:line="240" w:lineRule="auto"/>
            </w:pPr>
            <w:r w:rsidRPr="00285A85">
              <w:t xml:space="preserve">Note: transfer of label and its related data is out of RAN1 scope. </w:t>
            </w:r>
          </w:p>
          <w:p w14:paraId="17D12B24" w14:textId="2283CA83" w:rsidR="00AD5E18" w:rsidRPr="00285A85" w:rsidRDefault="00AD5E18" w:rsidP="00AD5E18">
            <w:pPr>
              <w:snapToGrid w:val="0"/>
              <w:spacing w:before="0" w:after="0" w:line="240" w:lineRule="auto"/>
            </w:pPr>
            <w:r w:rsidRPr="00285A85">
              <w:t xml:space="preserve">Note: whether other network entities can generate label for Case 3a is out of RAN1 scope. </w:t>
            </w:r>
          </w:p>
          <w:p w14:paraId="34FCB977" w14:textId="77777777" w:rsidR="00D8149F" w:rsidRPr="00285A85" w:rsidRDefault="00D8149F" w:rsidP="00AD5E18">
            <w:pPr>
              <w:snapToGrid w:val="0"/>
              <w:spacing w:before="0" w:after="0" w:line="240" w:lineRule="auto"/>
            </w:pPr>
          </w:p>
          <w:p w14:paraId="259D07B7" w14:textId="5DEB2BBE" w:rsidR="00A640C4" w:rsidRPr="00285A85" w:rsidRDefault="00A640C4" w:rsidP="00A640C4">
            <w:pPr>
              <w:snapToGrid w:val="0"/>
              <w:spacing w:before="0" w:after="0" w:line="240" w:lineRule="auto"/>
              <w:rPr>
                <w:rFonts w:eastAsia="等线"/>
                <w:b/>
                <w:u w:val="single"/>
              </w:rPr>
            </w:pPr>
            <w:r w:rsidRPr="00285A85">
              <w:rPr>
                <w:rFonts w:eastAsia="等线" w:hint="eastAsia"/>
                <w:b/>
                <w:u w:val="single"/>
              </w:rPr>
              <w:t>Working Assumption</w:t>
            </w:r>
            <w:r w:rsidR="00C033A3" w:rsidRPr="00285A85">
              <w:rPr>
                <w:rFonts w:eastAsia="等线"/>
                <w:b/>
                <w:u w:val="single"/>
              </w:rPr>
              <w:t xml:space="preserve"> (further revised in RAN1#117)</w:t>
            </w:r>
          </w:p>
          <w:p w14:paraId="143DBF1D" w14:textId="77777777" w:rsidR="00A640C4" w:rsidRPr="00285A85" w:rsidRDefault="00A640C4" w:rsidP="00A640C4">
            <w:pPr>
              <w:snapToGrid w:val="0"/>
              <w:spacing w:before="0" w:after="0" w:line="240" w:lineRule="auto"/>
            </w:pPr>
            <w:r w:rsidRPr="00285A85">
              <w:t>For training data generation of AI/ML based positioning Case 3b, the label and its related data (e.g., time stamp) can be generated by:</w:t>
            </w:r>
          </w:p>
          <w:p w14:paraId="1FD987E4" w14:textId="77777777" w:rsidR="00A640C4" w:rsidRPr="00285A85" w:rsidRDefault="00A640C4" w:rsidP="00785E1A">
            <w:pPr>
              <w:pStyle w:val="aff5"/>
              <w:widowControl w:val="0"/>
              <w:numPr>
                <w:ilvl w:val="0"/>
                <w:numId w:val="43"/>
              </w:numPr>
              <w:adjustRightInd w:val="0"/>
              <w:snapToGrid w:val="0"/>
              <w:spacing w:before="0" w:after="0" w:line="240" w:lineRule="auto"/>
            </w:pPr>
            <w:r w:rsidRPr="00285A85">
              <w:rPr>
                <w:lang w:val="en-US"/>
              </w:rPr>
              <w:t>PRU</w:t>
            </w:r>
          </w:p>
          <w:p w14:paraId="773EECD3" w14:textId="77777777" w:rsidR="00A640C4" w:rsidRPr="00285A85" w:rsidRDefault="00A640C4" w:rsidP="00785E1A">
            <w:pPr>
              <w:pStyle w:val="aff5"/>
              <w:widowControl w:val="0"/>
              <w:numPr>
                <w:ilvl w:val="0"/>
                <w:numId w:val="43"/>
              </w:numPr>
              <w:adjustRightInd w:val="0"/>
              <w:snapToGrid w:val="0"/>
              <w:spacing w:before="0" w:after="0" w:line="240" w:lineRule="auto"/>
              <w:rPr>
                <w:lang w:val="en-US"/>
              </w:rPr>
            </w:pPr>
            <w:r w:rsidRPr="00285A85">
              <w:rPr>
                <w:rFonts w:eastAsia="等线" w:hint="eastAsia"/>
                <w:lang w:val="en-US" w:eastAsia="zh-CN"/>
              </w:rPr>
              <w:t xml:space="preserve">FFS: </w:t>
            </w:r>
            <w:r w:rsidRPr="00285A85">
              <w:rPr>
                <w:lang w:val="en-US"/>
              </w:rPr>
              <w:t>Non-PRU UE with estimated location</w:t>
            </w:r>
          </w:p>
          <w:p w14:paraId="441040EE" w14:textId="77777777" w:rsidR="00A640C4" w:rsidRPr="00285A85" w:rsidRDefault="00A640C4" w:rsidP="00785E1A">
            <w:pPr>
              <w:pStyle w:val="aff5"/>
              <w:widowControl w:val="0"/>
              <w:numPr>
                <w:ilvl w:val="0"/>
                <w:numId w:val="43"/>
              </w:numPr>
              <w:adjustRightInd w:val="0"/>
              <w:snapToGrid w:val="0"/>
              <w:spacing w:before="0" w:after="0" w:line="240" w:lineRule="auto"/>
            </w:pPr>
            <w:r w:rsidRPr="00285A85">
              <w:rPr>
                <w:lang w:val="en-US"/>
              </w:rPr>
              <w:t>LMF</w:t>
            </w:r>
          </w:p>
          <w:p w14:paraId="6C44D774" w14:textId="2575FE88" w:rsidR="00A640C4" w:rsidRPr="00285A85" w:rsidRDefault="00A640C4" w:rsidP="00DB524C">
            <w:pPr>
              <w:snapToGrid w:val="0"/>
              <w:spacing w:before="0" w:after="0" w:line="240" w:lineRule="auto"/>
            </w:pPr>
            <w:r w:rsidRPr="00285A85">
              <w:t>Note: transfer of label and its related data is out of RAN1 scope.</w:t>
            </w:r>
          </w:p>
        </w:tc>
      </w:tr>
    </w:tbl>
    <w:p w14:paraId="6D794B57" w14:textId="1BBA52F5" w:rsidR="00C033A3" w:rsidRPr="00285A85" w:rsidRDefault="00C033A3" w:rsidP="00A41B38">
      <w:pPr>
        <w:adjustRightInd w:val="0"/>
        <w:snapToGrid w:val="0"/>
        <w:spacing w:beforeLines="30" w:before="72" w:afterLines="30" w:after="72" w:line="288" w:lineRule="auto"/>
        <w:rPr>
          <w:lang w:val="en-US" w:eastAsia="zh-CN"/>
        </w:rPr>
      </w:pPr>
      <w:r w:rsidRPr="00285A85">
        <w:rPr>
          <w:lang w:val="en-US" w:eastAsia="zh-CN"/>
        </w:rPr>
        <w:lastRenderedPageBreak/>
        <w:t>And in RAN1#117 meeting, the following working assumption for case 3b was achieved as follows:</w:t>
      </w:r>
    </w:p>
    <w:tbl>
      <w:tblPr>
        <w:tblStyle w:val="afd"/>
        <w:tblW w:w="0" w:type="auto"/>
        <w:tblLook w:val="04A0" w:firstRow="1" w:lastRow="0" w:firstColumn="1" w:lastColumn="0" w:noHBand="0" w:noVBand="1"/>
      </w:tblPr>
      <w:tblGrid>
        <w:gridCol w:w="9629"/>
      </w:tblGrid>
      <w:tr w:rsidR="00B05E33" w:rsidRPr="00285A85" w14:paraId="7EE14608" w14:textId="77777777" w:rsidTr="00C033A3">
        <w:tc>
          <w:tcPr>
            <w:tcW w:w="9629" w:type="dxa"/>
          </w:tcPr>
          <w:p w14:paraId="18257A04" w14:textId="5992141A" w:rsidR="00C033A3" w:rsidRPr="00285A85" w:rsidRDefault="00C033A3" w:rsidP="00C033A3">
            <w:pPr>
              <w:snapToGrid w:val="0"/>
              <w:spacing w:before="0" w:after="0" w:line="240" w:lineRule="auto"/>
              <w:rPr>
                <w:rFonts w:eastAsia="等线"/>
                <w:b/>
                <w:u w:val="single"/>
              </w:rPr>
            </w:pPr>
            <w:r w:rsidRPr="00285A85">
              <w:rPr>
                <w:rFonts w:eastAsia="等线" w:hint="eastAsia"/>
                <w:b/>
                <w:u w:val="single"/>
              </w:rPr>
              <w:t>Working Assumption</w:t>
            </w:r>
            <w:r w:rsidR="0034127A" w:rsidRPr="00285A85">
              <w:rPr>
                <w:rFonts w:eastAsia="等线"/>
                <w:b/>
                <w:u w:val="single"/>
              </w:rPr>
              <w:t xml:space="preserve"> in RAN1#117:</w:t>
            </w:r>
          </w:p>
          <w:p w14:paraId="70C6A96B" w14:textId="77777777" w:rsidR="00C033A3" w:rsidRPr="00285A85" w:rsidRDefault="00C033A3" w:rsidP="00C033A3">
            <w:pPr>
              <w:snapToGrid w:val="0"/>
              <w:spacing w:before="0" w:after="0" w:line="240" w:lineRule="auto"/>
            </w:pPr>
            <w:r w:rsidRPr="00285A85">
              <w:t>For training data generation of AI/ML based positioning Case 3b, the label and its related data (e.g., time stamp) can be generated by:</w:t>
            </w:r>
          </w:p>
          <w:p w14:paraId="105E5008" w14:textId="77777777" w:rsidR="00C033A3" w:rsidRPr="00285A85" w:rsidRDefault="00C033A3" w:rsidP="00785E1A">
            <w:pPr>
              <w:widowControl w:val="0"/>
              <w:numPr>
                <w:ilvl w:val="0"/>
                <w:numId w:val="43"/>
              </w:numPr>
              <w:snapToGrid w:val="0"/>
              <w:spacing w:before="0" w:after="0" w:line="240" w:lineRule="auto"/>
              <w:ind w:leftChars="180"/>
            </w:pPr>
            <w:r w:rsidRPr="00285A85">
              <w:t>PRU</w:t>
            </w:r>
          </w:p>
          <w:p w14:paraId="0D30F496" w14:textId="77777777" w:rsidR="00C033A3" w:rsidRPr="00285A85" w:rsidRDefault="00C033A3" w:rsidP="00785E1A">
            <w:pPr>
              <w:widowControl w:val="0"/>
              <w:numPr>
                <w:ilvl w:val="0"/>
                <w:numId w:val="43"/>
              </w:numPr>
              <w:snapToGrid w:val="0"/>
              <w:spacing w:before="0" w:after="0" w:line="240" w:lineRule="auto"/>
              <w:ind w:leftChars="180"/>
            </w:pPr>
            <w:r w:rsidRPr="00285A85">
              <w:t>Non-PRU UE with estimated location</w:t>
            </w:r>
          </w:p>
          <w:p w14:paraId="2A23E261" w14:textId="77777777" w:rsidR="00C033A3" w:rsidRPr="00285A85" w:rsidRDefault="00C033A3" w:rsidP="00785E1A">
            <w:pPr>
              <w:widowControl w:val="0"/>
              <w:numPr>
                <w:ilvl w:val="0"/>
                <w:numId w:val="43"/>
              </w:numPr>
              <w:snapToGrid w:val="0"/>
              <w:spacing w:before="0" w:after="0" w:line="240" w:lineRule="auto"/>
              <w:ind w:leftChars="180"/>
            </w:pPr>
            <w:r w:rsidRPr="00285A85">
              <w:t>LMF</w:t>
            </w:r>
          </w:p>
          <w:p w14:paraId="3DB06C72" w14:textId="77777777" w:rsidR="00C033A3" w:rsidRPr="00285A85" w:rsidRDefault="00C033A3" w:rsidP="00C033A3">
            <w:pPr>
              <w:snapToGrid w:val="0"/>
              <w:spacing w:before="0" w:after="0" w:line="240" w:lineRule="auto"/>
              <w:rPr>
                <w:rFonts w:eastAsia="等线"/>
                <w:lang w:eastAsia="zh-CN"/>
              </w:rPr>
            </w:pPr>
            <w:r w:rsidRPr="00285A85">
              <w:t>Note: transfer of label and its related data is out of RAN1 scope.</w:t>
            </w:r>
          </w:p>
          <w:p w14:paraId="343D16A6" w14:textId="77777777" w:rsidR="00C033A3" w:rsidRPr="00285A85" w:rsidRDefault="00C033A3" w:rsidP="00C033A3">
            <w:pPr>
              <w:snapToGrid w:val="0"/>
              <w:spacing w:before="0" w:after="0" w:line="240" w:lineRule="auto"/>
              <w:rPr>
                <w:rFonts w:eastAsia="等线"/>
                <w:shd w:val="pct15" w:color="auto" w:fill="FFFFFF"/>
                <w:lang w:eastAsia="zh-CN"/>
              </w:rPr>
            </w:pPr>
            <w:r w:rsidRPr="00285A85">
              <w:rPr>
                <w:rFonts w:eastAsia="等线" w:hint="eastAsia"/>
                <w:shd w:val="pct15" w:color="auto" w:fill="FFFFFF"/>
                <w:lang w:eastAsia="zh-CN"/>
              </w:rPr>
              <w:t>Note: It is assumed</w:t>
            </w:r>
            <w:r w:rsidRPr="00285A85">
              <w:rPr>
                <w:shd w:val="pct15" w:color="auto" w:fill="FFFFFF"/>
              </w:rPr>
              <w:t xml:space="preserve"> that user data privacy of non-PRU UE is preserved.</w:t>
            </w:r>
          </w:p>
          <w:p w14:paraId="38325B31" w14:textId="4CC2B41C" w:rsidR="00C033A3" w:rsidRPr="00285A85" w:rsidRDefault="00C033A3" w:rsidP="00C033A3">
            <w:pPr>
              <w:snapToGrid w:val="0"/>
              <w:spacing w:before="0" w:after="0" w:line="240" w:lineRule="auto"/>
              <w:rPr>
                <w:rFonts w:eastAsia="等线"/>
                <w:lang w:eastAsia="zh-CN"/>
              </w:rPr>
            </w:pPr>
            <w:r w:rsidRPr="00285A85">
              <w:rPr>
                <w:rFonts w:eastAsia="等线" w:hint="eastAsia"/>
                <w:lang w:eastAsia="zh-CN"/>
              </w:rPr>
              <w:t xml:space="preserve">Note: Previous related </w:t>
            </w:r>
            <w:r w:rsidRPr="00285A85">
              <w:rPr>
                <w:rFonts w:eastAsia="等线"/>
                <w:lang w:eastAsia="zh-CN"/>
              </w:rPr>
              <w:t>workin</w:t>
            </w:r>
            <w:r w:rsidRPr="00285A85">
              <w:rPr>
                <w:rFonts w:eastAsia="等线" w:hint="eastAsia"/>
                <w:lang w:eastAsia="zh-CN"/>
              </w:rPr>
              <w:t xml:space="preserve">g assumption made in RAN1#116bis for </w:t>
            </w:r>
            <w:r w:rsidRPr="00285A85">
              <w:t>training data generation of AI/ML based positioning Case 3b</w:t>
            </w:r>
            <w:r w:rsidRPr="00285A85">
              <w:rPr>
                <w:rFonts w:eastAsia="等线" w:hint="eastAsia"/>
                <w:lang w:eastAsia="zh-CN"/>
              </w:rPr>
              <w:t xml:space="preserve"> will not need to be confirmed.</w:t>
            </w:r>
          </w:p>
        </w:tc>
      </w:tr>
    </w:tbl>
    <w:p w14:paraId="6401DC42" w14:textId="3470AACE" w:rsidR="00D0028C" w:rsidRPr="00285A85" w:rsidRDefault="00E877B7" w:rsidP="00A41B38">
      <w:pPr>
        <w:adjustRightInd w:val="0"/>
        <w:snapToGrid w:val="0"/>
        <w:spacing w:beforeLines="30" w:before="72" w:afterLines="30" w:after="72" w:line="288" w:lineRule="auto"/>
        <w:rPr>
          <w:lang w:val="en-US" w:eastAsia="zh-CN"/>
        </w:rPr>
      </w:pPr>
      <w:r w:rsidRPr="00285A85">
        <w:rPr>
          <w:lang w:val="en-US" w:eastAsia="zh-CN"/>
        </w:rPr>
        <w:t xml:space="preserve">The entities for training data generation are summarized in </w:t>
      </w:r>
      <w:r w:rsidRPr="00285A85">
        <w:rPr>
          <w:lang w:val="en-US" w:eastAsia="zh-CN"/>
        </w:rPr>
        <w:fldChar w:fldCharType="begin"/>
      </w:r>
      <w:r w:rsidRPr="00285A85">
        <w:rPr>
          <w:lang w:val="en-US" w:eastAsia="zh-CN"/>
        </w:rPr>
        <w:instrText xml:space="preserve"> REF _Ref165899251 \h </w:instrText>
      </w:r>
      <w:r w:rsidRPr="00285A85">
        <w:rPr>
          <w:lang w:val="en-US" w:eastAsia="zh-CN"/>
        </w:rPr>
      </w:r>
      <w:r w:rsidRPr="00285A85">
        <w:rPr>
          <w:lang w:val="en-US" w:eastAsia="zh-CN"/>
        </w:rPr>
        <w:fldChar w:fldCharType="separate"/>
      </w:r>
      <w:r w:rsidR="00766240" w:rsidRPr="00285A85">
        <w:rPr>
          <w:lang w:val="en-US" w:eastAsia="zh-CN"/>
        </w:rPr>
        <w:t xml:space="preserve">Table </w:t>
      </w:r>
      <w:r w:rsidR="00766240" w:rsidRPr="00285A85">
        <w:rPr>
          <w:noProof/>
          <w:lang w:val="en-US" w:eastAsia="zh-CN"/>
        </w:rPr>
        <w:t>2</w:t>
      </w:r>
      <w:r w:rsidRPr="00285A85">
        <w:rPr>
          <w:lang w:val="en-US" w:eastAsia="zh-CN"/>
        </w:rPr>
        <w:fldChar w:fldCharType="end"/>
      </w:r>
      <w:r w:rsidRPr="00285A85">
        <w:rPr>
          <w:lang w:val="en-US" w:eastAsia="zh-CN"/>
        </w:rPr>
        <w:t>:</w:t>
      </w:r>
    </w:p>
    <w:p w14:paraId="4C083572" w14:textId="31A8BE1D" w:rsidR="00E877B7" w:rsidRPr="00285A85" w:rsidRDefault="00E877B7" w:rsidP="00E877B7">
      <w:pPr>
        <w:spacing w:beforeLines="30" w:before="72" w:afterLines="30" w:after="72" w:line="288" w:lineRule="auto"/>
        <w:jc w:val="center"/>
        <w:rPr>
          <w:lang w:val="en-US" w:eastAsia="zh-CN"/>
        </w:rPr>
      </w:pPr>
      <w:bookmarkStart w:id="10" w:name="_Ref165899251"/>
      <w:r w:rsidRPr="00285A85">
        <w:rPr>
          <w:lang w:val="en-US" w:eastAsia="zh-CN"/>
        </w:rPr>
        <w:t xml:space="preserve">Table </w:t>
      </w:r>
      <w:r w:rsidRPr="00285A85">
        <w:rPr>
          <w:lang w:val="en-US" w:eastAsia="zh-CN"/>
        </w:rPr>
        <w:fldChar w:fldCharType="begin"/>
      </w:r>
      <w:r w:rsidRPr="00285A85">
        <w:rPr>
          <w:lang w:val="en-US" w:eastAsia="zh-CN"/>
        </w:rPr>
        <w:instrText xml:space="preserve"> SEQ Table \* ARABIC </w:instrText>
      </w:r>
      <w:r w:rsidRPr="00285A85">
        <w:rPr>
          <w:lang w:val="en-US" w:eastAsia="zh-CN"/>
        </w:rPr>
        <w:fldChar w:fldCharType="separate"/>
      </w:r>
      <w:r w:rsidR="00766240" w:rsidRPr="00285A85">
        <w:rPr>
          <w:noProof/>
          <w:lang w:val="en-US" w:eastAsia="zh-CN"/>
        </w:rPr>
        <w:t>2</w:t>
      </w:r>
      <w:r w:rsidRPr="00285A85">
        <w:rPr>
          <w:lang w:val="en-US" w:eastAsia="zh-CN"/>
        </w:rPr>
        <w:fldChar w:fldCharType="end"/>
      </w:r>
      <w:bookmarkEnd w:id="10"/>
      <w:r w:rsidRPr="00285A85">
        <w:rPr>
          <w:rFonts w:hint="eastAsia"/>
          <w:lang w:val="en-US" w:eastAsia="zh-CN"/>
        </w:rPr>
        <w:t xml:space="preserve"> </w:t>
      </w:r>
      <w:r w:rsidR="003B5494" w:rsidRPr="00285A85">
        <w:rPr>
          <w:lang w:val="en-US" w:eastAsia="zh-CN"/>
        </w:rPr>
        <w:t>Entities</w:t>
      </w:r>
      <w:r w:rsidRPr="00285A85">
        <w:rPr>
          <w:lang w:val="en-US" w:eastAsia="zh-CN"/>
        </w:rPr>
        <w:t xml:space="preserve"> for training data generation</w:t>
      </w:r>
    </w:p>
    <w:tbl>
      <w:tblPr>
        <w:tblStyle w:val="afd"/>
        <w:tblW w:w="0" w:type="auto"/>
        <w:jc w:val="center"/>
        <w:tblLook w:val="04A0" w:firstRow="1" w:lastRow="0" w:firstColumn="1" w:lastColumn="0" w:noHBand="0" w:noVBand="1"/>
      </w:tblPr>
      <w:tblGrid>
        <w:gridCol w:w="899"/>
        <w:gridCol w:w="2357"/>
        <w:gridCol w:w="3118"/>
      </w:tblGrid>
      <w:tr w:rsidR="00B05E33" w:rsidRPr="00285A85" w14:paraId="3B9B1F5A" w14:textId="77777777" w:rsidTr="00E877B7">
        <w:trPr>
          <w:jc w:val="center"/>
        </w:trPr>
        <w:tc>
          <w:tcPr>
            <w:tcW w:w="899" w:type="dxa"/>
            <w:vMerge w:val="restart"/>
            <w:vAlign w:val="center"/>
          </w:tcPr>
          <w:p w14:paraId="7A6E9209" w14:textId="21A1BEB7" w:rsidR="00E877B7" w:rsidRPr="00285A85" w:rsidRDefault="00E877B7" w:rsidP="00E877B7">
            <w:pPr>
              <w:adjustRightInd w:val="0"/>
              <w:snapToGrid w:val="0"/>
              <w:spacing w:before="0" w:after="0" w:line="240" w:lineRule="auto"/>
              <w:jc w:val="center"/>
              <w:rPr>
                <w:b/>
                <w:lang w:eastAsia="zh-CN"/>
              </w:rPr>
            </w:pPr>
            <w:r w:rsidRPr="00285A85">
              <w:rPr>
                <w:b/>
                <w:lang w:eastAsia="zh-CN"/>
              </w:rPr>
              <w:t>Case</w:t>
            </w:r>
          </w:p>
        </w:tc>
        <w:tc>
          <w:tcPr>
            <w:tcW w:w="5475" w:type="dxa"/>
            <w:gridSpan w:val="2"/>
            <w:vAlign w:val="center"/>
          </w:tcPr>
          <w:p w14:paraId="7EE558D4" w14:textId="02303870" w:rsidR="00E877B7" w:rsidRPr="00285A85" w:rsidRDefault="00E877B7" w:rsidP="00814CF7">
            <w:pPr>
              <w:adjustRightInd w:val="0"/>
              <w:snapToGrid w:val="0"/>
              <w:spacing w:before="0" w:after="0" w:line="240" w:lineRule="auto"/>
              <w:jc w:val="center"/>
              <w:rPr>
                <w:b/>
                <w:lang w:eastAsia="zh-CN"/>
              </w:rPr>
            </w:pPr>
            <w:r w:rsidRPr="00285A85">
              <w:rPr>
                <w:b/>
                <w:lang w:eastAsia="zh-CN"/>
              </w:rPr>
              <w:t>Entit</w:t>
            </w:r>
            <w:r w:rsidR="00814CF7" w:rsidRPr="00285A85">
              <w:rPr>
                <w:b/>
                <w:lang w:eastAsia="zh-CN"/>
              </w:rPr>
              <w:t>ies</w:t>
            </w:r>
            <w:r w:rsidRPr="00285A85">
              <w:rPr>
                <w:b/>
                <w:lang w:eastAsia="zh-CN"/>
              </w:rPr>
              <w:t xml:space="preserve"> for training data generation</w:t>
            </w:r>
          </w:p>
        </w:tc>
      </w:tr>
      <w:tr w:rsidR="00B05E33" w:rsidRPr="00285A85" w14:paraId="46EA7850" w14:textId="77777777" w:rsidTr="00E877B7">
        <w:trPr>
          <w:jc w:val="center"/>
        </w:trPr>
        <w:tc>
          <w:tcPr>
            <w:tcW w:w="899" w:type="dxa"/>
            <w:vMerge/>
            <w:vAlign w:val="center"/>
          </w:tcPr>
          <w:p w14:paraId="490E81EF" w14:textId="77777777" w:rsidR="00E877B7" w:rsidRPr="00285A85" w:rsidRDefault="00E877B7" w:rsidP="00E877B7">
            <w:pPr>
              <w:adjustRightInd w:val="0"/>
              <w:snapToGrid w:val="0"/>
              <w:spacing w:before="0" w:after="0" w:line="240" w:lineRule="auto"/>
              <w:jc w:val="center"/>
              <w:rPr>
                <w:b/>
                <w:lang w:eastAsia="zh-CN"/>
              </w:rPr>
            </w:pPr>
          </w:p>
        </w:tc>
        <w:tc>
          <w:tcPr>
            <w:tcW w:w="2357" w:type="dxa"/>
            <w:vAlign w:val="center"/>
          </w:tcPr>
          <w:p w14:paraId="4C9B772E" w14:textId="77777777" w:rsidR="00E877B7" w:rsidRPr="00285A85" w:rsidRDefault="00E877B7" w:rsidP="00E877B7">
            <w:pPr>
              <w:adjustRightInd w:val="0"/>
              <w:snapToGrid w:val="0"/>
              <w:spacing w:before="0" w:after="0" w:line="240" w:lineRule="auto"/>
              <w:jc w:val="center"/>
              <w:rPr>
                <w:b/>
                <w:lang w:eastAsia="zh-CN"/>
              </w:rPr>
            </w:pPr>
            <w:r w:rsidRPr="00285A85">
              <w:rPr>
                <w:b/>
                <w:lang w:eastAsia="zh-CN"/>
              </w:rPr>
              <w:t>Part A</w:t>
            </w:r>
          </w:p>
        </w:tc>
        <w:tc>
          <w:tcPr>
            <w:tcW w:w="3118" w:type="dxa"/>
            <w:vAlign w:val="center"/>
          </w:tcPr>
          <w:p w14:paraId="0337F2E3" w14:textId="77777777" w:rsidR="00E877B7" w:rsidRPr="00285A85" w:rsidRDefault="00E877B7" w:rsidP="00E877B7">
            <w:pPr>
              <w:adjustRightInd w:val="0"/>
              <w:snapToGrid w:val="0"/>
              <w:spacing w:before="0" w:after="0" w:line="240" w:lineRule="auto"/>
              <w:jc w:val="center"/>
              <w:rPr>
                <w:b/>
                <w:lang w:eastAsia="zh-CN"/>
              </w:rPr>
            </w:pPr>
            <w:r w:rsidRPr="00285A85">
              <w:rPr>
                <w:b/>
                <w:lang w:eastAsia="zh-CN"/>
              </w:rPr>
              <w:t>Part B</w:t>
            </w:r>
          </w:p>
        </w:tc>
      </w:tr>
      <w:tr w:rsidR="00B05E33" w:rsidRPr="00285A85" w14:paraId="458971CC" w14:textId="77777777" w:rsidTr="00E877B7">
        <w:trPr>
          <w:jc w:val="center"/>
        </w:trPr>
        <w:tc>
          <w:tcPr>
            <w:tcW w:w="899" w:type="dxa"/>
            <w:vAlign w:val="center"/>
          </w:tcPr>
          <w:p w14:paraId="2C165E45"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Case 1</w:t>
            </w:r>
          </w:p>
        </w:tc>
        <w:tc>
          <w:tcPr>
            <w:tcW w:w="2357" w:type="dxa"/>
            <w:vMerge w:val="restart"/>
            <w:vAlign w:val="center"/>
          </w:tcPr>
          <w:p w14:paraId="712B424C" w14:textId="77777777" w:rsidR="00E877B7" w:rsidRPr="00285A85" w:rsidRDefault="00E877B7" w:rsidP="00E877B7">
            <w:pPr>
              <w:adjustRightInd w:val="0"/>
              <w:snapToGrid w:val="0"/>
              <w:spacing w:before="0" w:after="0" w:line="240" w:lineRule="auto"/>
              <w:jc w:val="center"/>
              <w:rPr>
                <w:lang w:eastAsia="zh-CN"/>
              </w:rPr>
            </w:pPr>
            <w:r w:rsidRPr="00285A85">
              <w:rPr>
                <w:rFonts w:eastAsia="Batang"/>
              </w:rPr>
              <w:t>PRU and/or Non-PRU UE</w:t>
            </w:r>
          </w:p>
        </w:tc>
        <w:tc>
          <w:tcPr>
            <w:tcW w:w="3118" w:type="dxa"/>
            <w:vMerge w:val="restart"/>
            <w:vAlign w:val="center"/>
          </w:tcPr>
          <w:p w14:paraId="239B5785" w14:textId="77777777" w:rsidR="00E877B7" w:rsidRPr="00285A85" w:rsidRDefault="00E877B7" w:rsidP="00E877B7">
            <w:pPr>
              <w:adjustRightInd w:val="0"/>
              <w:snapToGrid w:val="0"/>
              <w:spacing w:before="0" w:after="0" w:line="240" w:lineRule="auto"/>
              <w:jc w:val="center"/>
              <w:rPr>
                <w:rFonts w:eastAsia="Batang"/>
              </w:rPr>
            </w:pPr>
            <w:r w:rsidRPr="00285A85">
              <w:rPr>
                <w:rFonts w:eastAsia="Batang"/>
              </w:rPr>
              <w:t>PRU</w:t>
            </w:r>
          </w:p>
          <w:p w14:paraId="1979512D" w14:textId="77777777" w:rsidR="00E877B7" w:rsidRPr="00285A85" w:rsidRDefault="00E877B7" w:rsidP="00E877B7">
            <w:pPr>
              <w:adjustRightInd w:val="0"/>
              <w:snapToGrid w:val="0"/>
              <w:spacing w:before="0" w:after="0" w:line="240" w:lineRule="auto"/>
              <w:jc w:val="center"/>
              <w:rPr>
                <w:rFonts w:eastAsia="Batang"/>
              </w:rPr>
            </w:pPr>
            <w:r w:rsidRPr="00285A85">
              <w:rPr>
                <w:rFonts w:eastAsia="Batang"/>
              </w:rPr>
              <w:t>UE with estimated location</w:t>
            </w:r>
          </w:p>
          <w:p w14:paraId="5E2BE63D" w14:textId="77777777" w:rsidR="00E877B7" w:rsidRPr="00285A85" w:rsidRDefault="00E877B7" w:rsidP="00E877B7">
            <w:pPr>
              <w:adjustRightInd w:val="0"/>
              <w:snapToGrid w:val="0"/>
              <w:spacing w:before="0" w:after="0" w:line="240" w:lineRule="auto"/>
              <w:jc w:val="center"/>
              <w:rPr>
                <w:lang w:eastAsia="zh-CN"/>
              </w:rPr>
            </w:pPr>
            <w:r w:rsidRPr="00285A85">
              <w:rPr>
                <w:rFonts w:eastAsia="Batang"/>
              </w:rPr>
              <w:t>LMF</w:t>
            </w:r>
          </w:p>
        </w:tc>
      </w:tr>
      <w:tr w:rsidR="00B05E33" w:rsidRPr="00285A85" w14:paraId="40287CC5" w14:textId="77777777" w:rsidTr="00E877B7">
        <w:trPr>
          <w:jc w:val="center"/>
        </w:trPr>
        <w:tc>
          <w:tcPr>
            <w:tcW w:w="899" w:type="dxa"/>
            <w:vAlign w:val="center"/>
          </w:tcPr>
          <w:p w14:paraId="44DF677D"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Case 2a</w:t>
            </w:r>
          </w:p>
        </w:tc>
        <w:tc>
          <w:tcPr>
            <w:tcW w:w="2357" w:type="dxa"/>
            <w:vMerge/>
            <w:vAlign w:val="center"/>
          </w:tcPr>
          <w:p w14:paraId="49921215" w14:textId="77777777" w:rsidR="00E877B7" w:rsidRPr="00285A85" w:rsidRDefault="00E877B7" w:rsidP="00E877B7">
            <w:pPr>
              <w:adjustRightInd w:val="0"/>
              <w:snapToGrid w:val="0"/>
              <w:spacing w:before="0" w:after="0" w:line="240" w:lineRule="auto"/>
              <w:jc w:val="center"/>
              <w:rPr>
                <w:lang w:eastAsia="zh-CN"/>
              </w:rPr>
            </w:pPr>
          </w:p>
        </w:tc>
        <w:tc>
          <w:tcPr>
            <w:tcW w:w="3118" w:type="dxa"/>
            <w:vMerge/>
            <w:vAlign w:val="center"/>
          </w:tcPr>
          <w:p w14:paraId="03CC8A25" w14:textId="77777777" w:rsidR="00E877B7" w:rsidRPr="00285A85" w:rsidRDefault="00E877B7" w:rsidP="00E877B7">
            <w:pPr>
              <w:adjustRightInd w:val="0"/>
              <w:snapToGrid w:val="0"/>
              <w:spacing w:before="0" w:after="0" w:line="240" w:lineRule="auto"/>
              <w:jc w:val="center"/>
              <w:rPr>
                <w:lang w:eastAsia="zh-CN"/>
              </w:rPr>
            </w:pPr>
          </w:p>
        </w:tc>
      </w:tr>
      <w:tr w:rsidR="00B05E33" w:rsidRPr="00285A85" w14:paraId="7ACB34BF" w14:textId="77777777" w:rsidTr="00E877B7">
        <w:trPr>
          <w:jc w:val="center"/>
        </w:trPr>
        <w:tc>
          <w:tcPr>
            <w:tcW w:w="899" w:type="dxa"/>
            <w:vAlign w:val="center"/>
          </w:tcPr>
          <w:p w14:paraId="6C4763FC"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Case 2b</w:t>
            </w:r>
          </w:p>
        </w:tc>
        <w:tc>
          <w:tcPr>
            <w:tcW w:w="2357" w:type="dxa"/>
            <w:vMerge/>
            <w:vAlign w:val="center"/>
          </w:tcPr>
          <w:p w14:paraId="09D3B343" w14:textId="77777777" w:rsidR="00E877B7" w:rsidRPr="00285A85" w:rsidRDefault="00E877B7" w:rsidP="00E877B7">
            <w:pPr>
              <w:adjustRightInd w:val="0"/>
              <w:snapToGrid w:val="0"/>
              <w:spacing w:before="0" w:after="0" w:line="240" w:lineRule="auto"/>
              <w:jc w:val="center"/>
              <w:rPr>
                <w:lang w:eastAsia="zh-CN"/>
              </w:rPr>
            </w:pPr>
          </w:p>
        </w:tc>
        <w:tc>
          <w:tcPr>
            <w:tcW w:w="3118" w:type="dxa"/>
            <w:vMerge/>
            <w:vAlign w:val="center"/>
          </w:tcPr>
          <w:p w14:paraId="1990B66F" w14:textId="77777777" w:rsidR="00E877B7" w:rsidRPr="00285A85" w:rsidRDefault="00E877B7" w:rsidP="00E877B7">
            <w:pPr>
              <w:adjustRightInd w:val="0"/>
              <w:snapToGrid w:val="0"/>
              <w:spacing w:before="0" w:after="0" w:line="240" w:lineRule="auto"/>
              <w:jc w:val="center"/>
              <w:rPr>
                <w:lang w:eastAsia="zh-CN"/>
              </w:rPr>
            </w:pPr>
          </w:p>
        </w:tc>
      </w:tr>
      <w:tr w:rsidR="00B05E33" w:rsidRPr="00285A85" w14:paraId="476E71E1" w14:textId="77777777" w:rsidTr="00E877B7">
        <w:trPr>
          <w:jc w:val="center"/>
        </w:trPr>
        <w:tc>
          <w:tcPr>
            <w:tcW w:w="899" w:type="dxa"/>
            <w:vAlign w:val="center"/>
          </w:tcPr>
          <w:p w14:paraId="60B38D7B"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Case 3a</w:t>
            </w:r>
          </w:p>
        </w:tc>
        <w:tc>
          <w:tcPr>
            <w:tcW w:w="2357" w:type="dxa"/>
            <w:vMerge w:val="restart"/>
            <w:vAlign w:val="center"/>
          </w:tcPr>
          <w:p w14:paraId="63478F75" w14:textId="77777777" w:rsidR="00E877B7" w:rsidRPr="00285A85" w:rsidRDefault="00E877B7" w:rsidP="00E877B7">
            <w:pPr>
              <w:adjustRightInd w:val="0"/>
              <w:snapToGrid w:val="0"/>
              <w:spacing w:before="0" w:after="0" w:line="240" w:lineRule="auto"/>
              <w:jc w:val="center"/>
              <w:rPr>
                <w:lang w:eastAsia="zh-CN"/>
              </w:rPr>
            </w:pPr>
            <w:r w:rsidRPr="00285A85">
              <w:rPr>
                <w:rFonts w:eastAsia="Batang"/>
              </w:rPr>
              <w:t>TRP/gNB</w:t>
            </w:r>
          </w:p>
        </w:tc>
        <w:tc>
          <w:tcPr>
            <w:tcW w:w="3118" w:type="dxa"/>
            <w:vAlign w:val="center"/>
          </w:tcPr>
          <w:p w14:paraId="4B576B4C"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At least LMF</w:t>
            </w:r>
          </w:p>
        </w:tc>
      </w:tr>
      <w:tr w:rsidR="00B05E33" w:rsidRPr="00285A85" w14:paraId="13019189" w14:textId="77777777" w:rsidTr="00E877B7">
        <w:trPr>
          <w:jc w:val="center"/>
        </w:trPr>
        <w:tc>
          <w:tcPr>
            <w:tcW w:w="899" w:type="dxa"/>
            <w:vAlign w:val="center"/>
          </w:tcPr>
          <w:p w14:paraId="7313A265" w14:textId="77777777" w:rsidR="00E877B7" w:rsidRPr="00285A85" w:rsidRDefault="00E877B7" w:rsidP="00E877B7">
            <w:pPr>
              <w:adjustRightInd w:val="0"/>
              <w:snapToGrid w:val="0"/>
              <w:spacing w:before="0" w:after="0" w:line="240" w:lineRule="auto"/>
              <w:jc w:val="center"/>
              <w:rPr>
                <w:lang w:eastAsia="zh-CN"/>
              </w:rPr>
            </w:pPr>
            <w:r w:rsidRPr="00285A85">
              <w:rPr>
                <w:lang w:eastAsia="zh-CN"/>
              </w:rPr>
              <w:t>Case 3b</w:t>
            </w:r>
          </w:p>
        </w:tc>
        <w:tc>
          <w:tcPr>
            <w:tcW w:w="2357" w:type="dxa"/>
            <w:vMerge/>
            <w:vAlign w:val="center"/>
          </w:tcPr>
          <w:p w14:paraId="5349FED7" w14:textId="77777777" w:rsidR="00E877B7" w:rsidRPr="00285A85" w:rsidRDefault="00E877B7" w:rsidP="00E877B7">
            <w:pPr>
              <w:adjustRightInd w:val="0"/>
              <w:snapToGrid w:val="0"/>
              <w:spacing w:before="0" w:after="0" w:line="240" w:lineRule="auto"/>
              <w:jc w:val="center"/>
              <w:rPr>
                <w:lang w:eastAsia="zh-CN"/>
              </w:rPr>
            </w:pPr>
          </w:p>
        </w:tc>
        <w:tc>
          <w:tcPr>
            <w:tcW w:w="3118" w:type="dxa"/>
            <w:vAlign w:val="center"/>
          </w:tcPr>
          <w:p w14:paraId="58C26B93" w14:textId="77777777" w:rsidR="00E877B7" w:rsidRPr="00285A85" w:rsidRDefault="00E877B7" w:rsidP="00E877B7">
            <w:pPr>
              <w:adjustRightInd w:val="0"/>
              <w:snapToGrid w:val="0"/>
              <w:spacing w:before="0" w:after="0" w:line="240" w:lineRule="auto"/>
              <w:jc w:val="center"/>
              <w:rPr>
                <w:rFonts w:eastAsia="Batang"/>
              </w:rPr>
            </w:pPr>
            <w:r w:rsidRPr="00285A85">
              <w:rPr>
                <w:rFonts w:eastAsia="Batang"/>
              </w:rPr>
              <w:t>PRU</w:t>
            </w:r>
          </w:p>
          <w:p w14:paraId="35A5CEB4" w14:textId="42560201" w:rsidR="00E877B7" w:rsidRPr="00285A85" w:rsidRDefault="00C033A3" w:rsidP="00E877B7">
            <w:pPr>
              <w:adjustRightInd w:val="0"/>
              <w:snapToGrid w:val="0"/>
              <w:spacing w:before="0" w:after="0" w:line="240" w:lineRule="auto"/>
              <w:jc w:val="center"/>
              <w:rPr>
                <w:rFonts w:eastAsia="Batang"/>
              </w:rPr>
            </w:pPr>
            <w:r w:rsidRPr="00285A85">
              <w:rPr>
                <w:rFonts w:eastAsia="Batang"/>
              </w:rPr>
              <w:t>UE with estimated location</w:t>
            </w:r>
          </w:p>
          <w:p w14:paraId="34F7A33D" w14:textId="77777777" w:rsidR="00E877B7" w:rsidRPr="00285A85" w:rsidRDefault="00E877B7" w:rsidP="00E877B7">
            <w:pPr>
              <w:adjustRightInd w:val="0"/>
              <w:snapToGrid w:val="0"/>
              <w:spacing w:before="0" w:after="0" w:line="240" w:lineRule="auto"/>
              <w:jc w:val="center"/>
              <w:rPr>
                <w:lang w:eastAsia="zh-CN"/>
              </w:rPr>
            </w:pPr>
            <w:r w:rsidRPr="00285A85">
              <w:rPr>
                <w:rFonts w:eastAsia="Batang"/>
              </w:rPr>
              <w:t>LMF</w:t>
            </w:r>
          </w:p>
        </w:tc>
      </w:tr>
    </w:tbl>
    <w:p w14:paraId="6ADE431D" w14:textId="5B74862A" w:rsidR="0019324F" w:rsidRPr="00285A85" w:rsidRDefault="00EB3823" w:rsidP="00C733F1">
      <w:pPr>
        <w:snapToGrid w:val="0"/>
        <w:spacing w:beforeLines="20" w:before="48" w:afterLines="30" w:after="72" w:line="288" w:lineRule="auto"/>
      </w:pPr>
      <w:r w:rsidRPr="00285A85">
        <w:t>At least for 1</w:t>
      </w:r>
      <w:r w:rsidRPr="00285A85">
        <w:rPr>
          <w:vertAlign w:val="superscript"/>
        </w:rPr>
        <w:t>st</w:t>
      </w:r>
      <w:r w:rsidRPr="00285A85">
        <w:t xml:space="preserve"> priority use cases, t</w:t>
      </w:r>
      <w:r w:rsidR="00EA7EF5" w:rsidRPr="00285A85">
        <w:t xml:space="preserve">he working assumptions for the entities to generate training data can be confirmed because the detailed </w:t>
      </w:r>
      <w:r w:rsidR="00C733F1" w:rsidRPr="00285A85">
        <w:t>definition of channel measurement, reporting format of channel measurement information and detailed information in the related data are still under discussion. Therefore, we have the following proposal:</w:t>
      </w:r>
    </w:p>
    <w:p w14:paraId="689A4B8E" w14:textId="768B7CBC" w:rsidR="00C733F1" w:rsidRPr="00285A85" w:rsidRDefault="00C733F1" w:rsidP="00C733F1">
      <w:pPr>
        <w:snapToGrid w:val="0"/>
        <w:spacing w:after="0"/>
        <w:rPr>
          <w:b/>
          <w:bCs/>
          <w:i/>
        </w:rPr>
      </w:pPr>
      <w:bookmarkStart w:id="11" w:name="_Ref165915114"/>
      <w:r w:rsidRPr="00285A85">
        <w:rPr>
          <w:b/>
          <w:bCs/>
          <w:i/>
        </w:rPr>
        <w:t xml:space="preserve">Proposal </w:t>
      </w:r>
      <w:r w:rsidRPr="00285A85">
        <w:rPr>
          <w:b/>
          <w:bCs/>
          <w:i/>
        </w:rPr>
        <w:fldChar w:fldCharType="begin"/>
      </w:r>
      <w:r w:rsidRPr="00285A85">
        <w:rPr>
          <w:b/>
          <w:bCs/>
          <w:i/>
        </w:rPr>
        <w:instrText xml:space="preserve"> SEQ Proposal \* ARABIC </w:instrText>
      </w:r>
      <w:r w:rsidRPr="00285A85">
        <w:rPr>
          <w:b/>
          <w:bCs/>
          <w:i/>
        </w:rPr>
        <w:fldChar w:fldCharType="separate"/>
      </w:r>
      <w:r w:rsidR="00766240" w:rsidRPr="00285A85">
        <w:rPr>
          <w:b/>
          <w:bCs/>
          <w:i/>
          <w:noProof/>
        </w:rPr>
        <w:t>5</w:t>
      </w:r>
      <w:r w:rsidRPr="00285A85">
        <w:rPr>
          <w:b/>
          <w:bCs/>
          <w:i/>
        </w:rPr>
        <w:fldChar w:fldCharType="end"/>
      </w:r>
      <w:r w:rsidRPr="00285A85">
        <w:rPr>
          <w:rFonts w:hint="eastAsia"/>
          <w:b/>
          <w:bCs/>
          <w:i/>
        </w:rPr>
        <w:t>:</w:t>
      </w:r>
      <w:r w:rsidRPr="00285A85">
        <w:rPr>
          <w:b/>
          <w:bCs/>
          <w:i/>
        </w:rPr>
        <w:t xml:space="preserve"> </w:t>
      </w:r>
      <w:r w:rsidRPr="00285A85">
        <w:rPr>
          <w:bCs/>
          <w:i/>
        </w:rPr>
        <w:t>Confirm the following working assumptions as agreements:</w:t>
      </w:r>
      <w:bookmarkEnd w:id="11"/>
    </w:p>
    <w:tbl>
      <w:tblPr>
        <w:tblStyle w:val="afd"/>
        <w:tblW w:w="0" w:type="auto"/>
        <w:tblLook w:val="04A0" w:firstRow="1" w:lastRow="0" w:firstColumn="1" w:lastColumn="0" w:noHBand="0" w:noVBand="1"/>
      </w:tblPr>
      <w:tblGrid>
        <w:gridCol w:w="9629"/>
      </w:tblGrid>
      <w:tr w:rsidR="00B05E33" w:rsidRPr="00285A85" w14:paraId="7E4BAACD" w14:textId="77777777" w:rsidTr="00C733F1">
        <w:tc>
          <w:tcPr>
            <w:tcW w:w="9629" w:type="dxa"/>
          </w:tcPr>
          <w:p w14:paraId="2A7659B7" w14:textId="77777777" w:rsidR="00C733F1" w:rsidRPr="00285A85" w:rsidRDefault="00C733F1" w:rsidP="00C733F1">
            <w:pPr>
              <w:adjustRightInd w:val="0"/>
              <w:snapToGrid w:val="0"/>
              <w:spacing w:before="0" w:after="0" w:line="240" w:lineRule="auto"/>
              <w:rPr>
                <w:rFonts w:eastAsia="等线"/>
                <w:b/>
                <w:u w:val="single"/>
              </w:rPr>
            </w:pPr>
            <w:r w:rsidRPr="00285A85">
              <w:rPr>
                <w:rFonts w:eastAsia="等线"/>
                <w:b/>
                <w:u w:val="single"/>
              </w:rPr>
              <w:t>Working Assumption</w:t>
            </w:r>
          </w:p>
          <w:p w14:paraId="195C92DB" w14:textId="77777777" w:rsidR="00C733F1" w:rsidRPr="00285A85" w:rsidRDefault="00C733F1" w:rsidP="00C733F1">
            <w:pPr>
              <w:adjustRightInd w:val="0"/>
              <w:snapToGrid w:val="0"/>
              <w:spacing w:before="0" w:after="0" w:line="240" w:lineRule="auto"/>
              <w:rPr>
                <w:rFonts w:eastAsia="Batang"/>
              </w:rPr>
            </w:pPr>
            <w:r w:rsidRPr="00285A85">
              <w:rPr>
                <w:rFonts w:eastAsia="Batang"/>
              </w:rPr>
              <w:t xml:space="preserve">For training data generation of AI/ML based positioning Case 1, the measurement and its related data (e.g., timestamp) </w:t>
            </w:r>
            <w:r w:rsidRPr="00285A85">
              <w:rPr>
                <w:rFonts w:eastAsia="等线"/>
              </w:rPr>
              <w:t>are</w:t>
            </w:r>
            <w:r w:rsidRPr="00285A85">
              <w:rPr>
                <w:rFonts w:eastAsia="Batang"/>
              </w:rPr>
              <w:t xml:space="preserve"> generated by PRU and/or Non-PRU UE.</w:t>
            </w:r>
          </w:p>
          <w:p w14:paraId="0F7A9914" w14:textId="77777777" w:rsidR="00C733F1" w:rsidRPr="00285A85" w:rsidRDefault="00C733F1" w:rsidP="00C733F1">
            <w:pPr>
              <w:adjustRightInd w:val="0"/>
              <w:snapToGrid w:val="0"/>
              <w:spacing w:before="0" w:after="0" w:line="240" w:lineRule="auto"/>
              <w:rPr>
                <w:rFonts w:eastAsia="Batang"/>
              </w:rPr>
            </w:pPr>
          </w:p>
          <w:p w14:paraId="6D4F4C9C" w14:textId="77777777" w:rsidR="00C733F1" w:rsidRPr="00285A85" w:rsidRDefault="00C733F1" w:rsidP="00C733F1">
            <w:pPr>
              <w:adjustRightInd w:val="0"/>
              <w:snapToGrid w:val="0"/>
              <w:spacing w:before="0" w:after="0" w:line="240" w:lineRule="auto"/>
              <w:rPr>
                <w:rFonts w:eastAsia="等线"/>
                <w:b/>
                <w:u w:val="single"/>
              </w:rPr>
            </w:pPr>
            <w:r w:rsidRPr="00285A85">
              <w:rPr>
                <w:rFonts w:eastAsia="等线" w:hint="eastAsia"/>
                <w:b/>
                <w:u w:val="single"/>
              </w:rPr>
              <w:t>Working Assumption</w:t>
            </w:r>
          </w:p>
          <w:p w14:paraId="163AED4B" w14:textId="77777777" w:rsidR="00C733F1" w:rsidRPr="00285A85" w:rsidRDefault="00C733F1" w:rsidP="00C733F1">
            <w:pPr>
              <w:adjustRightInd w:val="0"/>
              <w:snapToGrid w:val="0"/>
              <w:spacing w:before="0" w:after="0" w:line="240" w:lineRule="auto"/>
            </w:pPr>
            <w:r w:rsidRPr="00285A85">
              <w:lastRenderedPageBreak/>
              <w:t xml:space="preserve">For training data generation of AI/ML based positioning Case 1, the label and its related data (e.g., time stamp) can be </w:t>
            </w:r>
            <w:r w:rsidRPr="00285A85">
              <w:rPr>
                <w:rFonts w:eastAsia="等线" w:hint="eastAsia"/>
                <w:lang w:eastAsia="zh-CN"/>
              </w:rPr>
              <w:t xml:space="preserve">generated </w:t>
            </w:r>
            <w:r w:rsidRPr="00285A85">
              <w:t xml:space="preserve">by: </w:t>
            </w:r>
          </w:p>
          <w:p w14:paraId="6DAE0A05" w14:textId="77777777" w:rsidR="00C733F1" w:rsidRPr="00285A85" w:rsidRDefault="00C733F1" w:rsidP="00785E1A">
            <w:pPr>
              <w:pStyle w:val="aff5"/>
              <w:widowControl w:val="0"/>
              <w:numPr>
                <w:ilvl w:val="0"/>
                <w:numId w:val="43"/>
              </w:numPr>
              <w:adjustRightInd w:val="0"/>
              <w:snapToGrid w:val="0"/>
              <w:spacing w:before="0" w:after="0" w:line="240" w:lineRule="auto"/>
            </w:pPr>
            <w:r w:rsidRPr="00285A85">
              <w:rPr>
                <w:lang w:val="en-US"/>
              </w:rPr>
              <w:t>PRU</w:t>
            </w:r>
          </w:p>
          <w:p w14:paraId="48C34F5D" w14:textId="77777777" w:rsidR="00C733F1" w:rsidRPr="00285A85" w:rsidRDefault="00C733F1" w:rsidP="00785E1A">
            <w:pPr>
              <w:pStyle w:val="aff5"/>
              <w:widowControl w:val="0"/>
              <w:numPr>
                <w:ilvl w:val="0"/>
                <w:numId w:val="43"/>
              </w:numPr>
              <w:adjustRightInd w:val="0"/>
              <w:snapToGrid w:val="0"/>
              <w:spacing w:before="0" w:after="0" w:line="240" w:lineRule="auto"/>
              <w:rPr>
                <w:lang w:val="en-US"/>
              </w:rPr>
            </w:pPr>
            <w:r w:rsidRPr="00285A85">
              <w:rPr>
                <w:lang w:val="en-US"/>
              </w:rPr>
              <w:t>Non-PRU UE with estimated location</w:t>
            </w:r>
          </w:p>
          <w:p w14:paraId="07C86BD8" w14:textId="77777777" w:rsidR="00C733F1" w:rsidRPr="00285A85" w:rsidRDefault="00C733F1" w:rsidP="00785E1A">
            <w:pPr>
              <w:pStyle w:val="aff5"/>
              <w:widowControl w:val="0"/>
              <w:numPr>
                <w:ilvl w:val="0"/>
                <w:numId w:val="43"/>
              </w:numPr>
              <w:adjustRightInd w:val="0"/>
              <w:snapToGrid w:val="0"/>
              <w:spacing w:before="0" w:after="0" w:line="240" w:lineRule="auto"/>
              <w:rPr>
                <w:lang w:val="en-US"/>
              </w:rPr>
            </w:pPr>
            <w:r w:rsidRPr="00285A85">
              <w:rPr>
                <w:lang w:val="en-US"/>
              </w:rPr>
              <w:t xml:space="preserve">LMF </w:t>
            </w:r>
          </w:p>
          <w:p w14:paraId="2EDDF4C4" w14:textId="77777777" w:rsidR="00C733F1" w:rsidRPr="00285A85" w:rsidRDefault="00C733F1" w:rsidP="00C733F1">
            <w:pPr>
              <w:adjustRightInd w:val="0"/>
              <w:snapToGrid w:val="0"/>
              <w:spacing w:before="0" w:after="0" w:line="240" w:lineRule="auto"/>
              <w:rPr>
                <w:rFonts w:eastAsia="等线"/>
                <w:lang w:eastAsia="zh-CN"/>
              </w:rPr>
            </w:pPr>
            <w:r w:rsidRPr="00285A85">
              <w:rPr>
                <w:rFonts w:eastAsia="等线" w:hint="eastAsia"/>
                <w:lang w:eastAsia="zh-CN"/>
              </w:rPr>
              <w:t xml:space="preserve">Note: transfer of </w:t>
            </w:r>
            <w:r w:rsidRPr="00285A85">
              <w:t>the label and its related data</w:t>
            </w:r>
            <w:r w:rsidRPr="00285A85">
              <w:rPr>
                <w:rFonts w:eastAsia="等线" w:hint="eastAsia"/>
                <w:lang w:eastAsia="zh-CN"/>
              </w:rPr>
              <w:t xml:space="preserve"> is out of RAN1 scope.</w:t>
            </w:r>
          </w:p>
          <w:p w14:paraId="0570BD08" w14:textId="2975A84D" w:rsidR="00C033A3" w:rsidRPr="00285A85" w:rsidRDefault="00C033A3" w:rsidP="00C733F1">
            <w:pPr>
              <w:adjustRightInd w:val="0"/>
              <w:snapToGrid w:val="0"/>
              <w:spacing w:before="0" w:after="0" w:line="240" w:lineRule="auto"/>
            </w:pPr>
          </w:p>
          <w:p w14:paraId="5110809F" w14:textId="77777777" w:rsidR="00C033A3" w:rsidRPr="00285A85" w:rsidRDefault="00C033A3" w:rsidP="00C033A3">
            <w:pPr>
              <w:snapToGrid w:val="0"/>
              <w:spacing w:before="0" w:after="0" w:line="240" w:lineRule="auto"/>
              <w:rPr>
                <w:rFonts w:eastAsia="等线"/>
                <w:b/>
                <w:u w:val="single"/>
              </w:rPr>
            </w:pPr>
            <w:r w:rsidRPr="00285A85">
              <w:rPr>
                <w:rFonts w:eastAsia="等线" w:hint="eastAsia"/>
                <w:b/>
                <w:u w:val="single"/>
              </w:rPr>
              <w:t>Working Assumption</w:t>
            </w:r>
          </w:p>
          <w:p w14:paraId="01232DC1" w14:textId="77777777" w:rsidR="00C033A3" w:rsidRPr="00285A85" w:rsidRDefault="00C033A3" w:rsidP="00C033A3">
            <w:pPr>
              <w:snapToGrid w:val="0"/>
              <w:spacing w:before="0" w:after="0" w:line="240" w:lineRule="auto"/>
            </w:pPr>
            <w:r w:rsidRPr="00285A85">
              <w:t>For training data generation of AI/ML based positioning Case 3b, the label and its related data (e.g., time stamp) can be generated by:</w:t>
            </w:r>
          </w:p>
          <w:p w14:paraId="3D9EFE5C" w14:textId="77777777" w:rsidR="00C033A3" w:rsidRPr="00285A85" w:rsidRDefault="00C033A3" w:rsidP="00785E1A">
            <w:pPr>
              <w:widowControl w:val="0"/>
              <w:numPr>
                <w:ilvl w:val="0"/>
                <w:numId w:val="43"/>
              </w:numPr>
              <w:snapToGrid w:val="0"/>
              <w:spacing w:before="0" w:after="0" w:line="240" w:lineRule="auto"/>
              <w:ind w:leftChars="180"/>
            </w:pPr>
            <w:r w:rsidRPr="00285A85">
              <w:t>PRU</w:t>
            </w:r>
          </w:p>
          <w:p w14:paraId="1790E093" w14:textId="77777777" w:rsidR="00C033A3" w:rsidRPr="00285A85" w:rsidRDefault="00C033A3" w:rsidP="00785E1A">
            <w:pPr>
              <w:widowControl w:val="0"/>
              <w:numPr>
                <w:ilvl w:val="0"/>
                <w:numId w:val="43"/>
              </w:numPr>
              <w:snapToGrid w:val="0"/>
              <w:spacing w:before="0" w:after="0" w:line="240" w:lineRule="auto"/>
              <w:ind w:leftChars="180"/>
            </w:pPr>
            <w:r w:rsidRPr="00285A85">
              <w:t>Non-PRU UE with estimated location</w:t>
            </w:r>
          </w:p>
          <w:p w14:paraId="2C041B7B" w14:textId="77777777" w:rsidR="00C033A3" w:rsidRPr="00285A85" w:rsidRDefault="00C033A3" w:rsidP="00785E1A">
            <w:pPr>
              <w:widowControl w:val="0"/>
              <w:numPr>
                <w:ilvl w:val="0"/>
                <w:numId w:val="43"/>
              </w:numPr>
              <w:snapToGrid w:val="0"/>
              <w:spacing w:before="0" w:after="0" w:line="240" w:lineRule="auto"/>
              <w:ind w:leftChars="180"/>
            </w:pPr>
            <w:r w:rsidRPr="00285A85">
              <w:t>LMF</w:t>
            </w:r>
          </w:p>
          <w:p w14:paraId="349EFA60" w14:textId="77777777" w:rsidR="00C033A3" w:rsidRPr="00285A85" w:rsidRDefault="00C033A3" w:rsidP="00C033A3">
            <w:pPr>
              <w:snapToGrid w:val="0"/>
              <w:spacing w:before="0" w:after="0" w:line="240" w:lineRule="auto"/>
              <w:rPr>
                <w:rFonts w:eastAsia="等线"/>
                <w:lang w:eastAsia="zh-CN"/>
              </w:rPr>
            </w:pPr>
            <w:r w:rsidRPr="00285A85">
              <w:t>Note: transfer of label and its related data is out of RAN1 scope.</w:t>
            </w:r>
          </w:p>
          <w:p w14:paraId="51F813A9" w14:textId="77777777" w:rsidR="00C033A3" w:rsidRPr="00285A85" w:rsidRDefault="00C033A3" w:rsidP="00C033A3">
            <w:pPr>
              <w:snapToGrid w:val="0"/>
              <w:spacing w:before="0" w:after="0" w:line="240" w:lineRule="auto"/>
              <w:rPr>
                <w:rFonts w:eastAsia="等线"/>
                <w:shd w:val="pct15" w:color="auto" w:fill="FFFFFF"/>
                <w:lang w:eastAsia="zh-CN"/>
              </w:rPr>
            </w:pPr>
            <w:r w:rsidRPr="00285A85">
              <w:rPr>
                <w:rFonts w:eastAsia="等线" w:hint="eastAsia"/>
                <w:shd w:val="pct15" w:color="auto" w:fill="FFFFFF"/>
                <w:lang w:eastAsia="zh-CN"/>
              </w:rPr>
              <w:t>Note: It is assumed</w:t>
            </w:r>
            <w:r w:rsidRPr="00285A85">
              <w:rPr>
                <w:shd w:val="pct15" w:color="auto" w:fill="FFFFFF"/>
              </w:rPr>
              <w:t xml:space="preserve"> that user data privacy of non-PRU UE is preserved.</w:t>
            </w:r>
          </w:p>
          <w:p w14:paraId="5D46C049" w14:textId="35170B9E" w:rsidR="00C033A3" w:rsidRPr="00285A85" w:rsidRDefault="00C033A3" w:rsidP="00C033A3">
            <w:pPr>
              <w:adjustRightInd w:val="0"/>
              <w:snapToGrid w:val="0"/>
              <w:spacing w:before="0" w:after="0" w:line="240" w:lineRule="auto"/>
            </w:pPr>
            <w:r w:rsidRPr="00285A85">
              <w:rPr>
                <w:rFonts w:eastAsia="等线" w:hint="eastAsia"/>
                <w:lang w:eastAsia="zh-CN"/>
              </w:rPr>
              <w:t xml:space="preserve">Note: Previous related </w:t>
            </w:r>
            <w:r w:rsidRPr="00285A85">
              <w:rPr>
                <w:rFonts w:eastAsia="等线"/>
                <w:lang w:eastAsia="zh-CN"/>
              </w:rPr>
              <w:t>workin</w:t>
            </w:r>
            <w:r w:rsidRPr="00285A85">
              <w:rPr>
                <w:rFonts w:eastAsia="等线" w:hint="eastAsia"/>
                <w:lang w:eastAsia="zh-CN"/>
              </w:rPr>
              <w:t xml:space="preserve">g assumption made in RAN1#116bis for </w:t>
            </w:r>
            <w:r w:rsidRPr="00285A85">
              <w:t>training data generation of AI/ML based positioning Case 3b</w:t>
            </w:r>
            <w:r w:rsidRPr="00285A85">
              <w:rPr>
                <w:rFonts w:eastAsia="等线" w:hint="eastAsia"/>
                <w:lang w:eastAsia="zh-CN"/>
              </w:rPr>
              <w:t xml:space="preserve"> will not need to be confirmed.</w:t>
            </w:r>
          </w:p>
        </w:tc>
      </w:tr>
    </w:tbl>
    <w:p w14:paraId="786D5236" w14:textId="77777777" w:rsidR="00CF16D1" w:rsidRPr="00285A85" w:rsidRDefault="00CF16D1" w:rsidP="00CF16D1">
      <w:pPr>
        <w:pStyle w:val="3"/>
        <w:rPr>
          <w:lang w:eastAsia="zh-CN"/>
        </w:rPr>
      </w:pPr>
      <w:r w:rsidRPr="00285A85">
        <w:rPr>
          <w:lang w:val="en-US" w:eastAsia="zh-CN"/>
        </w:rPr>
        <w:lastRenderedPageBreak/>
        <w:t>A</w:t>
      </w:r>
      <w:r w:rsidRPr="00285A85">
        <w:rPr>
          <w:rFonts w:hint="eastAsia"/>
          <w:lang w:val="en-US" w:eastAsia="zh-CN"/>
        </w:rPr>
        <w:t>ssociat</w:t>
      </w:r>
      <w:r w:rsidRPr="00285A85">
        <w:rPr>
          <w:lang w:val="en-US" w:eastAsia="zh-CN"/>
        </w:rPr>
        <w:t>ion between part A and part B</w:t>
      </w:r>
    </w:p>
    <w:p w14:paraId="1A44FD64" w14:textId="7016182C" w:rsidR="00CA1E9D" w:rsidRPr="00285A85" w:rsidRDefault="00CF16D1" w:rsidP="008F00F1">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 xml:space="preserve">In </w:t>
      </w:r>
      <w:r w:rsidR="00F206AD" w:rsidRPr="00285A85">
        <w:rPr>
          <w:b w:val="0"/>
          <w:i w:val="0"/>
          <w:lang w:eastAsia="zh-CN"/>
        </w:rPr>
        <w:t>RAN1#117 meeting</w:t>
      </w:r>
      <w:r w:rsidRPr="00285A85">
        <w:rPr>
          <w:b w:val="0"/>
          <w:i w:val="0"/>
          <w:lang w:eastAsia="zh-CN"/>
        </w:rPr>
        <w:t>,</w:t>
      </w:r>
      <w:r w:rsidR="00CA1E9D" w:rsidRPr="00285A85">
        <w:rPr>
          <w:b w:val="0"/>
          <w:i w:val="0"/>
          <w:lang w:eastAsia="zh-CN"/>
        </w:rPr>
        <w:t xml:space="preserve"> the association between part A and part B was discussed, and the following agreement was achieved:</w:t>
      </w:r>
      <w:r w:rsidRPr="00285A85">
        <w:rPr>
          <w:b w:val="0"/>
          <w:i w:val="0"/>
          <w:lang w:eastAsia="zh-CN"/>
        </w:rPr>
        <w:t xml:space="preserve"> </w:t>
      </w:r>
    </w:p>
    <w:tbl>
      <w:tblPr>
        <w:tblStyle w:val="afd"/>
        <w:tblW w:w="0" w:type="auto"/>
        <w:tblLook w:val="04A0" w:firstRow="1" w:lastRow="0" w:firstColumn="1" w:lastColumn="0" w:noHBand="0" w:noVBand="1"/>
      </w:tblPr>
      <w:tblGrid>
        <w:gridCol w:w="9629"/>
      </w:tblGrid>
      <w:tr w:rsidR="00B05E33" w:rsidRPr="00285A85" w14:paraId="2E230DE7" w14:textId="77777777" w:rsidTr="00CA1E9D">
        <w:tc>
          <w:tcPr>
            <w:tcW w:w="9629" w:type="dxa"/>
          </w:tcPr>
          <w:p w14:paraId="11D922C0" w14:textId="25BD5D9B" w:rsidR="00CA1E9D" w:rsidRPr="00285A85" w:rsidRDefault="00CA1E9D" w:rsidP="00CA1E9D">
            <w:pPr>
              <w:snapToGrid w:val="0"/>
              <w:spacing w:before="0" w:after="0" w:line="240" w:lineRule="auto"/>
              <w:rPr>
                <w:rFonts w:eastAsia="等线"/>
                <w:b/>
                <w:u w:val="single"/>
              </w:rPr>
            </w:pPr>
            <w:r w:rsidRPr="00285A85">
              <w:rPr>
                <w:rFonts w:eastAsia="等线" w:hint="eastAsia"/>
                <w:b/>
                <w:u w:val="single"/>
              </w:rPr>
              <w:t>Agreement</w:t>
            </w:r>
            <w:r w:rsidR="0094334E" w:rsidRPr="00285A85">
              <w:rPr>
                <w:rFonts w:eastAsia="等线"/>
                <w:b/>
                <w:u w:val="single"/>
              </w:rPr>
              <w:t xml:space="preserve"> in RAN1#117:</w:t>
            </w:r>
          </w:p>
          <w:p w14:paraId="5216CC55" w14:textId="77777777" w:rsidR="00CA1E9D" w:rsidRPr="00285A85" w:rsidRDefault="00CA1E9D" w:rsidP="00CA1E9D">
            <w:pPr>
              <w:snapToGrid w:val="0"/>
              <w:spacing w:before="0" w:after="0" w:line="240" w:lineRule="auto"/>
            </w:pPr>
            <w:r w:rsidRPr="00285A85">
              <w:t xml:space="preserve">For training data collection of AI/ML based positioning, if a training data sample contains both Part A and Part B, RAN1 assumes that Part A and Part B in one training data sample are: </w:t>
            </w:r>
          </w:p>
          <w:p w14:paraId="4FA9B5A4" w14:textId="77777777" w:rsidR="00CA1E9D" w:rsidRPr="00285A85" w:rsidRDefault="00CA1E9D" w:rsidP="00785E1A">
            <w:pPr>
              <w:pStyle w:val="aff5"/>
              <w:widowControl w:val="0"/>
              <w:numPr>
                <w:ilvl w:val="0"/>
                <w:numId w:val="45"/>
              </w:numPr>
              <w:snapToGrid w:val="0"/>
              <w:spacing w:before="0" w:after="0" w:line="240" w:lineRule="auto"/>
              <w:rPr>
                <w:lang w:val="en-US"/>
              </w:rPr>
            </w:pPr>
            <w:r w:rsidRPr="00285A85">
              <w:rPr>
                <w:lang w:val="en-US"/>
              </w:rPr>
              <w:t xml:space="preserve">for a same UE (PRU or Non-PRU UE), and </w:t>
            </w:r>
          </w:p>
          <w:p w14:paraId="3CAA2979" w14:textId="77777777" w:rsidR="00CA1E9D" w:rsidRPr="00285A85" w:rsidRDefault="00CA1E9D" w:rsidP="00785E1A">
            <w:pPr>
              <w:pStyle w:val="aff5"/>
              <w:widowControl w:val="0"/>
              <w:numPr>
                <w:ilvl w:val="0"/>
                <w:numId w:val="45"/>
              </w:numPr>
              <w:snapToGrid w:val="0"/>
              <w:spacing w:before="0" w:after="0" w:line="240" w:lineRule="auto"/>
              <w:rPr>
                <w:lang w:val="en-US"/>
              </w:rPr>
            </w:pPr>
            <w:r w:rsidRPr="00285A85">
              <w:rPr>
                <w:lang w:val="en-US"/>
              </w:rPr>
              <w:t>for a same location associated with Part B.</w:t>
            </w:r>
          </w:p>
          <w:p w14:paraId="2A7A3A80" w14:textId="66480E4E" w:rsidR="00CA1E9D" w:rsidRPr="00285A85" w:rsidRDefault="00CA1E9D" w:rsidP="00CA1E9D">
            <w:pPr>
              <w:pStyle w:val="aff5"/>
              <w:widowControl w:val="0"/>
              <w:snapToGrid w:val="0"/>
              <w:spacing w:before="0" w:line="240" w:lineRule="auto"/>
              <w:ind w:left="0"/>
              <w:rPr>
                <w:lang w:val="en-US"/>
              </w:rPr>
            </w:pPr>
            <w:r w:rsidRPr="00285A85">
              <w:rPr>
                <w:rFonts w:eastAsia="等线" w:hint="eastAsia"/>
                <w:lang w:val="en-US" w:eastAsia="zh-CN"/>
              </w:rPr>
              <w:t>Note: the association can be discussed</w:t>
            </w:r>
          </w:p>
        </w:tc>
      </w:tr>
    </w:tbl>
    <w:p w14:paraId="14F7E1BF" w14:textId="57F24C10" w:rsidR="00CF16D1" w:rsidRPr="00285A85" w:rsidRDefault="00CF16D1" w:rsidP="008F00F1">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In this subsection, we provide our views on the association between part A and part B</w:t>
      </w:r>
      <w:r w:rsidR="008F00F1" w:rsidRPr="00285A85">
        <w:rPr>
          <w:b w:val="0"/>
          <w:i w:val="0"/>
          <w:lang w:eastAsia="zh-CN"/>
        </w:rPr>
        <w:t>.</w:t>
      </w:r>
    </w:p>
    <w:p w14:paraId="55B1135B" w14:textId="6E5112CE" w:rsidR="00AF2CD5" w:rsidRPr="00285A85" w:rsidRDefault="00CF16D1" w:rsidP="008F00F1">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From training data generat</w:t>
      </w:r>
      <w:r w:rsidR="00133DD8" w:rsidRPr="00285A85">
        <w:rPr>
          <w:b w:val="0"/>
          <w:i w:val="0"/>
          <w:lang w:eastAsia="zh-CN"/>
        </w:rPr>
        <w:t>ion</w:t>
      </w:r>
      <w:r w:rsidRPr="00285A85">
        <w:rPr>
          <w:b w:val="0"/>
          <w:i w:val="0"/>
          <w:lang w:eastAsia="zh-CN"/>
        </w:rPr>
        <w:t xml:space="preserve"> entities’ perspective, the reported data can be Part A + Part B, Part A only, and Part B only. And in previous several meetings, the entities for graining data generation were discussed and it can be observed from </w:t>
      </w:r>
      <w:r w:rsidRPr="00285A85">
        <w:rPr>
          <w:b w:val="0"/>
          <w:i w:val="0"/>
          <w:lang w:eastAsia="zh-CN"/>
        </w:rPr>
        <w:fldChar w:fldCharType="begin"/>
      </w:r>
      <w:r w:rsidRPr="00285A85">
        <w:rPr>
          <w:b w:val="0"/>
          <w:i w:val="0"/>
          <w:lang w:eastAsia="zh-CN"/>
        </w:rPr>
        <w:instrText xml:space="preserve"> REF _Ref165899251 \h </w:instrText>
      </w:r>
      <w:r w:rsidR="008F00F1" w:rsidRPr="00285A85">
        <w:rPr>
          <w:b w:val="0"/>
          <w:i w:val="0"/>
          <w:lang w:eastAsia="zh-CN"/>
        </w:rPr>
        <w:instrText xml:space="preserve"> \* MERGEFORMAT </w:instrText>
      </w:r>
      <w:r w:rsidRPr="00285A85">
        <w:rPr>
          <w:b w:val="0"/>
          <w:i w:val="0"/>
          <w:lang w:eastAsia="zh-CN"/>
        </w:rPr>
      </w:r>
      <w:r w:rsidRPr="00285A85">
        <w:rPr>
          <w:b w:val="0"/>
          <w:i w:val="0"/>
          <w:lang w:eastAsia="zh-CN"/>
        </w:rPr>
        <w:fldChar w:fldCharType="separate"/>
      </w:r>
      <w:r w:rsidR="00766240" w:rsidRPr="00285A85">
        <w:rPr>
          <w:b w:val="0"/>
          <w:i w:val="0"/>
          <w:lang w:eastAsia="zh-CN"/>
        </w:rPr>
        <w:t>Table 2</w:t>
      </w:r>
      <w:r w:rsidRPr="00285A85">
        <w:rPr>
          <w:b w:val="0"/>
          <w:i w:val="0"/>
          <w:lang w:eastAsia="zh-CN"/>
        </w:rPr>
        <w:fldChar w:fldCharType="end"/>
      </w:r>
      <w:r w:rsidRPr="00285A85">
        <w:rPr>
          <w:b w:val="0"/>
          <w:i w:val="0"/>
          <w:lang w:eastAsia="zh-CN"/>
        </w:rPr>
        <w:t xml:space="preserve"> that part A and/or part B can be obtained from the same/different entities for different use cases. The specific model training procedure is up to training entities’ implementation, i.e., training entity determines </w:t>
      </w:r>
      <w:r w:rsidR="00305F92" w:rsidRPr="00285A85">
        <w:rPr>
          <w:b w:val="0"/>
          <w:i w:val="0"/>
          <w:lang w:eastAsia="zh-CN"/>
        </w:rPr>
        <w:t xml:space="preserve">whether </w:t>
      </w:r>
      <w:r w:rsidRPr="00285A85">
        <w:rPr>
          <w:b w:val="0"/>
          <w:i w:val="0"/>
          <w:lang w:eastAsia="zh-CN"/>
        </w:rPr>
        <w:t xml:space="preserve">the model training is performed using part A + part B or only part A. For example, in case </w:t>
      </w:r>
      <w:r w:rsidR="003045D8" w:rsidRPr="00285A85">
        <w:rPr>
          <w:b w:val="0"/>
          <w:i w:val="0"/>
          <w:lang w:eastAsia="zh-CN"/>
        </w:rPr>
        <w:t>3b</w:t>
      </w:r>
      <w:r w:rsidR="00133DD8" w:rsidRPr="00285A85">
        <w:rPr>
          <w:b w:val="0"/>
          <w:i w:val="0"/>
          <w:lang w:eastAsia="zh-CN"/>
        </w:rPr>
        <w:t xml:space="preserve"> </w:t>
      </w:r>
      <w:r w:rsidR="00133DD8" w:rsidRPr="00285A85">
        <w:rPr>
          <w:rFonts w:hint="eastAsia"/>
          <w:b w:val="0"/>
          <w:i w:val="0"/>
          <w:lang w:eastAsia="zh-CN"/>
        </w:rPr>
        <w:t>(</w:t>
      </w:r>
      <w:r w:rsidR="00133DD8" w:rsidRPr="00285A85">
        <w:rPr>
          <w:b w:val="0"/>
          <w:i w:val="0"/>
          <w:lang w:eastAsia="zh-CN"/>
        </w:rPr>
        <w:t>LMF side model)</w:t>
      </w:r>
      <w:r w:rsidRPr="00285A85">
        <w:rPr>
          <w:b w:val="0"/>
          <w:i w:val="0"/>
          <w:lang w:eastAsia="zh-CN"/>
        </w:rPr>
        <w:t>, part A can be provided by a TRP</w:t>
      </w:r>
      <w:r w:rsidR="003045D8" w:rsidRPr="00285A85">
        <w:rPr>
          <w:b w:val="0"/>
          <w:i w:val="0"/>
          <w:lang w:eastAsia="zh-CN"/>
        </w:rPr>
        <w:t xml:space="preserve"> </w:t>
      </w:r>
      <w:r w:rsidR="00FF7D2E" w:rsidRPr="00285A85">
        <w:rPr>
          <w:b w:val="0"/>
          <w:i w:val="0"/>
          <w:lang w:eastAsia="zh-CN"/>
        </w:rPr>
        <w:t xml:space="preserve">(e.g., using </w:t>
      </w:r>
      <w:r w:rsidR="003045D8" w:rsidRPr="00285A85">
        <w:rPr>
          <w:b w:val="0"/>
          <w:lang w:eastAsia="zh-CN"/>
        </w:rPr>
        <w:t>TRP measurement result</w:t>
      </w:r>
      <w:r w:rsidR="00FF7D2E" w:rsidRPr="00285A85">
        <w:rPr>
          <w:b w:val="0"/>
          <w:i w:val="0"/>
          <w:lang w:eastAsia="zh-CN"/>
        </w:rPr>
        <w:t xml:space="preserve"> in TS 3</w:t>
      </w:r>
      <w:r w:rsidR="009739FD" w:rsidRPr="00285A85">
        <w:rPr>
          <w:b w:val="0"/>
          <w:i w:val="0"/>
          <w:lang w:eastAsia="zh-CN"/>
        </w:rPr>
        <w:t>7.355</w:t>
      </w:r>
      <w:r w:rsidR="00FF7D2E" w:rsidRPr="00285A85">
        <w:rPr>
          <w:b w:val="0"/>
          <w:i w:val="0"/>
          <w:lang w:eastAsia="zh-CN"/>
        </w:rPr>
        <w:t>)</w:t>
      </w:r>
      <w:r w:rsidRPr="00285A85">
        <w:rPr>
          <w:b w:val="0"/>
          <w:i w:val="0"/>
          <w:lang w:eastAsia="zh-CN"/>
        </w:rPr>
        <w:t>, whereas part B can be provided by a PRU</w:t>
      </w:r>
      <w:r w:rsidR="00FF7D2E" w:rsidRPr="00285A85">
        <w:rPr>
          <w:b w:val="0"/>
          <w:i w:val="0"/>
          <w:lang w:eastAsia="zh-CN"/>
        </w:rPr>
        <w:t xml:space="preserve"> (e.g., using </w:t>
      </w:r>
      <w:r w:rsidR="00FF7D2E" w:rsidRPr="00285A85">
        <w:rPr>
          <w:b w:val="0"/>
          <w:lang w:eastAsia="zh-CN"/>
        </w:rPr>
        <w:t>ProvideLocationInformation</w:t>
      </w:r>
      <w:r w:rsidR="00FF7D2E" w:rsidRPr="00285A85">
        <w:rPr>
          <w:b w:val="0"/>
          <w:i w:val="0"/>
          <w:lang w:eastAsia="zh-CN"/>
        </w:rPr>
        <w:t xml:space="preserve"> in TS 37.355)</w:t>
      </w:r>
      <w:r w:rsidRPr="00285A85">
        <w:rPr>
          <w:b w:val="0"/>
          <w:i w:val="0"/>
          <w:lang w:eastAsia="zh-CN"/>
        </w:rPr>
        <w:t xml:space="preserve">. After collecting the training data, LMF needs to pair or associate part A with part </w:t>
      </w:r>
      <w:r w:rsidR="00B04BDD" w:rsidRPr="00285A85">
        <w:rPr>
          <w:b w:val="0"/>
          <w:i w:val="0"/>
          <w:lang w:eastAsia="zh-CN"/>
        </w:rPr>
        <w:t xml:space="preserve">B. </w:t>
      </w:r>
      <w:r w:rsidR="00305F92" w:rsidRPr="00285A85">
        <w:rPr>
          <w:b w:val="0"/>
          <w:i w:val="0"/>
          <w:lang w:eastAsia="zh-CN"/>
        </w:rPr>
        <w:t>However,</w:t>
      </w:r>
      <w:r w:rsidR="00B04BDD" w:rsidRPr="00285A85">
        <w:rPr>
          <w:b w:val="0"/>
          <w:i w:val="0"/>
          <w:lang w:eastAsia="zh-CN"/>
        </w:rPr>
        <w:t xml:space="preserve"> how to pair and how to train the model depends on LMF’s implementation. LMF may pair part A and part B based on the associated timestamp, or the ID of PRU as well as the TRP’s measurement report. </w:t>
      </w:r>
      <w:r w:rsidR="00AF2CD5" w:rsidRPr="00285A85">
        <w:rPr>
          <w:b w:val="0"/>
          <w:i w:val="0"/>
          <w:lang w:eastAsia="zh-CN"/>
        </w:rPr>
        <w:t xml:space="preserve">Among them, the time stamp for TRP channel measurement information are agreed to reuse the current Time Stamp IE in TS 38.455. </w:t>
      </w:r>
      <w:r w:rsidR="00E90C02" w:rsidRPr="00285A85">
        <w:rPr>
          <w:b w:val="0"/>
          <w:i w:val="0"/>
          <w:lang w:eastAsia="zh-CN"/>
        </w:rPr>
        <w:t>T</w:t>
      </w:r>
      <w:r w:rsidR="00AF2CD5" w:rsidRPr="00285A85">
        <w:rPr>
          <w:b w:val="0"/>
          <w:i w:val="0"/>
          <w:lang w:eastAsia="zh-CN"/>
        </w:rPr>
        <w:t>he time stamp for UE channel measurement report can be discussed later as UE’s measurement reports are related to 2</w:t>
      </w:r>
      <w:r w:rsidR="00AF2CD5" w:rsidRPr="00285A85">
        <w:rPr>
          <w:b w:val="0"/>
          <w:i w:val="0"/>
          <w:vertAlign w:val="superscript"/>
          <w:lang w:eastAsia="zh-CN"/>
        </w:rPr>
        <w:t>nd</w:t>
      </w:r>
      <w:r w:rsidR="00AF2CD5" w:rsidRPr="00285A85">
        <w:rPr>
          <w:b w:val="0"/>
          <w:i w:val="0"/>
          <w:lang w:eastAsia="zh-CN"/>
        </w:rPr>
        <w:t xml:space="preserve"> priority use cases, i.e., case 2a and case 2b.</w:t>
      </w:r>
    </w:p>
    <w:p w14:paraId="23A68847" w14:textId="1BD6AE77" w:rsidR="00CF16D1" w:rsidRPr="00285A85" w:rsidRDefault="00AF2CD5" w:rsidP="008F00F1">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It can be observed that m</w:t>
      </w:r>
      <w:r w:rsidR="00E4708A" w:rsidRPr="00285A85">
        <w:rPr>
          <w:b w:val="0"/>
          <w:i w:val="0"/>
          <w:lang w:eastAsia="zh-CN"/>
        </w:rPr>
        <w:t xml:space="preserve">ost of the training data can be provided </w:t>
      </w:r>
      <w:r w:rsidR="00FE1D71" w:rsidRPr="00285A85">
        <w:rPr>
          <w:b w:val="0"/>
          <w:i w:val="0"/>
          <w:lang w:eastAsia="zh-CN"/>
        </w:rPr>
        <w:t>by</w:t>
      </w:r>
      <w:r w:rsidR="00E4708A" w:rsidRPr="00285A85">
        <w:rPr>
          <w:b w:val="0"/>
          <w:i w:val="0"/>
          <w:lang w:eastAsia="zh-CN"/>
        </w:rPr>
        <w:t xml:space="preserve"> the current </w:t>
      </w:r>
      <w:r w:rsidR="00133DD8" w:rsidRPr="00285A85">
        <w:rPr>
          <w:b w:val="0"/>
          <w:i w:val="0"/>
          <w:lang w:eastAsia="zh-CN"/>
        </w:rPr>
        <w:t>structure</w:t>
      </w:r>
      <w:r w:rsidR="00E4708A" w:rsidRPr="00285A85">
        <w:rPr>
          <w:b w:val="0"/>
          <w:i w:val="0"/>
          <w:lang w:eastAsia="zh-CN"/>
        </w:rPr>
        <w:t xml:space="preserve"> except </w:t>
      </w:r>
      <w:r w:rsidR="00DD6E3E" w:rsidRPr="00285A85">
        <w:rPr>
          <w:b w:val="0"/>
          <w:i w:val="0"/>
          <w:lang w:eastAsia="zh-CN"/>
        </w:rPr>
        <w:t>P</w:t>
      </w:r>
      <w:r w:rsidR="00E4708A" w:rsidRPr="00285A85">
        <w:rPr>
          <w:b w:val="0"/>
          <w:i w:val="0"/>
          <w:lang w:eastAsia="zh-CN"/>
        </w:rPr>
        <w:t xml:space="preserve">art B for case 3a. In this case, LMF should provide assistance information including ground truth label as well as </w:t>
      </w:r>
      <w:r w:rsidR="00AF2859" w:rsidRPr="00285A85">
        <w:rPr>
          <w:b w:val="0"/>
          <w:i w:val="0"/>
          <w:lang w:eastAsia="zh-CN"/>
        </w:rPr>
        <w:t>other association</w:t>
      </w:r>
      <w:r w:rsidR="00E4708A" w:rsidRPr="00285A85">
        <w:rPr>
          <w:b w:val="0"/>
          <w:i w:val="0"/>
          <w:lang w:eastAsia="zh-CN"/>
        </w:rPr>
        <w:t xml:space="preserve"> information</w:t>
      </w:r>
      <w:r w:rsidR="00DD6E3E" w:rsidRPr="00285A85">
        <w:rPr>
          <w:b w:val="0"/>
          <w:i w:val="0"/>
          <w:lang w:eastAsia="zh-CN"/>
        </w:rPr>
        <w:t xml:space="preserve"> to gNB</w:t>
      </w:r>
      <w:r w:rsidR="00E4708A" w:rsidRPr="00285A85">
        <w:rPr>
          <w:b w:val="0"/>
          <w:i w:val="0"/>
          <w:lang w:eastAsia="zh-CN"/>
        </w:rPr>
        <w:t xml:space="preserve">. </w:t>
      </w:r>
      <w:r w:rsidR="00CA1E9D" w:rsidRPr="00285A85">
        <w:rPr>
          <w:b w:val="0"/>
          <w:i w:val="0"/>
          <w:lang w:eastAsia="zh-CN"/>
        </w:rPr>
        <w:t>Based on the above analysis, we have the following proposal</w:t>
      </w:r>
      <w:r w:rsidR="00643A74" w:rsidRPr="00285A85">
        <w:rPr>
          <w:b w:val="0"/>
          <w:i w:val="0"/>
          <w:lang w:eastAsia="zh-CN"/>
        </w:rPr>
        <w:t>s</w:t>
      </w:r>
      <w:r w:rsidR="00CA1E9D" w:rsidRPr="00285A85">
        <w:rPr>
          <w:b w:val="0"/>
          <w:i w:val="0"/>
          <w:lang w:eastAsia="zh-CN"/>
        </w:rPr>
        <w:t>:</w:t>
      </w:r>
    </w:p>
    <w:p w14:paraId="40C96A93" w14:textId="3E83F786" w:rsidR="0003769F" w:rsidRPr="00285A85" w:rsidRDefault="008F00F1" w:rsidP="008F00F1">
      <w:pPr>
        <w:pStyle w:val="ZTE-Proposal-20210505"/>
        <w:numPr>
          <w:ilvl w:val="0"/>
          <w:numId w:val="0"/>
        </w:numPr>
        <w:adjustRightInd w:val="0"/>
        <w:snapToGrid w:val="0"/>
        <w:spacing w:before="72" w:after="72"/>
        <w:jc w:val="both"/>
        <w:rPr>
          <w:b w:val="0"/>
          <w:bCs w:val="0"/>
        </w:rPr>
      </w:pPr>
      <w:bookmarkStart w:id="12" w:name="_Ref172809962"/>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6</w:t>
      </w:r>
      <w:r w:rsidRPr="00285A85">
        <w:rPr>
          <w:bCs w:val="0"/>
        </w:rPr>
        <w:fldChar w:fldCharType="end"/>
      </w:r>
      <w:r w:rsidRPr="00285A85">
        <w:rPr>
          <w:rFonts w:hint="eastAsia"/>
          <w:bCs w:val="0"/>
        </w:rPr>
        <w:t>:</w:t>
      </w:r>
      <w:r w:rsidRPr="00285A85">
        <w:rPr>
          <w:bCs w:val="0"/>
        </w:rPr>
        <w:t xml:space="preserve"> </w:t>
      </w:r>
      <w:r w:rsidRPr="00285A85">
        <w:rPr>
          <w:b w:val="0"/>
          <w:bCs w:val="0"/>
        </w:rPr>
        <w:t>The association between part A and part B can be determined by the model training entity based on the collected measurement information and label information.</w:t>
      </w:r>
      <w:bookmarkEnd w:id="12"/>
    </w:p>
    <w:p w14:paraId="2357B669" w14:textId="6397FA97" w:rsidR="008C2BDC" w:rsidRPr="00285A85" w:rsidRDefault="00FF7D2E" w:rsidP="00785E1A">
      <w:pPr>
        <w:pStyle w:val="ZTE-Proposal-20210505"/>
        <w:numPr>
          <w:ilvl w:val="0"/>
          <w:numId w:val="52"/>
        </w:numPr>
        <w:adjustRightInd w:val="0"/>
        <w:snapToGrid w:val="0"/>
        <w:spacing w:before="72" w:after="72"/>
        <w:jc w:val="both"/>
        <w:rPr>
          <w:b w:val="0"/>
          <w:bCs w:val="0"/>
        </w:rPr>
      </w:pPr>
      <w:r w:rsidRPr="00285A85">
        <w:rPr>
          <w:b w:val="0"/>
          <w:bCs w:val="0"/>
          <w:lang w:eastAsia="zh-CN"/>
        </w:rPr>
        <w:t xml:space="preserve">Part A can be provided </w:t>
      </w:r>
      <w:r w:rsidR="00B9598C" w:rsidRPr="00285A85">
        <w:rPr>
          <w:b w:val="0"/>
          <w:bCs w:val="0"/>
          <w:lang w:eastAsia="zh-CN"/>
        </w:rPr>
        <w:t>by:</w:t>
      </w:r>
    </w:p>
    <w:p w14:paraId="3E6F76A9" w14:textId="3D5402A1" w:rsidR="008C2BDC" w:rsidRPr="00285A85" w:rsidRDefault="00FF7D2E" w:rsidP="00785E1A">
      <w:pPr>
        <w:pStyle w:val="ZTE-Proposal-20210505"/>
        <w:numPr>
          <w:ilvl w:val="1"/>
          <w:numId w:val="52"/>
        </w:numPr>
        <w:adjustRightInd w:val="0"/>
        <w:snapToGrid w:val="0"/>
        <w:spacing w:before="72" w:after="72"/>
        <w:jc w:val="both"/>
        <w:rPr>
          <w:b w:val="0"/>
          <w:bCs w:val="0"/>
        </w:rPr>
      </w:pPr>
      <w:r w:rsidRPr="00285A85">
        <w:rPr>
          <w:b w:val="0"/>
          <w:lang w:eastAsia="zh-CN"/>
        </w:rPr>
        <w:t>TRP measurement result</w:t>
      </w:r>
      <w:r w:rsidRPr="00285A85">
        <w:rPr>
          <w:b w:val="0"/>
          <w:i w:val="0"/>
          <w:lang w:eastAsia="zh-CN"/>
        </w:rPr>
        <w:t xml:space="preserve"> in TS 38.455 (case 3a, case 3b)</w:t>
      </w:r>
      <w:r w:rsidR="008C2BDC" w:rsidRPr="00285A85">
        <w:rPr>
          <w:b w:val="0"/>
          <w:i w:val="0"/>
          <w:lang w:eastAsia="zh-CN"/>
        </w:rPr>
        <w:t>.</w:t>
      </w:r>
    </w:p>
    <w:p w14:paraId="4C9F26E9" w14:textId="5AF5BEBE" w:rsidR="0003769F" w:rsidRPr="00285A85" w:rsidRDefault="008C2BDC" w:rsidP="00785E1A">
      <w:pPr>
        <w:pStyle w:val="ZTE-Proposal-20210505"/>
        <w:numPr>
          <w:ilvl w:val="1"/>
          <w:numId w:val="52"/>
        </w:numPr>
        <w:adjustRightInd w:val="0"/>
        <w:snapToGrid w:val="0"/>
        <w:spacing w:before="72" w:after="72"/>
        <w:jc w:val="both"/>
        <w:rPr>
          <w:b w:val="0"/>
          <w:bCs w:val="0"/>
        </w:rPr>
      </w:pPr>
      <w:r w:rsidRPr="00285A85">
        <w:rPr>
          <w:b w:val="0"/>
          <w:lang w:eastAsia="zh-CN"/>
        </w:rPr>
        <w:t>SignalMeasurement</w:t>
      </w:r>
      <w:r w:rsidR="00FF7D2E" w:rsidRPr="00285A85">
        <w:rPr>
          <w:b w:val="0"/>
          <w:lang w:eastAsia="zh-CN"/>
        </w:rPr>
        <w:t>Information</w:t>
      </w:r>
      <w:r w:rsidR="00FF7D2E" w:rsidRPr="00285A85">
        <w:rPr>
          <w:b w:val="0"/>
          <w:i w:val="0"/>
          <w:lang w:eastAsia="zh-CN"/>
        </w:rPr>
        <w:t xml:space="preserve"> in TS 37.355 (case 1, case 2a and case 2b)</w:t>
      </w:r>
      <w:r w:rsidRPr="00285A85">
        <w:rPr>
          <w:b w:val="0"/>
          <w:i w:val="0"/>
          <w:lang w:eastAsia="zh-CN"/>
        </w:rPr>
        <w:t>.</w:t>
      </w:r>
    </w:p>
    <w:p w14:paraId="1FB78874" w14:textId="5DEE597D" w:rsidR="00EF6676" w:rsidRPr="00285A85" w:rsidRDefault="008C2BDC" w:rsidP="00785E1A">
      <w:pPr>
        <w:pStyle w:val="ZTE-Proposal-20210505"/>
        <w:numPr>
          <w:ilvl w:val="0"/>
          <w:numId w:val="52"/>
        </w:numPr>
        <w:adjustRightInd w:val="0"/>
        <w:snapToGrid w:val="0"/>
        <w:spacing w:before="72" w:after="72"/>
        <w:jc w:val="both"/>
        <w:rPr>
          <w:b w:val="0"/>
          <w:bCs w:val="0"/>
        </w:rPr>
      </w:pPr>
      <w:r w:rsidRPr="00285A85">
        <w:rPr>
          <w:b w:val="0"/>
          <w:bCs w:val="0"/>
          <w:lang w:eastAsia="zh-CN"/>
        </w:rPr>
        <w:t>Part B can be provided by</w:t>
      </w:r>
      <w:r w:rsidR="00EF6676" w:rsidRPr="00285A85">
        <w:rPr>
          <w:b w:val="0"/>
          <w:bCs w:val="0"/>
          <w:lang w:eastAsia="zh-CN"/>
        </w:rPr>
        <w:t>:</w:t>
      </w:r>
    </w:p>
    <w:p w14:paraId="63263F4C" w14:textId="686395FB" w:rsidR="00AA67E6" w:rsidRPr="00285A85" w:rsidRDefault="00AA67E6" w:rsidP="00785E1A">
      <w:pPr>
        <w:pStyle w:val="ZTE-Proposal-20210505"/>
        <w:numPr>
          <w:ilvl w:val="1"/>
          <w:numId w:val="52"/>
        </w:numPr>
        <w:adjustRightInd w:val="0"/>
        <w:snapToGrid w:val="0"/>
        <w:spacing w:before="72" w:after="72"/>
        <w:jc w:val="both"/>
        <w:rPr>
          <w:b w:val="0"/>
          <w:bCs w:val="0"/>
        </w:rPr>
      </w:pPr>
      <w:r w:rsidRPr="00285A85">
        <w:rPr>
          <w:b w:val="0"/>
          <w:bCs w:val="0"/>
          <w:lang w:eastAsia="zh-CN"/>
        </w:rPr>
        <w:t xml:space="preserve">ProvideLocationInformation </w:t>
      </w:r>
      <w:r w:rsidRPr="00285A85">
        <w:rPr>
          <w:b w:val="0"/>
          <w:bCs w:val="0"/>
          <w:i w:val="0"/>
          <w:lang w:eastAsia="zh-CN"/>
        </w:rPr>
        <w:t>in TS 37.355 (case 2b, case 3b)</w:t>
      </w:r>
      <w:r w:rsidRPr="00285A85">
        <w:rPr>
          <w:b w:val="0"/>
          <w:bCs w:val="0"/>
          <w:lang w:eastAsia="zh-CN"/>
        </w:rPr>
        <w:t>.</w:t>
      </w:r>
    </w:p>
    <w:p w14:paraId="4D57308F" w14:textId="4F7DB7F1" w:rsidR="00AA67E6" w:rsidRPr="00285A85" w:rsidRDefault="00AA67E6" w:rsidP="00785E1A">
      <w:pPr>
        <w:pStyle w:val="ZTE-Proposal-20210505"/>
        <w:numPr>
          <w:ilvl w:val="1"/>
          <w:numId w:val="52"/>
        </w:numPr>
        <w:adjustRightInd w:val="0"/>
        <w:snapToGrid w:val="0"/>
        <w:spacing w:before="72" w:after="72"/>
        <w:jc w:val="both"/>
        <w:rPr>
          <w:b w:val="0"/>
          <w:bCs w:val="0"/>
        </w:rPr>
      </w:pPr>
      <w:r w:rsidRPr="00285A85">
        <w:rPr>
          <w:b w:val="0"/>
          <w:bCs w:val="0"/>
          <w:lang w:eastAsia="zh-CN"/>
        </w:rPr>
        <w:t xml:space="preserve">ProvideAssistanceData </w:t>
      </w:r>
      <w:r w:rsidRPr="00285A85">
        <w:rPr>
          <w:b w:val="0"/>
          <w:bCs w:val="0"/>
          <w:i w:val="0"/>
          <w:lang w:eastAsia="zh-CN"/>
        </w:rPr>
        <w:t>in TS 37.355 (case 1, case 2a)</w:t>
      </w:r>
      <w:r w:rsidRPr="00285A85">
        <w:rPr>
          <w:b w:val="0"/>
          <w:bCs w:val="0"/>
          <w:lang w:eastAsia="zh-CN"/>
        </w:rPr>
        <w:t>.</w:t>
      </w:r>
    </w:p>
    <w:p w14:paraId="1BEBFC3C" w14:textId="250678C3" w:rsidR="00AA67E6" w:rsidRPr="00285A85" w:rsidRDefault="00AA67E6" w:rsidP="00785E1A">
      <w:pPr>
        <w:pStyle w:val="ZTE-Proposal-20210505"/>
        <w:numPr>
          <w:ilvl w:val="1"/>
          <w:numId w:val="52"/>
        </w:numPr>
        <w:adjustRightInd w:val="0"/>
        <w:snapToGrid w:val="0"/>
        <w:spacing w:before="72" w:after="72"/>
        <w:jc w:val="both"/>
        <w:rPr>
          <w:b w:val="0"/>
          <w:bCs w:val="0"/>
        </w:rPr>
      </w:pPr>
      <w:r w:rsidRPr="00285A85">
        <w:rPr>
          <w:b w:val="0"/>
          <w:bCs w:val="0"/>
          <w:lang w:eastAsia="zh-CN"/>
        </w:rPr>
        <w:t xml:space="preserve">New assistance information </w:t>
      </w:r>
      <w:r w:rsidRPr="00285A85">
        <w:rPr>
          <w:b w:val="0"/>
          <w:bCs w:val="0"/>
          <w:i w:val="0"/>
          <w:lang w:eastAsia="zh-CN"/>
        </w:rPr>
        <w:t>sent from LMF to gNB (case 3a)</w:t>
      </w:r>
      <w:r w:rsidRPr="00285A85">
        <w:rPr>
          <w:b w:val="0"/>
          <w:bCs w:val="0"/>
          <w:lang w:eastAsia="zh-CN"/>
        </w:rPr>
        <w:t>.</w:t>
      </w:r>
    </w:p>
    <w:p w14:paraId="75A679C7" w14:textId="12A6585D" w:rsidR="008C2BDC" w:rsidRPr="00285A85" w:rsidRDefault="008C2BDC" w:rsidP="00785E1A">
      <w:pPr>
        <w:pStyle w:val="ZTE-Proposal-20210505"/>
        <w:numPr>
          <w:ilvl w:val="0"/>
          <w:numId w:val="52"/>
        </w:numPr>
        <w:adjustRightInd w:val="0"/>
        <w:snapToGrid w:val="0"/>
        <w:spacing w:before="72" w:after="72"/>
        <w:jc w:val="both"/>
        <w:rPr>
          <w:b w:val="0"/>
          <w:bCs w:val="0"/>
        </w:rPr>
      </w:pPr>
      <w:r w:rsidRPr="00285A85">
        <w:rPr>
          <w:b w:val="0"/>
          <w:bCs w:val="0"/>
          <w:lang w:eastAsia="zh-CN"/>
        </w:rPr>
        <w:lastRenderedPageBreak/>
        <w:t>Part A and Part B can be associated using</w:t>
      </w:r>
      <w:r w:rsidR="00B9598C" w:rsidRPr="00285A85">
        <w:rPr>
          <w:b w:val="0"/>
          <w:bCs w:val="0"/>
          <w:lang w:eastAsia="zh-CN"/>
        </w:rPr>
        <w:t>:</w:t>
      </w:r>
    </w:p>
    <w:p w14:paraId="04ACFF5D" w14:textId="52CAEB85" w:rsidR="008C2BDC" w:rsidRPr="00285A85" w:rsidRDefault="008C2BDC" w:rsidP="00785E1A">
      <w:pPr>
        <w:pStyle w:val="ZTE-Proposal-20210505"/>
        <w:numPr>
          <w:ilvl w:val="1"/>
          <w:numId w:val="52"/>
        </w:numPr>
        <w:adjustRightInd w:val="0"/>
        <w:snapToGrid w:val="0"/>
        <w:spacing w:before="72" w:after="72"/>
        <w:jc w:val="both"/>
        <w:rPr>
          <w:b w:val="0"/>
          <w:bCs w:val="0"/>
        </w:rPr>
      </w:pPr>
      <w:r w:rsidRPr="00285A85">
        <w:rPr>
          <w:b w:val="0"/>
          <w:bCs w:val="0"/>
          <w:lang w:eastAsia="zh-CN"/>
        </w:rPr>
        <w:t xml:space="preserve">the </w:t>
      </w:r>
      <w:r w:rsidR="00B9598C" w:rsidRPr="00285A85">
        <w:rPr>
          <w:b w:val="0"/>
          <w:bCs w:val="0"/>
          <w:lang w:eastAsia="zh-CN"/>
        </w:rPr>
        <w:t>t</w:t>
      </w:r>
      <w:r w:rsidRPr="00285A85">
        <w:rPr>
          <w:b w:val="0"/>
          <w:bCs w:val="0"/>
          <w:lang w:eastAsia="zh-CN"/>
        </w:rPr>
        <w:t>imestamp provided in measurement and/or location information</w:t>
      </w:r>
      <w:r w:rsidR="00B9598C" w:rsidRPr="00285A85">
        <w:rPr>
          <w:b w:val="0"/>
          <w:bCs w:val="0"/>
          <w:lang w:eastAsia="zh-CN"/>
        </w:rPr>
        <w:t>.</w:t>
      </w:r>
      <w:r w:rsidRPr="00285A85">
        <w:rPr>
          <w:b w:val="0"/>
          <w:bCs w:val="0"/>
          <w:lang w:eastAsia="zh-CN"/>
        </w:rPr>
        <w:t xml:space="preserve"> </w:t>
      </w:r>
    </w:p>
    <w:p w14:paraId="6428DF44" w14:textId="28D805A5" w:rsidR="00EB77BD" w:rsidRPr="00285A85" w:rsidRDefault="008C2BDC" w:rsidP="00785E1A">
      <w:pPr>
        <w:pStyle w:val="ZTE-Proposal-20210505"/>
        <w:numPr>
          <w:ilvl w:val="1"/>
          <w:numId w:val="52"/>
        </w:numPr>
        <w:adjustRightInd w:val="0"/>
        <w:snapToGrid w:val="0"/>
        <w:spacing w:before="72" w:after="72"/>
        <w:jc w:val="both"/>
        <w:rPr>
          <w:b w:val="0"/>
          <w:bCs w:val="0"/>
        </w:rPr>
      </w:pPr>
      <w:r w:rsidRPr="00285A85">
        <w:rPr>
          <w:b w:val="0"/>
          <w:bCs w:val="0"/>
          <w:lang w:eastAsia="zh-CN"/>
        </w:rPr>
        <w:t>UE ID associated with the measurement and/or location information</w:t>
      </w:r>
      <w:r w:rsidR="00B9598C" w:rsidRPr="00285A85">
        <w:rPr>
          <w:b w:val="0"/>
          <w:bCs w:val="0"/>
          <w:lang w:eastAsia="zh-CN"/>
        </w:rPr>
        <w:t>.</w:t>
      </w:r>
    </w:p>
    <w:p w14:paraId="45F4CF82" w14:textId="075F0F2D" w:rsidR="00643A74" w:rsidRPr="00285A85" w:rsidRDefault="00643A74" w:rsidP="00643A74">
      <w:pPr>
        <w:pStyle w:val="ZTE-Proposal-20210505"/>
        <w:numPr>
          <w:ilvl w:val="0"/>
          <w:numId w:val="0"/>
        </w:numPr>
        <w:adjustRightInd w:val="0"/>
        <w:snapToGrid w:val="0"/>
        <w:spacing w:before="72" w:after="72"/>
        <w:jc w:val="both"/>
        <w:rPr>
          <w:bCs w:val="0"/>
        </w:rPr>
      </w:pPr>
      <w:bookmarkStart w:id="13" w:name="_Ref172809963"/>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7</w:t>
      </w:r>
      <w:r w:rsidRPr="00285A85">
        <w:rPr>
          <w:bCs w:val="0"/>
        </w:rPr>
        <w:fldChar w:fldCharType="end"/>
      </w:r>
      <w:r w:rsidRPr="00285A85">
        <w:rPr>
          <w:rFonts w:hint="eastAsia"/>
          <w:bCs w:val="0"/>
        </w:rPr>
        <w:t>:</w:t>
      </w:r>
      <w:r w:rsidRPr="00285A85">
        <w:rPr>
          <w:bCs w:val="0"/>
        </w:rPr>
        <w:t xml:space="preserve"> </w:t>
      </w:r>
      <w:r w:rsidRPr="00285A85">
        <w:rPr>
          <w:b w:val="0"/>
          <w:bCs w:val="0"/>
        </w:rPr>
        <w:t>Whether support</w:t>
      </w:r>
      <w:r w:rsidR="00305F92" w:rsidRPr="00285A85">
        <w:rPr>
          <w:b w:val="0"/>
          <w:bCs w:val="0"/>
        </w:rPr>
        <w:t>ing</w:t>
      </w:r>
      <w:r w:rsidRPr="00285A85">
        <w:rPr>
          <w:b w:val="0"/>
          <w:bCs w:val="0"/>
        </w:rPr>
        <w:t xml:space="preserve"> semi-supervised learning is up to training entity’s implementation.</w:t>
      </w:r>
      <w:bookmarkEnd w:id="13"/>
      <w:r w:rsidRPr="00285A85">
        <w:rPr>
          <w:bCs w:val="0"/>
        </w:rPr>
        <w:t xml:space="preserve"> </w:t>
      </w:r>
    </w:p>
    <w:p w14:paraId="2FDAA2C2" w14:textId="77777777" w:rsidR="0034127A" w:rsidRPr="00285A85" w:rsidRDefault="0034127A" w:rsidP="00643A74">
      <w:pPr>
        <w:pStyle w:val="ZTE-Proposal-20210505"/>
        <w:numPr>
          <w:ilvl w:val="0"/>
          <w:numId w:val="0"/>
        </w:numPr>
        <w:adjustRightInd w:val="0"/>
        <w:snapToGrid w:val="0"/>
        <w:spacing w:before="72" w:after="72"/>
        <w:jc w:val="both"/>
        <w:rPr>
          <w:bCs w:val="0"/>
        </w:rPr>
      </w:pPr>
    </w:p>
    <w:p w14:paraId="115334E3" w14:textId="649064AE" w:rsidR="00224E25" w:rsidRPr="00285A85" w:rsidRDefault="00224E25" w:rsidP="00224E25">
      <w:pPr>
        <w:pStyle w:val="3"/>
        <w:rPr>
          <w:lang w:eastAsia="zh-CN"/>
        </w:rPr>
      </w:pPr>
      <w:r w:rsidRPr="00285A85">
        <w:rPr>
          <w:lang w:val="en-US" w:eastAsia="zh-CN"/>
        </w:rPr>
        <w:t>Assistance data for training data collection</w:t>
      </w:r>
    </w:p>
    <w:p w14:paraId="2DA0EA8F" w14:textId="6171CD8E" w:rsidR="00224E25" w:rsidRPr="00285A85" w:rsidRDefault="00DF7459" w:rsidP="00CF16D1">
      <w:pPr>
        <w:snapToGrid w:val="0"/>
        <w:spacing w:after="0"/>
        <w:rPr>
          <w:lang w:val="en-US" w:eastAsia="zh-CN"/>
        </w:rPr>
      </w:pPr>
      <w:r w:rsidRPr="00285A85">
        <w:rPr>
          <w:rFonts w:hint="eastAsia"/>
          <w:lang w:val="en-US" w:eastAsia="zh-CN"/>
        </w:rPr>
        <w:t>F</w:t>
      </w:r>
      <w:r w:rsidRPr="00285A85">
        <w:rPr>
          <w:lang w:val="en-US" w:eastAsia="zh-CN"/>
        </w:rPr>
        <w:t>or training data collection, the following proposal was discussed</w:t>
      </w:r>
      <w:r w:rsidR="00CB6B39" w:rsidRPr="00285A85">
        <w:rPr>
          <w:lang w:val="en-US" w:eastAsia="zh-CN"/>
        </w:rPr>
        <w:t xml:space="preserve"> in RAN1#118</w:t>
      </w:r>
      <w:r w:rsidRPr="00285A85">
        <w:rPr>
          <w:lang w:val="en-US" w:eastAsia="zh-CN"/>
        </w:rPr>
        <w:t xml:space="preserve"> but without agreement achieved:</w:t>
      </w:r>
    </w:p>
    <w:tbl>
      <w:tblPr>
        <w:tblStyle w:val="afd"/>
        <w:tblW w:w="0" w:type="auto"/>
        <w:tblLook w:val="04A0" w:firstRow="1" w:lastRow="0" w:firstColumn="1" w:lastColumn="0" w:noHBand="0" w:noVBand="1"/>
      </w:tblPr>
      <w:tblGrid>
        <w:gridCol w:w="9629"/>
      </w:tblGrid>
      <w:tr w:rsidR="004F19D1" w:rsidRPr="00285A85" w14:paraId="3354AEE6" w14:textId="77777777" w:rsidTr="00DF7459">
        <w:tc>
          <w:tcPr>
            <w:tcW w:w="9629" w:type="dxa"/>
          </w:tcPr>
          <w:p w14:paraId="674B27B4" w14:textId="65FD5690" w:rsidR="004F19D1" w:rsidRPr="00285A85" w:rsidRDefault="004F19D1" w:rsidP="004F19D1">
            <w:pPr>
              <w:adjustRightInd w:val="0"/>
              <w:snapToGrid w:val="0"/>
              <w:spacing w:before="0" w:after="0" w:line="240" w:lineRule="auto"/>
              <w:rPr>
                <w:rFonts w:eastAsia="等线"/>
                <w:b/>
                <w:u w:val="single"/>
              </w:rPr>
            </w:pPr>
            <w:r w:rsidRPr="00285A85">
              <w:rPr>
                <w:rFonts w:eastAsia="等线"/>
                <w:b/>
                <w:u w:val="single"/>
              </w:rPr>
              <w:t>Proposal 4.2.5-1</w:t>
            </w:r>
            <w:r w:rsidR="004576D6" w:rsidRPr="00285A85">
              <w:rPr>
                <w:rFonts w:eastAsia="等线"/>
                <w:b/>
                <w:u w:val="single"/>
              </w:rPr>
              <w:t xml:space="preserve"> in RAN1#118:</w:t>
            </w:r>
          </w:p>
          <w:p w14:paraId="493F03ED" w14:textId="77777777" w:rsidR="004F19D1" w:rsidRPr="00285A85" w:rsidRDefault="004F19D1" w:rsidP="004F19D1">
            <w:pPr>
              <w:adjustRightInd w:val="0"/>
              <w:snapToGrid w:val="0"/>
              <w:spacing w:before="0" w:after="0" w:line="240" w:lineRule="auto"/>
            </w:pPr>
            <w:r w:rsidRPr="00285A85">
              <w:t xml:space="preserve">At least for training data collection of Case 1 and 2a, </w:t>
            </w:r>
            <w:r w:rsidRPr="00285A85">
              <w:rPr>
                <w:strike/>
              </w:rPr>
              <w:t>the UE is provided with assistance data on</w:t>
            </w:r>
            <w:r w:rsidRPr="00285A85">
              <w:t xml:space="preserve"> </w:t>
            </w:r>
            <w:r w:rsidRPr="00285A85">
              <w:rPr>
                <w:strike/>
              </w:rPr>
              <w:t>geographic</w:t>
            </w:r>
            <w:r w:rsidRPr="00285A85">
              <w:t xml:space="preserve"> validity area information is attached to a training data sample, </w:t>
            </w:r>
            <w:r w:rsidRPr="00285A85">
              <w:rPr>
                <w:strike/>
              </w:rPr>
              <w:t>training data validity area, i.e.,</w:t>
            </w:r>
            <w:r w:rsidRPr="00285A85">
              <w:t xml:space="preserve"> information for determining an area where the training dataset is collected.</w:t>
            </w:r>
          </w:p>
          <w:p w14:paraId="11866548" w14:textId="77777777" w:rsidR="004F19D1" w:rsidRPr="00285A85" w:rsidRDefault="004F19D1" w:rsidP="00785E1A">
            <w:pPr>
              <w:pStyle w:val="aff5"/>
              <w:numPr>
                <w:ilvl w:val="0"/>
                <w:numId w:val="43"/>
              </w:numPr>
              <w:suppressAutoHyphens/>
              <w:adjustRightInd w:val="0"/>
              <w:snapToGrid w:val="0"/>
              <w:spacing w:before="0" w:after="0" w:line="240" w:lineRule="auto"/>
              <w:jc w:val="left"/>
              <w:rPr>
                <w:lang w:val="en-US"/>
              </w:rPr>
            </w:pPr>
            <w:r w:rsidRPr="00285A85">
              <w:rPr>
                <w:lang w:val="en-US" w:eastAsia="ko-KR"/>
              </w:rPr>
              <w:t>Note: the UE can already receive DL PRS configurations assistance data from the LMF in existing specifications.</w:t>
            </w:r>
          </w:p>
          <w:p w14:paraId="282BCC98" w14:textId="4FC0ACED" w:rsidR="004F19D1" w:rsidRPr="00285A85" w:rsidRDefault="004F19D1" w:rsidP="00785E1A">
            <w:pPr>
              <w:pStyle w:val="aff5"/>
              <w:numPr>
                <w:ilvl w:val="0"/>
                <w:numId w:val="43"/>
              </w:numPr>
              <w:suppressAutoHyphens/>
              <w:adjustRightInd w:val="0"/>
              <w:snapToGrid w:val="0"/>
              <w:spacing w:before="0" w:after="0" w:line="240" w:lineRule="auto"/>
              <w:jc w:val="left"/>
            </w:pPr>
            <w:r w:rsidRPr="00285A85">
              <w:t xml:space="preserve">FFS: details for providing the training data validity area, </w:t>
            </w:r>
            <w:r w:rsidRPr="00285A85">
              <w:rPr>
                <w:lang w:val="en-US"/>
              </w:rPr>
              <w:t xml:space="preserve">including granularity of the area information, </w:t>
            </w:r>
            <w:r w:rsidRPr="00285A85">
              <w:t>e.g., use the existing AreaID-CellList as a starting point</w:t>
            </w:r>
          </w:p>
        </w:tc>
      </w:tr>
    </w:tbl>
    <w:p w14:paraId="3B0214CA" w14:textId="6F38CDAF" w:rsidR="00DF7459" w:rsidRPr="00285A85" w:rsidRDefault="00DF7459" w:rsidP="003462A1">
      <w:pPr>
        <w:pStyle w:val="ZTE-Proposal-20210505"/>
        <w:numPr>
          <w:ilvl w:val="0"/>
          <w:numId w:val="0"/>
        </w:numPr>
        <w:adjustRightInd w:val="0"/>
        <w:snapToGrid w:val="0"/>
        <w:spacing w:before="72" w:after="72"/>
        <w:jc w:val="both"/>
        <w:rPr>
          <w:b w:val="0"/>
          <w:i w:val="0"/>
          <w:lang w:eastAsia="zh-CN"/>
        </w:rPr>
      </w:pPr>
      <w:r w:rsidRPr="00285A85">
        <w:rPr>
          <w:rFonts w:hint="eastAsia"/>
          <w:b w:val="0"/>
          <w:i w:val="0"/>
          <w:lang w:eastAsia="zh-CN"/>
        </w:rPr>
        <w:t>I</w:t>
      </w:r>
      <w:r w:rsidRPr="00285A85">
        <w:rPr>
          <w:b w:val="0"/>
          <w:i w:val="0"/>
          <w:lang w:eastAsia="zh-CN"/>
        </w:rPr>
        <w:t>n current positioning process, UE is confi</w:t>
      </w:r>
      <w:r w:rsidR="00305F92" w:rsidRPr="00285A85">
        <w:rPr>
          <w:b w:val="0"/>
          <w:i w:val="0"/>
          <w:lang w:eastAsia="zh-CN"/>
        </w:rPr>
        <w:t>gured with PRS via LPP, including</w:t>
      </w:r>
      <w:r w:rsidRPr="00285A85">
        <w:rPr>
          <w:b w:val="0"/>
          <w:i w:val="0"/>
          <w:lang w:eastAsia="zh-CN"/>
        </w:rPr>
        <w:t xml:space="preserve"> the TRP ID that transmits PRS, PRS time-frequency resource, and PRS beam information, etc. The existing AreaID-CellList </w:t>
      </w:r>
      <w:r w:rsidR="00885617" w:rsidRPr="00285A85">
        <w:rPr>
          <w:b w:val="0"/>
          <w:i w:val="0"/>
          <w:lang w:eastAsia="zh-CN"/>
        </w:rPr>
        <w:t>identifies</w:t>
      </w:r>
      <w:r w:rsidR="008561D0" w:rsidRPr="00285A85">
        <w:rPr>
          <w:b w:val="0"/>
          <w:i w:val="0"/>
          <w:lang w:eastAsia="zh-CN"/>
        </w:rPr>
        <w:t xml:space="preserve"> the area</w:t>
      </w:r>
      <w:r w:rsidRPr="00285A85">
        <w:rPr>
          <w:b w:val="0"/>
          <w:i w:val="0"/>
          <w:lang w:eastAsia="zh-CN"/>
        </w:rPr>
        <w:t xml:space="preserve"> </w:t>
      </w:r>
      <w:r w:rsidR="008561D0" w:rsidRPr="00285A85">
        <w:rPr>
          <w:b w:val="0"/>
          <w:i w:val="0"/>
          <w:lang w:eastAsia="zh-CN"/>
        </w:rPr>
        <w:t xml:space="preserve">where </w:t>
      </w:r>
      <w:r w:rsidRPr="00285A85">
        <w:rPr>
          <w:b w:val="0"/>
          <w:i w:val="0"/>
          <w:lang w:eastAsia="zh-CN"/>
        </w:rPr>
        <w:t>the PRS configuration</w:t>
      </w:r>
      <w:r w:rsidR="008561D0" w:rsidRPr="00285A85">
        <w:rPr>
          <w:b w:val="0"/>
          <w:i w:val="0"/>
          <w:lang w:eastAsia="zh-CN"/>
        </w:rPr>
        <w:t>s are</w:t>
      </w:r>
      <w:r w:rsidRPr="00285A85">
        <w:rPr>
          <w:b w:val="0"/>
          <w:i w:val="0"/>
          <w:lang w:eastAsia="zh-CN"/>
        </w:rPr>
        <w:t xml:space="preserve"> valid. </w:t>
      </w:r>
      <w:r w:rsidR="001A37A7" w:rsidRPr="00285A85">
        <w:rPr>
          <w:b w:val="0"/>
          <w:i w:val="0"/>
          <w:lang w:eastAsia="zh-CN"/>
        </w:rPr>
        <w:t xml:space="preserve">For use cases 1 and 2a, the model is located at UE side, and </w:t>
      </w:r>
      <w:r w:rsidR="00885617" w:rsidRPr="00285A85">
        <w:rPr>
          <w:b w:val="0"/>
          <w:i w:val="0"/>
          <w:lang w:eastAsia="zh-CN"/>
        </w:rPr>
        <w:t>UE can judge whether the training data is collected within the validity area.</w:t>
      </w:r>
      <w:r w:rsidR="00A55A2C" w:rsidRPr="00285A85">
        <w:rPr>
          <w:b w:val="0"/>
          <w:i w:val="0"/>
          <w:lang w:eastAsia="zh-CN"/>
        </w:rPr>
        <w:t xml:space="preserve"> </w:t>
      </w:r>
      <w:r w:rsidR="00661873" w:rsidRPr="00285A85">
        <w:rPr>
          <w:b w:val="0"/>
          <w:i w:val="0"/>
          <w:lang w:eastAsia="zh-CN"/>
        </w:rPr>
        <w:t>Therefore, we have the following proposal:</w:t>
      </w:r>
    </w:p>
    <w:p w14:paraId="0957DCEB" w14:textId="7AB3518F" w:rsidR="00661873" w:rsidRPr="00285A85" w:rsidRDefault="00A67180" w:rsidP="00A67180">
      <w:pPr>
        <w:pStyle w:val="ZTE-Proposal-20210505"/>
        <w:numPr>
          <w:ilvl w:val="0"/>
          <w:numId w:val="0"/>
        </w:numPr>
        <w:adjustRightInd w:val="0"/>
        <w:snapToGrid w:val="0"/>
        <w:spacing w:before="72" w:after="72"/>
        <w:jc w:val="both"/>
        <w:rPr>
          <w:b w:val="0"/>
          <w:bCs w:val="0"/>
        </w:rPr>
      </w:pPr>
      <w:bookmarkStart w:id="14" w:name="_Ref172809965"/>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8</w:t>
      </w:r>
      <w:r w:rsidRPr="00285A85">
        <w:rPr>
          <w:bCs w:val="0"/>
        </w:rPr>
        <w:fldChar w:fldCharType="end"/>
      </w:r>
      <w:r w:rsidRPr="00285A85">
        <w:rPr>
          <w:rFonts w:hint="eastAsia"/>
          <w:bCs w:val="0"/>
        </w:rPr>
        <w:t>:</w:t>
      </w:r>
      <w:r w:rsidRPr="00285A85">
        <w:rPr>
          <w:bCs w:val="0"/>
        </w:rPr>
        <w:t xml:space="preserve"> </w:t>
      </w:r>
      <w:r w:rsidR="00661873" w:rsidRPr="00285A85">
        <w:rPr>
          <w:b w:val="0"/>
          <w:bCs w:val="0"/>
        </w:rPr>
        <w:t xml:space="preserve">For training data collection of </w:t>
      </w:r>
      <w:r w:rsidR="000F2FB7" w:rsidRPr="00285A85">
        <w:rPr>
          <w:b w:val="0"/>
          <w:bCs w:val="0"/>
        </w:rPr>
        <w:t>c</w:t>
      </w:r>
      <w:r w:rsidR="00661873" w:rsidRPr="00285A85">
        <w:rPr>
          <w:b w:val="0"/>
          <w:bCs w:val="0"/>
        </w:rPr>
        <w:t>ase 1 and</w:t>
      </w:r>
      <w:r w:rsidR="000F2FB7" w:rsidRPr="00285A85">
        <w:rPr>
          <w:b w:val="0"/>
          <w:bCs w:val="0"/>
        </w:rPr>
        <w:t xml:space="preserve"> case</w:t>
      </w:r>
      <w:r w:rsidR="00661873" w:rsidRPr="00285A85">
        <w:rPr>
          <w:b w:val="0"/>
          <w:bCs w:val="0"/>
        </w:rPr>
        <w:t xml:space="preserve"> 2a, new assistance data associated with training data validity area is not needed.</w:t>
      </w:r>
      <w:bookmarkEnd w:id="14"/>
    </w:p>
    <w:p w14:paraId="650F40B8" w14:textId="26753F37" w:rsidR="00661873" w:rsidRPr="00285A85" w:rsidRDefault="00661873" w:rsidP="00785E1A">
      <w:pPr>
        <w:pStyle w:val="ZTE-Proposal-20210505"/>
        <w:numPr>
          <w:ilvl w:val="0"/>
          <w:numId w:val="51"/>
        </w:numPr>
        <w:adjustRightInd w:val="0"/>
        <w:snapToGrid w:val="0"/>
        <w:spacing w:before="72" w:after="72"/>
        <w:jc w:val="both"/>
        <w:rPr>
          <w:b w:val="0"/>
          <w:bCs w:val="0"/>
        </w:rPr>
      </w:pPr>
      <w:r w:rsidRPr="00285A85">
        <w:rPr>
          <w:rFonts w:hint="eastAsia"/>
          <w:b w:val="0"/>
          <w:bCs w:val="0"/>
        </w:rPr>
        <w:t xml:space="preserve">The current configuration information can be </w:t>
      </w:r>
      <w:r w:rsidR="00AE5F90" w:rsidRPr="00285A85">
        <w:rPr>
          <w:b w:val="0"/>
          <w:bCs w:val="0"/>
        </w:rPr>
        <w:t>used</w:t>
      </w:r>
      <w:r w:rsidRPr="00285A85">
        <w:rPr>
          <w:rFonts w:hint="eastAsia"/>
          <w:b w:val="0"/>
          <w:bCs w:val="0"/>
        </w:rPr>
        <w:t xml:space="preserve"> for training data collection.</w:t>
      </w:r>
    </w:p>
    <w:p w14:paraId="09B6D5AB" w14:textId="77777777" w:rsidR="00EF4962" w:rsidRPr="00285A85" w:rsidRDefault="00EF4962" w:rsidP="00BB3811">
      <w:pPr>
        <w:snapToGrid w:val="0"/>
        <w:spacing w:beforeLines="30" w:before="72" w:afterLines="30" w:after="72" w:line="288" w:lineRule="auto"/>
        <w:rPr>
          <w:lang w:val="en-US" w:eastAsia="zh-CN"/>
        </w:rPr>
      </w:pPr>
    </w:p>
    <w:p w14:paraId="693BA166" w14:textId="766B3400" w:rsidR="00BB3811" w:rsidRPr="00285A85" w:rsidRDefault="00BB3811" w:rsidP="00BB3811">
      <w:pPr>
        <w:snapToGrid w:val="0"/>
        <w:spacing w:beforeLines="30" w:before="72" w:afterLines="30" w:after="72" w:line="288" w:lineRule="auto"/>
        <w:rPr>
          <w:lang w:val="en-US" w:eastAsia="zh-CN"/>
        </w:rPr>
      </w:pPr>
      <w:r w:rsidRPr="00285A85">
        <w:rPr>
          <w:lang w:val="en-US" w:eastAsia="zh-CN"/>
        </w:rPr>
        <w:t xml:space="preserve">For DL AI/ML positioning, the following </w:t>
      </w:r>
      <w:r w:rsidR="00183DBB" w:rsidRPr="00285A85">
        <w:rPr>
          <w:lang w:val="en-US" w:eastAsia="zh-CN"/>
        </w:rPr>
        <w:t xml:space="preserve">options were agreed for further study in terms of </w:t>
      </w:r>
      <w:r w:rsidRPr="00285A85">
        <w:rPr>
          <w:lang w:val="en-US" w:eastAsia="zh-CN"/>
        </w:rPr>
        <w:t xml:space="preserve">PRS configuration in RAN1#118: </w:t>
      </w:r>
    </w:p>
    <w:tbl>
      <w:tblPr>
        <w:tblStyle w:val="afd"/>
        <w:tblW w:w="0" w:type="auto"/>
        <w:tblLook w:val="04A0" w:firstRow="1" w:lastRow="0" w:firstColumn="1" w:lastColumn="0" w:noHBand="0" w:noVBand="1"/>
      </w:tblPr>
      <w:tblGrid>
        <w:gridCol w:w="9629"/>
      </w:tblGrid>
      <w:tr w:rsidR="00BB3811" w:rsidRPr="00285A85" w14:paraId="3B4C531E" w14:textId="77777777" w:rsidTr="00FD4063">
        <w:tc>
          <w:tcPr>
            <w:tcW w:w="9629" w:type="dxa"/>
          </w:tcPr>
          <w:p w14:paraId="2FABC55C" w14:textId="32EEA194" w:rsidR="00BB3811" w:rsidRPr="00285A85" w:rsidRDefault="00BB3811" w:rsidP="00FD4063">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t>Agreement</w:t>
            </w:r>
            <w:r w:rsidR="00B162DF" w:rsidRPr="00285A85">
              <w:rPr>
                <w:rFonts w:eastAsiaTheme="minorEastAsia"/>
                <w:b/>
                <w:u w:val="single"/>
                <w:lang w:val="en-US" w:eastAsia="zh-CN"/>
              </w:rPr>
              <w:t xml:space="preserve"> in RAN1#118:</w:t>
            </w:r>
          </w:p>
          <w:p w14:paraId="6BBF2533" w14:textId="77777777" w:rsidR="00BB3811" w:rsidRPr="00285A85" w:rsidRDefault="00BB3811" w:rsidP="00FD4063">
            <w:pPr>
              <w:adjustRightInd w:val="0"/>
              <w:snapToGrid w:val="0"/>
              <w:spacing w:before="0" w:after="0" w:line="240" w:lineRule="auto"/>
            </w:pPr>
            <w:r w:rsidRPr="00285A85">
              <w:t>For training data collection of Case 1 and 2a, in terms of DL PRS configuration for collecting training data, RAN1 study the following options on assistance data, using legacy mechanisms as a starting point:</w:t>
            </w:r>
          </w:p>
          <w:p w14:paraId="1F02FA02" w14:textId="77777777" w:rsidR="00BB3811" w:rsidRPr="00285A85" w:rsidRDefault="00BB3811" w:rsidP="00FD4063">
            <w:pPr>
              <w:adjustRightInd w:val="0"/>
              <w:snapToGrid w:val="0"/>
              <w:spacing w:before="0" w:after="0" w:line="240" w:lineRule="auto"/>
              <w:ind w:left="1440" w:hanging="1080"/>
              <w:rPr>
                <w:rFonts w:cs="Arial"/>
              </w:rPr>
            </w:pPr>
            <w:r w:rsidRPr="00285A85">
              <w:rPr>
                <w:rFonts w:cs="Arial"/>
              </w:rPr>
              <w:t xml:space="preserve">Option A. </w:t>
            </w:r>
            <w:r w:rsidRPr="00285A85">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03DE888" w14:textId="77777777" w:rsidR="00BB3811" w:rsidRPr="00285A85" w:rsidRDefault="00BB3811" w:rsidP="00FD4063">
            <w:pPr>
              <w:adjustRightInd w:val="0"/>
              <w:snapToGrid w:val="0"/>
              <w:spacing w:before="0" w:after="0" w:line="240" w:lineRule="auto"/>
              <w:ind w:left="1440" w:hanging="1080"/>
              <w:rPr>
                <w:rFonts w:cs="Arial"/>
              </w:rPr>
            </w:pPr>
            <w:r w:rsidRPr="00285A85">
              <w:rPr>
                <w:rFonts w:cs="Arial"/>
              </w:rPr>
              <w:t xml:space="preserve">Option B. </w:t>
            </w:r>
            <w:r w:rsidRPr="00285A85">
              <w:rPr>
                <w:rFonts w:cs="Arial"/>
              </w:rPr>
              <w:tab/>
              <w:t>(LMF initiated) LMF determines the DL PRS configuration for training data collection and provides the assistance data to the UE.</w:t>
            </w:r>
          </w:p>
          <w:p w14:paraId="720E8005" w14:textId="77777777" w:rsidR="00BB3811" w:rsidRPr="00285A85" w:rsidRDefault="00BB3811" w:rsidP="00FD4063">
            <w:pPr>
              <w:adjustRightInd w:val="0"/>
              <w:snapToGrid w:val="0"/>
              <w:spacing w:before="0" w:after="0" w:line="240" w:lineRule="auto"/>
            </w:pPr>
            <w:r w:rsidRPr="00285A85">
              <w:t>Note: the UE can be a PRU and/or a Non-PRU UE.</w:t>
            </w:r>
          </w:p>
          <w:p w14:paraId="31523F1F" w14:textId="77777777" w:rsidR="00BB3811" w:rsidRPr="00285A85" w:rsidRDefault="00BB3811" w:rsidP="00FD4063">
            <w:pPr>
              <w:adjustRightInd w:val="0"/>
              <w:snapToGrid w:val="0"/>
              <w:spacing w:before="0" w:after="0" w:line="240" w:lineRule="auto"/>
            </w:pPr>
            <w:r w:rsidRPr="00285A85">
              <w:t>Note: as in existing specification, the DL PRS configurations in the assistance data from LMF to UE are based on DL PRS configuration coordinated between LMF and gNB.</w:t>
            </w:r>
          </w:p>
        </w:tc>
      </w:tr>
    </w:tbl>
    <w:p w14:paraId="7A1D6AFB" w14:textId="35ADAF98" w:rsidR="00BB3811" w:rsidRPr="00285A85" w:rsidRDefault="00BB3811" w:rsidP="00BB3811">
      <w:pPr>
        <w:snapToGrid w:val="0"/>
        <w:spacing w:beforeLines="30" w:before="72" w:afterLines="30" w:after="72" w:line="288" w:lineRule="auto"/>
        <w:rPr>
          <w:lang w:val="en-US" w:eastAsia="zh-CN"/>
        </w:rPr>
      </w:pPr>
      <w:r w:rsidRPr="00285A85">
        <w:rPr>
          <w:rFonts w:hint="eastAsia"/>
          <w:lang w:val="en-US" w:eastAsia="zh-CN"/>
        </w:rPr>
        <w:t>B</w:t>
      </w:r>
      <w:r w:rsidRPr="00285A85">
        <w:rPr>
          <w:lang w:val="en-US" w:eastAsia="zh-CN"/>
        </w:rPr>
        <w:t xml:space="preserve">oth Option A and Option B are supported in </w:t>
      </w:r>
      <w:r w:rsidR="00183DBB" w:rsidRPr="00285A85">
        <w:rPr>
          <w:lang w:val="en-US" w:eastAsia="zh-CN"/>
        </w:rPr>
        <w:t xml:space="preserve">the </w:t>
      </w:r>
      <w:r w:rsidRPr="00285A85">
        <w:rPr>
          <w:lang w:val="en-US" w:eastAsia="zh-CN"/>
        </w:rPr>
        <w:t>current LPP, and both options are feasible for DL PRS configuration. F</w:t>
      </w:r>
      <w:r w:rsidRPr="00285A85">
        <w:rPr>
          <w:rFonts w:hint="eastAsia"/>
          <w:lang w:val="en-US" w:eastAsia="zh-CN"/>
        </w:rPr>
        <w:t>or</w:t>
      </w:r>
      <w:r w:rsidRPr="00285A85">
        <w:rPr>
          <w:lang w:val="en-US" w:eastAsia="zh-CN"/>
        </w:rPr>
        <w:t xml:space="preserve"> Option A, UE makes an on-demand PRS request, and sends the request to LMF specifying the desired DL PRS configuration. For AI/ML positioning, the dimension of model input may include the number of TRP, the number of antenna pair</w:t>
      </w:r>
      <w:r w:rsidR="00183DBB" w:rsidRPr="00285A85">
        <w:rPr>
          <w:lang w:val="en-US" w:eastAsia="zh-CN"/>
        </w:rPr>
        <w:t>s</w:t>
      </w:r>
      <w:r w:rsidRPr="00285A85">
        <w:rPr>
          <w:lang w:val="en-US" w:eastAsia="zh-CN"/>
        </w:rPr>
        <w:t xml:space="preserve">, and the number of sampling points. For example, the model input of </w:t>
      </w:r>
      <w:r w:rsidR="00183DBB" w:rsidRPr="00285A85">
        <w:rPr>
          <w:lang w:val="en-US" w:eastAsia="zh-CN"/>
        </w:rPr>
        <w:t xml:space="preserve">the </w:t>
      </w:r>
      <w:r w:rsidRPr="00285A85">
        <w:rPr>
          <w:lang w:val="en-US" w:eastAsia="zh-CN"/>
        </w:rPr>
        <w:t xml:space="preserve">TRP number is 18, but the UE only received DL PRS from 10 TRP, the UE may request 8 more TPR transmit DL PRS for training data collection. </w:t>
      </w:r>
      <w:r w:rsidR="00183DBB" w:rsidRPr="00285A85">
        <w:rPr>
          <w:lang w:val="en-US" w:eastAsia="zh-CN"/>
        </w:rPr>
        <w:t xml:space="preserve">However, </w:t>
      </w:r>
      <w:r w:rsidRPr="00285A85">
        <w:rPr>
          <w:lang w:val="en-US" w:eastAsia="zh-CN"/>
        </w:rPr>
        <w:t xml:space="preserve">the activation/de-activation request is not supported in </w:t>
      </w:r>
      <w:r w:rsidR="00183DBB" w:rsidRPr="00285A85">
        <w:rPr>
          <w:lang w:val="en-US" w:eastAsia="zh-CN"/>
        </w:rPr>
        <w:t xml:space="preserve">the </w:t>
      </w:r>
      <w:r w:rsidRPr="00285A85">
        <w:rPr>
          <w:lang w:val="en-US" w:eastAsia="zh-CN"/>
        </w:rPr>
        <w:t>current on-demand PRS procedure. From this perspective, UE can make on-demand PRS request</w:t>
      </w:r>
      <w:r w:rsidR="00183DBB" w:rsidRPr="00285A85">
        <w:rPr>
          <w:lang w:val="en-US" w:eastAsia="zh-CN"/>
        </w:rPr>
        <w:t>s</w:t>
      </w:r>
      <w:r w:rsidRPr="00285A85">
        <w:rPr>
          <w:lang w:val="en-US" w:eastAsia="zh-CN"/>
        </w:rPr>
        <w:t xml:space="preserve"> indicating the suggested number of TRPs that transmit DL PRS. Therefore, we have the following proposals:</w:t>
      </w:r>
    </w:p>
    <w:p w14:paraId="559E0B27" w14:textId="74426166" w:rsidR="00BB3811" w:rsidRPr="00285A85" w:rsidRDefault="00BB3811" w:rsidP="00BB3811">
      <w:pPr>
        <w:adjustRightInd w:val="0"/>
        <w:snapToGrid w:val="0"/>
        <w:spacing w:afterLines="50"/>
        <w:rPr>
          <w:bCs/>
          <w:i/>
          <w:iCs/>
          <w:lang w:val="en-US"/>
        </w:rPr>
      </w:pPr>
      <w:bookmarkStart w:id="15" w:name="_Ref177977557"/>
      <w:r w:rsidRPr="00285A85">
        <w:rPr>
          <w:b/>
          <w:bCs/>
          <w:i/>
          <w:iCs/>
          <w:lang w:val="en-US"/>
        </w:rPr>
        <w:t xml:space="preserve">Proposal </w:t>
      </w:r>
      <w:r w:rsidRPr="00285A85">
        <w:rPr>
          <w:b/>
          <w:bCs/>
          <w:i/>
          <w:iCs/>
          <w:lang w:val="en-US"/>
        </w:rPr>
        <w:fldChar w:fldCharType="begin"/>
      </w:r>
      <w:r w:rsidRPr="00285A85">
        <w:rPr>
          <w:b/>
          <w:bCs/>
          <w:i/>
          <w:iCs/>
          <w:lang w:val="en-US"/>
        </w:rPr>
        <w:instrText xml:space="preserve"> SEQ Proposal \* ARABIC </w:instrText>
      </w:r>
      <w:r w:rsidRPr="00285A85">
        <w:rPr>
          <w:b/>
          <w:bCs/>
          <w:i/>
          <w:iCs/>
          <w:lang w:val="en-US"/>
        </w:rPr>
        <w:fldChar w:fldCharType="separate"/>
      </w:r>
      <w:r w:rsidR="00766240" w:rsidRPr="00285A85">
        <w:rPr>
          <w:b/>
          <w:bCs/>
          <w:i/>
          <w:iCs/>
          <w:noProof/>
          <w:lang w:val="en-US"/>
        </w:rPr>
        <w:t>9</w:t>
      </w:r>
      <w:r w:rsidRPr="00285A85">
        <w:rPr>
          <w:b/>
          <w:bCs/>
          <w:i/>
          <w:iCs/>
          <w:lang w:val="en-US"/>
        </w:rPr>
        <w:fldChar w:fldCharType="end"/>
      </w:r>
      <w:r w:rsidRPr="00285A85">
        <w:rPr>
          <w:b/>
          <w:bCs/>
          <w:i/>
          <w:iCs/>
          <w:lang w:val="en-US"/>
        </w:rPr>
        <w:t>:</w:t>
      </w:r>
      <w:r w:rsidRPr="00285A85">
        <w:rPr>
          <w:b/>
          <w:bCs/>
          <w:lang w:val="en-US" w:eastAsia="zh-CN"/>
        </w:rPr>
        <w:t xml:space="preserve"> </w:t>
      </w:r>
      <w:r w:rsidRPr="00285A85">
        <w:rPr>
          <w:bCs/>
          <w:i/>
          <w:iCs/>
          <w:lang w:val="en-US"/>
        </w:rPr>
        <w:t>For training data collection of case 1 and</w:t>
      </w:r>
      <w:r w:rsidR="00183DBB" w:rsidRPr="00285A85">
        <w:rPr>
          <w:bCs/>
          <w:i/>
          <w:iCs/>
          <w:lang w:val="en-US"/>
        </w:rPr>
        <w:t xml:space="preserve"> case</w:t>
      </w:r>
      <w:r w:rsidRPr="00285A85">
        <w:rPr>
          <w:bCs/>
          <w:i/>
          <w:iCs/>
          <w:lang w:val="en-US"/>
        </w:rPr>
        <w:t xml:space="preserve"> 2a, in terms of DL PRS configuration for collection training data, both Option A and Option B are feasible:</w:t>
      </w:r>
      <w:bookmarkEnd w:id="15"/>
    </w:p>
    <w:p w14:paraId="2B1ECDA2" w14:textId="77777777" w:rsidR="00BB3811" w:rsidRPr="00285A85" w:rsidRDefault="00BB3811" w:rsidP="00BB3811">
      <w:pPr>
        <w:adjustRightInd w:val="0"/>
        <w:snapToGrid w:val="0"/>
        <w:spacing w:afterLines="50"/>
        <w:ind w:left="1440" w:hanging="1080"/>
        <w:rPr>
          <w:rFonts w:cs="Arial"/>
          <w:i/>
        </w:rPr>
      </w:pPr>
      <w:r w:rsidRPr="00285A85">
        <w:rPr>
          <w:rFonts w:cs="Arial"/>
          <w:i/>
        </w:rPr>
        <w:t xml:space="preserve">Option A. </w:t>
      </w:r>
      <w:r w:rsidRPr="00285A85">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7C379FF" w14:textId="77777777" w:rsidR="00BB3811" w:rsidRPr="00285A85" w:rsidRDefault="00BB3811" w:rsidP="00BB3811">
      <w:pPr>
        <w:adjustRightInd w:val="0"/>
        <w:snapToGrid w:val="0"/>
        <w:spacing w:afterLines="50"/>
        <w:ind w:left="1440" w:hanging="1080"/>
        <w:rPr>
          <w:rFonts w:cs="Arial"/>
          <w:i/>
        </w:rPr>
      </w:pPr>
      <w:r w:rsidRPr="00285A85">
        <w:rPr>
          <w:rFonts w:cs="Arial"/>
          <w:i/>
        </w:rPr>
        <w:t xml:space="preserve">Option B. </w:t>
      </w:r>
      <w:r w:rsidRPr="00285A85">
        <w:rPr>
          <w:rFonts w:cs="Arial"/>
          <w:i/>
        </w:rPr>
        <w:tab/>
        <w:t>(LMF initiated) LMF determines the DL PRS configuration for training data collection and provides the assistance data to the UE.</w:t>
      </w:r>
    </w:p>
    <w:p w14:paraId="012C03AE" w14:textId="158353E4" w:rsidR="00BB3811" w:rsidRPr="00285A85" w:rsidRDefault="00BB3811" w:rsidP="00BB3811">
      <w:pPr>
        <w:snapToGrid w:val="0"/>
        <w:spacing w:beforeLines="30" w:before="72" w:afterLines="30" w:after="72" w:line="288" w:lineRule="auto"/>
        <w:rPr>
          <w:bCs/>
          <w:i/>
          <w:iCs/>
          <w:lang w:val="en-US"/>
        </w:rPr>
      </w:pPr>
      <w:bookmarkStart w:id="16" w:name="_Ref177977559"/>
      <w:r w:rsidRPr="00285A85">
        <w:rPr>
          <w:b/>
          <w:bCs/>
          <w:i/>
          <w:iCs/>
          <w:lang w:val="en-US"/>
        </w:rPr>
        <w:lastRenderedPageBreak/>
        <w:t xml:space="preserve">Proposal </w:t>
      </w:r>
      <w:r w:rsidRPr="00285A85">
        <w:rPr>
          <w:b/>
          <w:bCs/>
          <w:i/>
          <w:iCs/>
          <w:lang w:val="en-US"/>
        </w:rPr>
        <w:fldChar w:fldCharType="begin"/>
      </w:r>
      <w:r w:rsidRPr="00285A85">
        <w:rPr>
          <w:b/>
          <w:bCs/>
          <w:i/>
          <w:iCs/>
          <w:lang w:val="en-US"/>
        </w:rPr>
        <w:instrText xml:space="preserve"> SEQ Proposal \* ARABIC </w:instrText>
      </w:r>
      <w:r w:rsidRPr="00285A85">
        <w:rPr>
          <w:b/>
          <w:bCs/>
          <w:i/>
          <w:iCs/>
          <w:lang w:val="en-US"/>
        </w:rPr>
        <w:fldChar w:fldCharType="separate"/>
      </w:r>
      <w:r w:rsidR="00766240" w:rsidRPr="00285A85">
        <w:rPr>
          <w:b/>
          <w:bCs/>
          <w:i/>
          <w:iCs/>
          <w:noProof/>
          <w:lang w:val="en-US"/>
        </w:rPr>
        <w:t>10</w:t>
      </w:r>
      <w:r w:rsidRPr="00285A85">
        <w:rPr>
          <w:b/>
          <w:bCs/>
          <w:i/>
          <w:iCs/>
          <w:lang w:val="en-US"/>
        </w:rPr>
        <w:fldChar w:fldCharType="end"/>
      </w:r>
      <w:r w:rsidRPr="00285A85">
        <w:rPr>
          <w:b/>
          <w:bCs/>
          <w:i/>
          <w:iCs/>
          <w:lang w:val="en-US"/>
        </w:rPr>
        <w:t xml:space="preserve">: </w:t>
      </w:r>
      <w:r w:rsidRPr="00285A85">
        <w:rPr>
          <w:bCs/>
          <w:i/>
          <w:iCs/>
          <w:lang w:val="en-US"/>
        </w:rPr>
        <w:t>For option A (UE initialed DL PRS configuration), the following enhancement can be supported:</w:t>
      </w:r>
      <w:bookmarkEnd w:id="16"/>
    </w:p>
    <w:p w14:paraId="1095EE19" w14:textId="77777777" w:rsidR="00BB3811" w:rsidRPr="00285A85" w:rsidRDefault="00BB3811" w:rsidP="00785E1A">
      <w:pPr>
        <w:pStyle w:val="aff5"/>
        <w:numPr>
          <w:ilvl w:val="0"/>
          <w:numId w:val="61"/>
        </w:numPr>
        <w:snapToGrid w:val="0"/>
        <w:spacing w:beforeLines="30" w:before="72" w:afterLines="30" w:after="72" w:line="288" w:lineRule="auto"/>
        <w:rPr>
          <w:lang w:eastAsia="zh-CN"/>
        </w:rPr>
      </w:pPr>
      <w:r w:rsidRPr="00285A85">
        <w:rPr>
          <w:bCs/>
          <w:i/>
          <w:iCs/>
          <w:lang w:val="en-US"/>
        </w:rPr>
        <w:t xml:space="preserve">On-demand PRS request includes the suggested number of activated TRPs that transmit DL PRS. </w:t>
      </w:r>
    </w:p>
    <w:p w14:paraId="7B06E0BE" w14:textId="2C663F46" w:rsidR="00A8653C" w:rsidRPr="00285A85" w:rsidRDefault="00A8653C" w:rsidP="00A8653C">
      <w:pPr>
        <w:pStyle w:val="ZTE-Proposal-20210505"/>
        <w:numPr>
          <w:ilvl w:val="0"/>
          <w:numId w:val="0"/>
        </w:numPr>
        <w:adjustRightInd w:val="0"/>
        <w:snapToGrid w:val="0"/>
        <w:spacing w:before="72" w:after="72"/>
        <w:jc w:val="both"/>
        <w:rPr>
          <w:bCs w:val="0"/>
        </w:rPr>
      </w:pPr>
    </w:p>
    <w:p w14:paraId="3E955344" w14:textId="77777777" w:rsidR="00AA67E6" w:rsidRPr="00285A85" w:rsidRDefault="00AA67E6" w:rsidP="00AA67E6">
      <w:pPr>
        <w:pStyle w:val="2"/>
        <w:rPr>
          <w:lang w:eastAsia="zh-CN"/>
        </w:rPr>
      </w:pPr>
      <w:r w:rsidRPr="00285A85">
        <w:rPr>
          <w:rFonts w:hint="eastAsia"/>
          <w:lang w:val="en-US" w:eastAsia="zh-CN"/>
        </w:rPr>
        <w:t xml:space="preserve">Model input </w:t>
      </w:r>
    </w:p>
    <w:p w14:paraId="52BD65C3" w14:textId="76FACBBF" w:rsidR="00F207DC" w:rsidRPr="00285A85" w:rsidRDefault="00DA2BDB">
      <w:pPr>
        <w:spacing w:beforeLines="30" w:before="72" w:afterLines="30" w:after="72" w:line="288" w:lineRule="auto"/>
        <w:rPr>
          <w:lang w:val="en-US" w:eastAsia="zh-CN"/>
        </w:rPr>
      </w:pPr>
      <w:r w:rsidRPr="00285A85">
        <w:rPr>
          <w:rFonts w:hint="eastAsia"/>
          <w:lang w:val="en-US" w:eastAsia="zh-CN"/>
        </w:rPr>
        <w:t xml:space="preserve">The model input and output for different AI/ML positioning models </w:t>
      </w:r>
      <w:r w:rsidR="00C14DED" w:rsidRPr="00285A85">
        <w:rPr>
          <w:lang w:val="en-US" w:eastAsia="zh-CN"/>
        </w:rPr>
        <w:t xml:space="preserve">included in TR 38.843 </w:t>
      </w:r>
      <w:r w:rsidRPr="00285A85">
        <w:rPr>
          <w:rFonts w:hint="eastAsia"/>
          <w:lang w:val="en-US" w:eastAsia="zh-CN"/>
        </w:rPr>
        <w:t xml:space="preserve">are </w:t>
      </w:r>
      <w:r w:rsidR="005D5F04" w:rsidRPr="00285A85">
        <w:rPr>
          <w:lang w:val="en-US" w:eastAsia="zh-CN"/>
        </w:rPr>
        <w:t>summarized</w:t>
      </w:r>
      <w:r w:rsidRPr="00285A85">
        <w:rPr>
          <w:rFonts w:hint="eastAsia"/>
          <w:lang w:val="en-US" w:eastAsia="zh-CN"/>
        </w:rPr>
        <w:t xml:space="preserve"> in </w:t>
      </w:r>
      <w:r w:rsidRPr="00285A85">
        <w:rPr>
          <w:rFonts w:hint="eastAsia"/>
          <w:lang w:val="en-US" w:eastAsia="zh-CN"/>
        </w:rPr>
        <w:fldChar w:fldCharType="begin"/>
      </w:r>
      <w:r w:rsidRPr="00285A85">
        <w:rPr>
          <w:rFonts w:hint="eastAsia"/>
          <w:lang w:val="en-US" w:eastAsia="zh-CN"/>
        </w:rPr>
        <w:instrText xml:space="preserve"> REF _Ref31227 \h </w:instrText>
      </w:r>
      <w:r w:rsidR="00855040" w:rsidRPr="00285A85">
        <w:rPr>
          <w:lang w:val="en-US" w:eastAsia="zh-CN"/>
        </w:rPr>
        <w:instrText xml:space="preserve"> \* MERGEFORMAT </w:instrText>
      </w:r>
      <w:r w:rsidRPr="00285A85">
        <w:rPr>
          <w:rFonts w:hint="eastAsia"/>
          <w:lang w:val="en-US" w:eastAsia="zh-CN"/>
        </w:rPr>
      </w:r>
      <w:r w:rsidRPr="00285A85">
        <w:rPr>
          <w:rFonts w:hint="eastAsia"/>
          <w:lang w:val="en-US" w:eastAsia="zh-CN"/>
        </w:rPr>
        <w:fldChar w:fldCharType="separate"/>
      </w:r>
      <w:r w:rsidR="00766240" w:rsidRPr="00285A85">
        <w:rPr>
          <w:lang w:val="en-US" w:eastAsia="zh-CN"/>
        </w:rPr>
        <w:t>Table 3</w:t>
      </w:r>
      <w:r w:rsidRPr="00285A85">
        <w:rPr>
          <w:rFonts w:hint="eastAsia"/>
          <w:lang w:val="en-US" w:eastAsia="zh-CN"/>
        </w:rPr>
        <w:fldChar w:fldCharType="end"/>
      </w:r>
      <w:r w:rsidRPr="00285A85">
        <w:rPr>
          <w:rFonts w:hint="eastAsia"/>
          <w:lang w:val="en-US" w:eastAsia="zh-CN"/>
        </w:rPr>
        <w:t>.</w:t>
      </w:r>
    </w:p>
    <w:p w14:paraId="46F5CE05" w14:textId="3786FEDA" w:rsidR="00F207DC" w:rsidRPr="00285A85" w:rsidRDefault="00DA2BDB" w:rsidP="00855040">
      <w:pPr>
        <w:spacing w:beforeLines="30" w:before="72" w:afterLines="30" w:after="72" w:line="288" w:lineRule="auto"/>
        <w:jc w:val="center"/>
        <w:rPr>
          <w:lang w:val="en-US" w:eastAsia="zh-CN"/>
        </w:rPr>
      </w:pPr>
      <w:bookmarkStart w:id="17" w:name="_Ref31227"/>
      <w:r w:rsidRPr="00285A85">
        <w:rPr>
          <w:lang w:val="en-US" w:eastAsia="zh-CN"/>
        </w:rPr>
        <w:t xml:space="preserve">Table </w:t>
      </w:r>
      <w:r w:rsidRPr="00285A85">
        <w:rPr>
          <w:lang w:val="en-US" w:eastAsia="zh-CN"/>
        </w:rPr>
        <w:fldChar w:fldCharType="begin"/>
      </w:r>
      <w:r w:rsidRPr="00285A85">
        <w:rPr>
          <w:lang w:val="en-US" w:eastAsia="zh-CN"/>
        </w:rPr>
        <w:instrText xml:space="preserve"> SEQ Table \* ARABIC </w:instrText>
      </w:r>
      <w:r w:rsidRPr="00285A85">
        <w:rPr>
          <w:lang w:val="en-US" w:eastAsia="zh-CN"/>
        </w:rPr>
        <w:fldChar w:fldCharType="separate"/>
      </w:r>
      <w:r w:rsidR="00766240" w:rsidRPr="00285A85">
        <w:rPr>
          <w:noProof/>
          <w:lang w:val="en-US" w:eastAsia="zh-CN"/>
        </w:rPr>
        <w:t>3</w:t>
      </w:r>
      <w:r w:rsidRPr="00285A85">
        <w:rPr>
          <w:lang w:val="en-US" w:eastAsia="zh-CN"/>
        </w:rPr>
        <w:fldChar w:fldCharType="end"/>
      </w:r>
      <w:bookmarkEnd w:id="17"/>
      <w:r w:rsidRPr="00285A85">
        <w:rPr>
          <w:rFonts w:hint="eastAsia"/>
          <w:lang w:val="en-US" w:eastAsia="zh-CN"/>
        </w:rPr>
        <w:t xml:space="preserve"> Model input and output for different AI/ML positioning models</w:t>
      </w:r>
    </w:p>
    <w:tbl>
      <w:tblPr>
        <w:tblStyle w:val="afd"/>
        <w:tblW w:w="0" w:type="auto"/>
        <w:tblInd w:w="402" w:type="dxa"/>
        <w:tblLook w:val="04A0" w:firstRow="1" w:lastRow="0" w:firstColumn="1" w:lastColumn="0" w:noHBand="0" w:noVBand="1"/>
      </w:tblPr>
      <w:tblGrid>
        <w:gridCol w:w="4150"/>
        <w:gridCol w:w="2725"/>
        <w:gridCol w:w="2075"/>
      </w:tblGrid>
      <w:tr w:rsidR="00B05E33" w:rsidRPr="00285A85" w14:paraId="767066AC" w14:textId="77777777" w:rsidTr="00B7520F">
        <w:tc>
          <w:tcPr>
            <w:tcW w:w="4150" w:type="dxa"/>
            <w:shd w:val="clear" w:color="auto" w:fill="E7E6E6" w:themeFill="background2"/>
          </w:tcPr>
          <w:p w14:paraId="6BB495BE" w14:textId="77777777" w:rsidR="00A46C23" w:rsidRPr="00285A85" w:rsidRDefault="00A46C23" w:rsidP="00B7520F">
            <w:pPr>
              <w:snapToGrid w:val="0"/>
              <w:spacing w:beforeLines="50" w:afterLines="50" w:line="240" w:lineRule="auto"/>
              <w:jc w:val="center"/>
              <w:rPr>
                <w:b/>
                <w:bCs/>
                <w:lang w:val="en-US" w:eastAsia="zh-CN"/>
              </w:rPr>
            </w:pPr>
            <w:r w:rsidRPr="00285A85">
              <w:rPr>
                <w:rFonts w:hint="eastAsia"/>
                <w:b/>
                <w:bCs/>
                <w:lang w:val="en-US" w:eastAsia="zh-CN"/>
              </w:rPr>
              <w:t>AI/ML positioning model</w:t>
            </w:r>
          </w:p>
        </w:tc>
        <w:tc>
          <w:tcPr>
            <w:tcW w:w="2725" w:type="dxa"/>
            <w:shd w:val="clear" w:color="auto" w:fill="E7E6E6" w:themeFill="background2"/>
          </w:tcPr>
          <w:p w14:paraId="09E17BCF" w14:textId="77777777" w:rsidR="00A46C23" w:rsidRPr="00285A85" w:rsidRDefault="00A46C23" w:rsidP="00B7520F">
            <w:pPr>
              <w:snapToGrid w:val="0"/>
              <w:spacing w:beforeLines="50" w:afterLines="50" w:line="240" w:lineRule="auto"/>
              <w:jc w:val="center"/>
              <w:rPr>
                <w:b/>
                <w:bCs/>
                <w:lang w:val="en-US" w:eastAsia="zh-CN"/>
              </w:rPr>
            </w:pPr>
            <w:r w:rsidRPr="00285A85">
              <w:rPr>
                <w:rFonts w:hint="eastAsia"/>
                <w:b/>
                <w:bCs/>
                <w:lang w:val="en-US" w:eastAsia="zh-CN"/>
              </w:rPr>
              <w:t>Model input</w:t>
            </w:r>
          </w:p>
        </w:tc>
        <w:tc>
          <w:tcPr>
            <w:tcW w:w="2075" w:type="dxa"/>
            <w:shd w:val="clear" w:color="auto" w:fill="E7E6E6" w:themeFill="background2"/>
          </w:tcPr>
          <w:p w14:paraId="2A576953" w14:textId="77777777" w:rsidR="00A46C23" w:rsidRPr="00285A85" w:rsidRDefault="00A46C23" w:rsidP="00B7520F">
            <w:pPr>
              <w:snapToGrid w:val="0"/>
              <w:spacing w:beforeLines="50" w:afterLines="50" w:line="240" w:lineRule="auto"/>
              <w:jc w:val="center"/>
              <w:rPr>
                <w:b/>
                <w:bCs/>
                <w:lang w:val="en-US" w:eastAsia="zh-CN"/>
              </w:rPr>
            </w:pPr>
            <w:r w:rsidRPr="00285A85">
              <w:rPr>
                <w:rFonts w:hint="eastAsia"/>
                <w:b/>
                <w:bCs/>
                <w:lang w:val="en-US" w:eastAsia="zh-CN"/>
              </w:rPr>
              <w:t>Model output</w:t>
            </w:r>
          </w:p>
        </w:tc>
      </w:tr>
      <w:tr w:rsidR="00B05E33" w:rsidRPr="00285A85" w14:paraId="228E8BD1" w14:textId="77777777" w:rsidTr="00B87E9F">
        <w:tc>
          <w:tcPr>
            <w:tcW w:w="4150" w:type="dxa"/>
          </w:tcPr>
          <w:p w14:paraId="511FC64D"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[case 1, case 2b] Direct AI/ML positioning (DL)</w:t>
            </w:r>
          </w:p>
        </w:tc>
        <w:tc>
          <w:tcPr>
            <w:tcW w:w="2725" w:type="dxa"/>
          </w:tcPr>
          <w:p w14:paraId="4B074E84"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 xml:space="preserve">Channel information measured </w:t>
            </w:r>
          </w:p>
          <w:p w14:paraId="725BEFEC"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based on the received PRS</w:t>
            </w:r>
          </w:p>
        </w:tc>
        <w:tc>
          <w:tcPr>
            <w:tcW w:w="2075" w:type="dxa"/>
          </w:tcPr>
          <w:p w14:paraId="4C1025FF"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UE</w:t>
            </w:r>
            <w:r w:rsidRPr="00285A85">
              <w:rPr>
                <w:lang w:val="en-US" w:eastAsia="zh-CN"/>
              </w:rPr>
              <w:t>’</w:t>
            </w:r>
            <w:r w:rsidRPr="00285A85">
              <w:rPr>
                <w:rFonts w:hint="eastAsia"/>
                <w:lang w:val="en-US" w:eastAsia="zh-CN"/>
              </w:rPr>
              <w:t>s location</w:t>
            </w:r>
          </w:p>
        </w:tc>
      </w:tr>
      <w:tr w:rsidR="00B05E33" w:rsidRPr="00285A85" w14:paraId="046B7C0B" w14:textId="77777777" w:rsidTr="00B87E9F">
        <w:tc>
          <w:tcPr>
            <w:tcW w:w="4150" w:type="dxa"/>
          </w:tcPr>
          <w:p w14:paraId="5196A525"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[case 3b] Direct AI/ML positioning (UL)</w:t>
            </w:r>
          </w:p>
        </w:tc>
        <w:tc>
          <w:tcPr>
            <w:tcW w:w="2725" w:type="dxa"/>
          </w:tcPr>
          <w:p w14:paraId="1B4A5C94"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 xml:space="preserve">Channel information measured </w:t>
            </w:r>
          </w:p>
          <w:p w14:paraId="0ECE4EF8" w14:textId="77777777" w:rsidR="00A46C23" w:rsidRPr="00285A85" w:rsidRDefault="00A46C23" w:rsidP="00B87E9F">
            <w:pPr>
              <w:snapToGrid w:val="0"/>
              <w:spacing w:before="0" w:after="0" w:line="240" w:lineRule="auto"/>
            </w:pPr>
            <w:r w:rsidRPr="00285A85">
              <w:rPr>
                <w:rFonts w:hint="eastAsia"/>
                <w:lang w:val="en-US" w:eastAsia="zh-CN"/>
              </w:rPr>
              <w:t>based on the received SRS</w:t>
            </w:r>
          </w:p>
        </w:tc>
        <w:tc>
          <w:tcPr>
            <w:tcW w:w="2075" w:type="dxa"/>
          </w:tcPr>
          <w:p w14:paraId="1BB83239"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UE</w:t>
            </w:r>
            <w:r w:rsidRPr="00285A85">
              <w:rPr>
                <w:lang w:val="en-US" w:eastAsia="zh-CN"/>
              </w:rPr>
              <w:t>’</w:t>
            </w:r>
            <w:r w:rsidRPr="00285A85">
              <w:rPr>
                <w:rFonts w:hint="eastAsia"/>
                <w:lang w:val="en-US" w:eastAsia="zh-CN"/>
              </w:rPr>
              <w:t>s location</w:t>
            </w:r>
          </w:p>
        </w:tc>
      </w:tr>
      <w:tr w:rsidR="00B05E33" w:rsidRPr="00285A85" w14:paraId="2DA03AE3" w14:textId="77777777" w:rsidTr="00B87E9F">
        <w:trPr>
          <w:trHeight w:val="692"/>
        </w:trPr>
        <w:tc>
          <w:tcPr>
            <w:tcW w:w="4150" w:type="dxa"/>
          </w:tcPr>
          <w:p w14:paraId="2A82627A"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[case 2a] AI/ML assisted positioning (DL)</w:t>
            </w:r>
          </w:p>
        </w:tc>
        <w:tc>
          <w:tcPr>
            <w:tcW w:w="2725" w:type="dxa"/>
          </w:tcPr>
          <w:p w14:paraId="6708A9CD"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 xml:space="preserve">Channel information measured </w:t>
            </w:r>
          </w:p>
          <w:p w14:paraId="52670240"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based on the received PRS</w:t>
            </w:r>
          </w:p>
        </w:tc>
        <w:tc>
          <w:tcPr>
            <w:tcW w:w="2075" w:type="dxa"/>
          </w:tcPr>
          <w:p w14:paraId="54CE36DA"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LOS/NLOS indication</w:t>
            </w:r>
          </w:p>
          <w:p w14:paraId="061B2EBA"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Timing measurement</w:t>
            </w:r>
          </w:p>
          <w:p w14:paraId="5BDC4DC4"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Angle measurement</w:t>
            </w:r>
          </w:p>
        </w:tc>
      </w:tr>
      <w:tr w:rsidR="00B05E33" w:rsidRPr="00285A85" w14:paraId="6FE0399A" w14:textId="77777777" w:rsidTr="00B87E9F">
        <w:tc>
          <w:tcPr>
            <w:tcW w:w="4150" w:type="dxa"/>
          </w:tcPr>
          <w:p w14:paraId="76FFD268"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[case 3a] AI/ML assisted positioning (UL)</w:t>
            </w:r>
          </w:p>
        </w:tc>
        <w:tc>
          <w:tcPr>
            <w:tcW w:w="2725" w:type="dxa"/>
          </w:tcPr>
          <w:p w14:paraId="4F37C59C"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 xml:space="preserve">Channel information measured </w:t>
            </w:r>
          </w:p>
          <w:p w14:paraId="29A4C5D1" w14:textId="77777777" w:rsidR="00A46C23" w:rsidRPr="00285A85" w:rsidRDefault="00A46C23" w:rsidP="00B87E9F">
            <w:pPr>
              <w:snapToGrid w:val="0"/>
              <w:spacing w:before="0" w:after="0" w:line="240" w:lineRule="auto"/>
            </w:pPr>
            <w:r w:rsidRPr="00285A85">
              <w:rPr>
                <w:rFonts w:hint="eastAsia"/>
                <w:lang w:val="en-US" w:eastAsia="zh-CN"/>
              </w:rPr>
              <w:t>based on the received SRS</w:t>
            </w:r>
          </w:p>
        </w:tc>
        <w:tc>
          <w:tcPr>
            <w:tcW w:w="2075" w:type="dxa"/>
          </w:tcPr>
          <w:p w14:paraId="3145BC17"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LOS/NLOS indication</w:t>
            </w:r>
          </w:p>
          <w:p w14:paraId="5B4D9E0A" w14:textId="77777777" w:rsidR="00A46C23" w:rsidRPr="00285A85" w:rsidRDefault="00A46C23" w:rsidP="00B87E9F">
            <w:pPr>
              <w:snapToGrid w:val="0"/>
              <w:spacing w:before="0" w:after="0" w:line="240" w:lineRule="auto"/>
              <w:rPr>
                <w:lang w:val="en-US" w:eastAsia="zh-CN"/>
              </w:rPr>
            </w:pPr>
            <w:r w:rsidRPr="00285A85">
              <w:rPr>
                <w:rFonts w:hint="eastAsia"/>
                <w:lang w:val="en-US" w:eastAsia="zh-CN"/>
              </w:rPr>
              <w:t>Timing measurement</w:t>
            </w:r>
          </w:p>
          <w:p w14:paraId="4BB4BDC0" w14:textId="77777777" w:rsidR="00A46C23" w:rsidRPr="00285A85" w:rsidRDefault="00A46C23" w:rsidP="00B87E9F">
            <w:pPr>
              <w:snapToGrid w:val="0"/>
              <w:spacing w:before="0" w:after="0" w:line="240" w:lineRule="auto"/>
            </w:pPr>
            <w:r w:rsidRPr="00285A85">
              <w:rPr>
                <w:rFonts w:hint="eastAsia"/>
                <w:lang w:val="en-US" w:eastAsia="zh-CN"/>
              </w:rPr>
              <w:t>Angle measurement</w:t>
            </w:r>
          </w:p>
        </w:tc>
      </w:tr>
    </w:tbl>
    <w:p w14:paraId="4A9FD107" w14:textId="2F5C3AF3" w:rsidR="00F207DC" w:rsidRPr="00285A85" w:rsidRDefault="00751155">
      <w:pPr>
        <w:spacing w:beforeLines="30" w:before="72" w:afterLines="30" w:after="72" w:line="288" w:lineRule="auto"/>
        <w:rPr>
          <w:lang w:val="en-US" w:eastAsia="zh-CN"/>
        </w:rPr>
      </w:pPr>
      <w:r w:rsidRPr="00285A85">
        <w:rPr>
          <w:rFonts w:hint="eastAsia"/>
          <w:lang w:val="en-US" w:eastAsia="zh-CN"/>
        </w:rPr>
        <w:t>As we can observe from</w:t>
      </w:r>
      <w:r w:rsidR="00DA2BDB" w:rsidRPr="00285A85">
        <w:rPr>
          <w:rFonts w:hint="eastAsia"/>
          <w:lang w:val="en-US" w:eastAsia="zh-CN"/>
        </w:rPr>
        <w:t xml:space="preserve"> </w:t>
      </w:r>
      <w:r w:rsidR="00DA2BDB" w:rsidRPr="00285A85">
        <w:rPr>
          <w:rFonts w:hint="eastAsia"/>
          <w:lang w:val="en-US" w:eastAsia="zh-CN"/>
        </w:rPr>
        <w:fldChar w:fldCharType="begin"/>
      </w:r>
      <w:r w:rsidR="00DA2BDB" w:rsidRPr="00285A85">
        <w:rPr>
          <w:rFonts w:hint="eastAsia"/>
          <w:lang w:val="en-US" w:eastAsia="zh-CN"/>
        </w:rPr>
        <w:instrText xml:space="preserve"> REF _Ref31227 \h </w:instrText>
      </w:r>
      <w:r w:rsidR="00855040" w:rsidRPr="00285A85">
        <w:rPr>
          <w:lang w:val="en-US" w:eastAsia="zh-CN"/>
        </w:rPr>
        <w:instrText xml:space="preserve"> \* MERGEFORMAT </w:instrText>
      </w:r>
      <w:r w:rsidR="00DA2BDB" w:rsidRPr="00285A85">
        <w:rPr>
          <w:rFonts w:hint="eastAsia"/>
          <w:lang w:val="en-US" w:eastAsia="zh-CN"/>
        </w:rPr>
      </w:r>
      <w:r w:rsidR="00DA2BDB" w:rsidRPr="00285A85">
        <w:rPr>
          <w:rFonts w:hint="eastAsia"/>
          <w:lang w:val="en-US" w:eastAsia="zh-CN"/>
        </w:rPr>
        <w:fldChar w:fldCharType="separate"/>
      </w:r>
      <w:r w:rsidR="00766240" w:rsidRPr="00285A85">
        <w:rPr>
          <w:lang w:val="en-US" w:eastAsia="zh-CN"/>
        </w:rPr>
        <w:t>Table 3</w:t>
      </w:r>
      <w:r w:rsidR="00DA2BDB" w:rsidRPr="00285A85">
        <w:rPr>
          <w:rFonts w:hint="eastAsia"/>
          <w:lang w:val="en-US" w:eastAsia="zh-CN"/>
        </w:rPr>
        <w:fldChar w:fldCharType="end"/>
      </w:r>
      <w:r w:rsidR="00DA2BDB" w:rsidRPr="00285A85">
        <w:rPr>
          <w:rFonts w:hint="eastAsia"/>
          <w:lang w:val="en-US" w:eastAsia="zh-CN"/>
        </w:rPr>
        <w:t>, the model input generally incl</w:t>
      </w:r>
      <w:r w:rsidRPr="00285A85">
        <w:rPr>
          <w:rFonts w:hint="eastAsia"/>
          <w:lang w:val="en-US" w:eastAsia="zh-CN"/>
        </w:rPr>
        <w:t>udes the channel information of</w:t>
      </w:r>
      <w:r w:rsidR="00DA2BDB" w:rsidRPr="00285A85">
        <w:rPr>
          <w:rFonts w:hint="eastAsia"/>
          <w:lang w:val="en-US" w:eastAsia="zh-CN"/>
        </w:rPr>
        <w:t xml:space="preserve"> the received reference signal for positioning. The following sub-sections provide potential enhancements on </w:t>
      </w:r>
      <w:r w:rsidR="00A46C23" w:rsidRPr="00285A85">
        <w:rPr>
          <w:lang w:val="en-US" w:eastAsia="zh-CN"/>
        </w:rPr>
        <w:t>model</w:t>
      </w:r>
      <w:r w:rsidR="00DA2BDB" w:rsidRPr="00285A85">
        <w:rPr>
          <w:rFonts w:hint="eastAsia"/>
          <w:lang w:val="en-US" w:eastAsia="zh-CN"/>
        </w:rPr>
        <w:t xml:space="preserve"> input for model training and model inference.</w:t>
      </w:r>
    </w:p>
    <w:p w14:paraId="4B7B0B11" w14:textId="1EA52EF3" w:rsidR="00871DDF" w:rsidRPr="00285A85" w:rsidRDefault="00871DDF" w:rsidP="00871DDF">
      <w:pPr>
        <w:pStyle w:val="3"/>
        <w:rPr>
          <w:lang w:eastAsia="zh-CN"/>
        </w:rPr>
      </w:pPr>
      <w:r w:rsidRPr="00285A85">
        <w:rPr>
          <w:lang w:val="en-US" w:eastAsia="zh-CN"/>
        </w:rPr>
        <w:t>Reference time for cases other than case 3b</w:t>
      </w:r>
    </w:p>
    <w:p w14:paraId="5B118470" w14:textId="23665639" w:rsidR="00871DDF" w:rsidRPr="00285A85" w:rsidRDefault="00871DDF">
      <w:pPr>
        <w:spacing w:beforeLines="30" w:before="72" w:afterLines="30" w:after="72" w:line="288" w:lineRule="auto"/>
        <w:rPr>
          <w:lang w:val="en-US" w:eastAsia="zh-CN"/>
        </w:rPr>
      </w:pPr>
      <w:r w:rsidRPr="00285A85">
        <w:rPr>
          <w:lang w:val="en-US" w:eastAsia="zh-CN"/>
        </w:rPr>
        <w:t>In the last several meetings, the reference time for case 3b was agreed as follows:</w:t>
      </w:r>
    </w:p>
    <w:tbl>
      <w:tblPr>
        <w:tblStyle w:val="afd"/>
        <w:tblW w:w="0" w:type="auto"/>
        <w:tblLook w:val="04A0" w:firstRow="1" w:lastRow="0" w:firstColumn="1" w:lastColumn="0" w:noHBand="0" w:noVBand="1"/>
      </w:tblPr>
      <w:tblGrid>
        <w:gridCol w:w="9629"/>
      </w:tblGrid>
      <w:tr w:rsidR="00871DDF" w:rsidRPr="00285A85" w14:paraId="515CB8A7" w14:textId="77777777" w:rsidTr="00871DDF">
        <w:tc>
          <w:tcPr>
            <w:tcW w:w="9629" w:type="dxa"/>
          </w:tcPr>
          <w:p w14:paraId="73C80037" w14:textId="01CFD29B" w:rsidR="00626CF1" w:rsidRPr="00285A85" w:rsidRDefault="00626CF1" w:rsidP="00626CF1">
            <w:pPr>
              <w:adjustRightInd w:val="0"/>
              <w:snapToGrid w:val="0"/>
              <w:spacing w:before="0" w:after="0" w:line="240" w:lineRule="auto"/>
              <w:jc w:val="left"/>
              <w:rPr>
                <w:rFonts w:eastAsiaTheme="minorEastAsia"/>
                <w:b/>
                <w:u w:val="single"/>
                <w:lang w:val="en-US" w:eastAsia="zh-CN"/>
              </w:rPr>
            </w:pPr>
            <w:r w:rsidRPr="00285A85">
              <w:rPr>
                <w:rFonts w:eastAsiaTheme="minorEastAsia"/>
                <w:b/>
                <w:u w:val="single"/>
                <w:lang w:val="en-US" w:eastAsia="zh-CN"/>
              </w:rPr>
              <w:t>Agreement in RAN1#116</w:t>
            </w:r>
            <w:r w:rsidR="00614C41" w:rsidRPr="00285A85">
              <w:rPr>
                <w:rFonts w:eastAsiaTheme="minorEastAsia"/>
                <w:b/>
                <w:u w:val="single"/>
                <w:lang w:val="en-US" w:eastAsia="zh-CN"/>
              </w:rPr>
              <w:t>:</w:t>
            </w:r>
          </w:p>
          <w:p w14:paraId="3542BF57" w14:textId="77777777" w:rsidR="00871DDF" w:rsidRPr="00285A85" w:rsidRDefault="00871DDF" w:rsidP="00871DDF">
            <w:pPr>
              <w:snapToGrid w:val="0"/>
              <w:spacing w:before="0" w:after="0" w:line="240" w:lineRule="auto"/>
            </w:pPr>
            <w:r w:rsidRPr="00285A85">
              <w:t xml:space="preserve">For AI/ML based positioning Case 3b, for gNB channel measurements reported to LMF, the timing information is represented relative to a reference time. </w:t>
            </w:r>
          </w:p>
          <w:p w14:paraId="5CB32E51" w14:textId="19673964" w:rsidR="00871DDF" w:rsidRPr="00285A85" w:rsidRDefault="00871DDF" w:rsidP="00785E1A">
            <w:pPr>
              <w:pStyle w:val="aff5"/>
              <w:widowControl w:val="0"/>
              <w:numPr>
                <w:ilvl w:val="0"/>
                <w:numId w:val="62"/>
              </w:numPr>
              <w:adjustRightInd w:val="0"/>
              <w:snapToGrid w:val="0"/>
              <w:spacing w:before="0" w:after="0" w:line="240" w:lineRule="auto"/>
              <w:rPr>
                <w:lang w:val="en-US"/>
              </w:rPr>
            </w:pPr>
            <w:r w:rsidRPr="00285A85">
              <w:rPr>
                <w:lang w:val="en-US"/>
              </w:rPr>
              <w:t>FFS: Whether any specification impact of the reference time used to represent the timing information. Details of the reference time</w:t>
            </w:r>
          </w:p>
          <w:p w14:paraId="28117CDC" w14:textId="77777777" w:rsidR="00626CF1" w:rsidRPr="00285A85" w:rsidRDefault="00626CF1" w:rsidP="00626CF1">
            <w:pPr>
              <w:pStyle w:val="aff5"/>
              <w:widowControl w:val="0"/>
              <w:adjustRightInd w:val="0"/>
              <w:snapToGrid w:val="0"/>
              <w:spacing w:before="0" w:after="0" w:line="240" w:lineRule="auto"/>
              <w:rPr>
                <w:lang w:val="en-US"/>
              </w:rPr>
            </w:pPr>
          </w:p>
          <w:p w14:paraId="311F3DE7" w14:textId="1CCF2415" w:rsidR="00871DDF" w:rsidRPr="00285A85" w:rsidRDefault="00871DDF" w:rsidP="00871DDF">
            <w:pPr>
              <w:snapToGrid w:val="0"/>
              <w:spacing w:before="0" w:after="0" w:line="240" w:lineRule="auto"/>
              <w:rPr>
                <w:rFonts w:eastAsia="等线"/>
                <w:highlight w:val="green"/>
              </w:rPr>
            </w:pPr>
            <w:r w:rsidRPr="00285A85">
              <w:rPr>
                <w:rFonts w:eastAsiaTheme="minorEastAsia"/>
                <w:b/>
                <w:u w:val="single"/>
                <w:lang w:val="en-US" w:eastAsia="zh-CN"/>
              </w:rPr>
              <w:t>Agreement</w:t>
            </w:r>
            <w:r w:rsidR="00626CF1" w:rsidRPr="00285A85">
              <w:rPr>
                <w:rFonts w:eastAsiaTheme="minorEastAsia"/>
                <w:b/>
                <w:u w:val="single"/>
                <w:lang w:val="en-US" w:eastAsia="zh-CN"/>
              </w:rPr>
              <w:t xml:space="preserve"> in RAN1#116bis</w:t>
            </w:r>
            <w:r w:rsidR="00614C41" w:rsidRPr="00285A85">
              <w:rPr>
                <w:rFonts w:eastAsiaTheme="minorEastAsia"/>
                <w:b/>
                <w:u w:val="single"/>
                <w:lang w:val="en-US" w:eastAsia="zh-CN"/>
              </w:rPr>
              <w:t>:</w:t>
            </w:r>
          </w:p>
          <w:p w14:paraId="169681BD" w14:textId="77777777" w:rsidR="00871DDF" w:rsidRPr="00285A85" w:rsidRDefault="00871DDF" w:rsidP="00871DDF">
            <w:pPr>
              <w:snapToGrid w:val="0"/>
              <w:spacing w:before="0" w:after="0" w:line="240" w:lineRule="auto"/>
              <w:rPr>
                <w:rFonts w:eastAsia="等线"/>
              </w:rPr>
            </w:pPr>
            <w:r w:rsidRPr="00285A85">
              <w:rPr>
                <w:rFonts w:eastAsia="Batang"/>
              </w:rPr>
              <w:t xml:space="preserve">For AI/ML based positioning Case 3b, for gNB channel measurements reported to LMF, the timing information is represented relative to the existing UL RTOA reference time </w:t>
            </w:r>
            <w:r w:rsidRPr="00285A85">
              <w:rPr>
                <w:rFonts w:eastAsia="Batang"/>
                <w:lang w:eastAsia="en-GB"/>
              </w:rPr>
              <w:t>T</w:t>
            </w:r>
            <w:r w:rsidRPr="00285A85">
              <w:rPr>
                <w:rFonts w:eastAsia="Batang"/>
                <w:vertAlign w:val="subscript"/>
                <w:lang w:eastAsia="en-GB"/>
              </w:rPr>
              <w:t>0</w:t>
            </w:r>
            <w:r w:rsidRPr="00285A85">
              <w:rPr>
                <w:rFonts w:eastAsia="Batang"/>
                <w:lang w:eastAsia="en-GB"/>
              </w:rPr>
              <w:t>+t</w:t>
            </w:r>
            <w:r w:rsidRPr="00285A85">
              <w:rPr>
                <w:rFonts w:eastAsia="Batang"/>
                <w:vertAlign w:val="subscript"/>
                <w:lang w:eastAsia="en-GB"/>
              </w:rPr>
              <w:t>SRS</w:t>
            </w:r>
            <w:r w:rsidRPr="00285A85">
              <w:rPr>
                <w:rFonts w:eastAsia="Batang"/>
              </w:rPr>
              <w:t xml:space="preserve"> as defined in TS 38.215. </w:t>
            </w:r>
          </w:p>
          <w:p w14:paraId="1380DAF6" w14:textId="6ED6F70F" w:rsidR="00871DDF" w:rsidRPr="00285A85" w:rsidRDefault="00871DDF" w:rsidP="004D7FBE">
            <w:pPr>
              <w:snapToGrid w:val="0"/>
              <w:spacing w:before="0" w:after="0" w:line="240" w:lineRule="auto"/>
              <w:rPr>
                <w:rFonts w:eastAsia="等线"/>
              </w:rPr>
            </w:pPr>
            <w:r w:rsidRPr="00285A85">
              <w:rPr>
                <w:rFonts w:eastAsia="等线"/>
              </w:rPr>
              <w:t xml:space="preserve">FFS: whether it is applicable when Case 3b is used to support multi-RTT </w:t>
            </w:r>
          </w:p>
        </w:tc>
      </w:tr>
    </w:tbl>
    <w:p w14:paraId="303F2AE1" w14:textId="05D649D5" w:rsidR="00871DDF" w:rsidRPr="00285A85" w:rsidRDefault="00871DDF" w:rsidP="00871DDF">
      <w:pPr>
        <w:pStyle w:val="ZTE-Proposal-20210505"/>
        <w:numPr>
          <w:ilvl w:val="0"/>
          <w:numId w:val="0"/>
        </w:numPr>
        <w:snapToGrid w:val="0"/>
        <w:spacing w:before="72" w:after="72"/>
        <w:jc w:val="both"/>
        <w:rPr>
          <w:rFonts w:eastAsia="宋体" w:cs="Times New Roman"/>
          <w:b w:val="0"/>
          <w:bCs w:val="0"/>
          <w:i w:val="0"/>
          <w:iCs w:val="0"/>
        </w:rPr>
      </w:pPr>
      <w:r w:rsidRPr="00285A85">
        <w:rPr>
          <w:rFonts w:eastAsia="宋体" w:cs="Times New Roman"/>
          <w:b w:val="0"/>
          <w:bCs w:val="0"/>
          <w:i w:val="0"/>
          <w:iCs w:val="0"/>
        </w:rPr>
        <w:t xml:space="preserve">For </w:t>
      </w:r>
      <w:r w:rsidR="004D7FBE" w:rsidRPr="00285A85">
        <w:rPr>
          <w:rFonts w:eastAsia="宋体" w:cs="Times New Roman"/>
          <w:b w:val="0"/>
          <w:bCs w:val="0"/>
          <w:i w:val="0"/>
          <w:iCs w:val="0"/>
        </w:rPr>
        <w:t>other use cases</w:t>
      </w:r>
      <w:r w:rsidRPr="00285A85">
        <w:rPr>
          <w:rFonts w:eastAsia="宋体" w:cs="Times New Roman"/>
          <w:b w:val="0"/>
          <w:bCs w:val="0"/>
          <w:i w:val="0"/>
          <w:iCs w:val="0"/>
        </w:rPr>
        <w:t>, the reference time for UE channel measurement report should be considered. In current legacy positioning methods, DL RSTD and UE Rx-TX time difference are introduced for measurement reports. For AI/ML based positioning case 2b, the reference time for channel measurement report can be the same as the Rx time of the reference TP and/or the Tx time for UE Rx-Tx time difference. However, RAN1 prefers proceeding with the investigation assuming each case is deployed individually, where multi-RTT positioning method is de-prioritized, therefore, we have the following proposal (the following proposal is related to 2</w:t>
      </w:r>
      <w:r w:rsidRPr="00285A85">
        <w:rPr>
          <w:rFonts w:eastAsia="宋体" w:cs="Times New Roman"/>
          <w:b w:val="0"/>
          <w:bCs w:val="0"/>
          <w:i w:val="0"/>
          <w:iCs w:val="0"/>
          <w:vertAlign w:val="superscript"/>
        </w:rPr>
        <w:t>nd</w:t>
      </w:r>
      <w:r w:rsidRPr="00285A85">
        <w:rPr>
          <w:rFonts w:eastAsia="宋体" w:cs="Times New Roman"/>
          <w:b w:val="0"/>
          <w:bCs w:val="0"/>
          <w:i w:val="0"/>
          <w:iCs w:val="0"/>
        </w:rPr>
        <w:t xml:space="preserve"> priority use case, which can be discussed later):</w:t>
      </w:r>
    </w:p>
    <w:p w14:paraId="025CD741" w14:textId="426156B1" w:rsidR="00871DDF" w:rsidRPr="00285A85" w:rsidRDefault="00871DDF" w:rsidP="00871DDF">
      <w:pPr>
        <w:pStyle w:val="ZTE-Proposal-20210505"/>
        <w:numPr>
          <w:ilvl w:val="0"/>
          <w:numId w:val="0"/>
        </w:numPr>
        <w:snapToGrid w:val="0"/>
        <w:spacing w:before="72" w:after="72"/>
        <w:jc w:val="both"/>
        <w:rPr>
          <w:b w:val="0"/>
          <w:bCs w:val="0"/>
          <w:lang w:val="en-US" w:eastAsia="zh-CN"/>
        </w:rPr>
      </w:pPr>
      <w:bookmarkStart w:id="18" w:name="_Ref163051002"/>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11</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Pr="00285A85">
        <w:rPr>
          <w:b w:val="0"/>
          <w:bCs w:val="0"/>
          <w:lang w:val="en-US" w:eastAsia="zh-CN"/>
        </w:rPr>
        <w:t>For AI/ML based positioning case 2b, for UE channel measurement reported to LMF, reuse the reference time of current DL RSTD and/or UE Rx-Tx time difference, the following options can be considered:</w:t>
      </w:r>
      <w:bookmarkEnd w:id="18"/>
    </w:p>
    <w:p w14:paraId="3EBA801A" w14:textId="77777777" w:rsidR="00871DDF" w:rsidRPr="00285A85" w:rsidRDefault="00871DDF" w:rsidP="00871DDF">
      <w:pPr>
        <w:pStyle w:val="aff5"/>
        <w:numPr>
          <w:ilvl w:val="0"/>
          <w:numId w:val="28"/>
        </w:numPr>
        <w:snapToGrid w:val="0"/>
        <w:spacing w:beforeLines="30" w:before="72" w:afterLines="30" w:after="72" w:line="288" w:lineRule="auto"/>
        <w:rPr>
          <w:i/>
          <w:lang w:val="en-US" w:eastAsia="zh-CN"/>
        </w:rPr>
      </w:pPr>
      <w:r w:rsidRPr="00285A85">
        <w:rPr>
          <w:i/>
          <w:lang w:val="en-US" w:eastAsia="zh-CN"/>
        </w:rPr>
        <w:t>Option 1 (1</w:t>
      </w:r>
      <w:r w:rsidRPr="00285A85">
        <w:rPr>
          <w:i/>
          <w:vertAlign w:val="superscript"/>
          <w:lang w:val="en-US" w:eastAsia="zh-CN"/>
        </w:rPr>
        <w:t>st</w:t>
      </w:r>
      <w:r w:rsidRPr="00285A85">
        <w:rPr>
          <w:i/>
          <w:lang w:val="en-US" w:eastAsia="zh-CN"/>
        </w:rPr>
        <w:t xml:space="preserve"> priority)</w:t>
      </w:r>
      <w:r w:rsidRPr="00285A85">
        <w:rPr>
          <w:rFonts w:hint="eastAsia"/>
          <w:i/>
          <w:lang w:val="en-US" w:eastAsia="zh-CN"/>
        </w:rPr>
        <w:t>:</w:t>
      </w:r>
      <w:r w:rsidRPr="00285A85">
        <w:rPr>
          <w:i/>
          <w:lang w:val="en-US" w:eastAsia="zh-CN"/>
        </w:rPr>
        <w:t xml:space="preserve"> The reference time is </w:t>
      </w:r>
      <w:r w:rsidRPr="00285A85">
        <w:rPr>
          <w:i/>
          <w:szCs w:val="18"/>
          <w:lang w:eastAsia="en-GB"/>
        </w:rPr>
        <w:t>T</w:t>
      </w:r>
      <w:r w:rsidRPr="00285A85">
        <w:rPr>
          <w:i/>
          <w:szCs w:val="18"/>
          <w:vertAlign w:val="subscript"/>
          <w:lang w:eastAsia="en-GB"/>
        </w:rPr>
        <w:t>SubframeRxi</w:t>
      </w:r>
      <w:r w:rsidRPr="00285A85">
        <w:rPr>
          <w:i/>
          <w:lang w:val="en-US" w:eastAsia="zh-CN"/>
        </w:rPr>
        <w:t>, as defined in TS 38.215, clause 5.1.29.</w:t>
      </w:r>
    </w:p>
    <w:p w14:paraId="13D134BA" w14:textId="77777777" w:rsidR="00871DDF" w:rsidRPr="00285A85" w:rsidRDefault="00871DDF" w:rsidP="00871DDF">
      <w:pPr>
        <w:pStyle w:val="aff5"/>
        <w:numPr>
          <w:ilvl w:val="0"/>
          <w:numId w:val="28"/>
        </w:numPr>
        <w:snapToGrid w:val="0"/>
        <w:spacing w:beforeLines="30" w:before="72" w:afterLines="30" w:after="72" w:line="288" w:lineRule="auto"/>
        <w:rPr>
          <w:i/>
          <w:lang w:val="en-US" w:eastAsia="zh-CN"/>
        </w:rPr>
      </w:pPr>
      <w:r w:rsidRPr="00285A85">
        <w:rPr>
          <w:i/>
          <w:lang w:val="en-US" w:eastAsia="zh-CN"/>
        </w:rPr>
        <w:t>Option 2 (2</w:t>
      </w:r>
      <w:r w:rsidRPr="00285A85">
        <w:rPr>
          <w:i/>
          <w:vertAlign w:val="superscript"/>
          <w:lang w:val="en-US" w:eastAsia="zh-CN"/>
        </w:rPr>
        <w:t>nd</w:t>
      </w:r>
      <w:r w:rsidRPr="00285A85">
        <w:rPr>
          <w:i/>
          <w:lang w:val="en-US" w:eastAsia="zh-CN"/>
        </w:rPr>
        <w:t xml:space="preserve"> priority)</w:t>
      </w:r>
      <w:r w:rsidRPr="00285A85">
        <w:rPr>
          <w:rFonts w:hint="eastAsia"/>
          <w:i/>
          <w:lang w:val="en-US" w:eastAsia="zh-CN"/>
        </w:rPr>
        <w:t>:</w:t>
      </w:r>
      <w:r w:rsidRPr="00285A85">
        <w:rPr>
          <w:i/>
          <w:lang w:val="en-US" w:eastAsia="zh-CN"/>
        </w:rPr>
        <w:t xml:space="preserve"> The reference time is T</w:t>
      </w:r>
      <w:r w:rsidRPr="00285A85">
        <w:rPr>
          <w:i/>
          <w:vertAlign w:val="subscript"/>
          <w:lang w:val="en-US" w:eastAsia="zh-CN"/>
        </w:rPr>
        <w:t>UE-TX</w:t>
      </w:r>
      <w:r w:rsidRPr="00285A85">
        <w:rPr>
          <w:i/>
          <w:lang w:val="en-US" w:eastAsia="zh-CN"/>
        </w:rPr>
        <w:t>, as defined in TS 38.215, clause 5.1.30.</w:t>
      </w:r>
    </w:p>
    <w:p w14:paraId="0BA7CA08" w14:textId="77777777" w:rsidR="00871DDF" w:rsidRPr="00285A85" w:rsidRDefault="00871DDF">
      <w:pPr>
        <w:spacing w:beforeLines="30" w:before="72" w:afterLines="30" w:after="72" w:line="288" w:lineRule="auto"/>
        <w:rPr>
          <w:lang w:val="en-US" w:eastAsia="zh-CN"/>
        </w:rPr>
      </w:pPr>
    </w:p>
    <w:p w14:paraId="54A9A6EC" w14:textId="6420A37D" w:rsidR="002B38BA" w:rsidRPr="00285A85" w:rsidRDefault="00F11416" w:rsidP="002B38BA">
      <w:pPr>
        <w:pStyle w:val="3"/>
        <w:rPr>
          <w:lang w:eastAsia="zh-CN"/>
        </w:rPr>
      </w:pPr>
      <w:r w:rsidRPr="00285A85">
        <w:rPr>
          <w:lang w:val="en-US" w:eastAsia="zh-CN"/>
        </w:rPr>
        <w:t>Phase information</w:t>
      </w:r>
      <w:r w:rsidR="002B38BA" w:rsidRPr="00285A85">
        <w:rPr>
          <w:lang w:val="en-US" w:eastAsia="zh-CN"/>
        </w:rPr>
        <w:t xml:space="preserve"> </w:t>
      </w:r>
      <w:r w:rsidR="003121B0" w:rsidRPr="00285A85">
        <w:rPr>
          <w:lang w:val="en-US" w:eastAsia="zh-CN"/>
        </w:rPr>
        <w:t>as model input</w:t>
      </w:r>
    </w:p>
    <w:p w14:paraId="48718EF6" w14:textId="09643E58" w:rsidR="00EA6843" w:rsidRPr="00285A85" w:rsidRDefault="00EA6843" w:rsidP="00EA6843">
      <w:pPr>
        <w:snapToGrid w:val="0"/>
        <w:spacing w:beforeLines="30" w:before="72" w:afterLines="30" w:after="72" w:line="288" w:lineRule="auto"/>
        <w:rPr>
          <w:lang w:eastAsia="zh-CN"/>
        </w:rPr>
      </w:pPr>
      <w:r w:rsidRPr="00285A85">
        <w:rPr>
          <w:lang w:eastAsia="zh-CN"/>
        </w:rPr>
        <w:t>In RAN1#116 meeting, the following agreements were achieved for model input:</w:t>
      </w:r>
    </w:p>
    <w:tbl>
      <w:tblPr>
        <w:tblStyle w:val="afd"/>
        <w:tblW w:w="0" w:type="auto"/>
        <w:tblLook w:val="04A0" w:firstRow="1" w:lastRow="0" w:firstColumn="1" w:lastColumn="0" w:noHBand="0" w:noVBand="1"/>
      </w:tblPr>
      <w:tblGrid>
        <w:gridCol w:w="9629"/>
      </w:tblGrid>
      <w:tr w:rsidR="00B05E33" w:rsidRPr="00285A85" w14:paraId="54AA0C67" w14:textId="77777777" w:rsidTr="00EA6843">
        <w:tc>
          <w:tcPr>
            <w:tcW w:w="9629" w:type="dxa"/>
          </w:tcPr>
          <w:p w14:paraId="09FC7671" w14:textId="2884C1BB" w:rsidR="00EA6843" w:rsidRPr="00285A85" w:rsidRDefault="00EA6843" w:rsidP="00EA6843">
            <w:pPr>
              <w:adjustRightInd w:val="0"/>
              <w:snapToGrid w:val="0"/>
              <w:spacing w:before="0" w:after="0" w:line="240" w:lineRule="auto"/>
              <w:jc w:val="left"/>
              <w:rPr>
                <w:rFonts w:eastAsiaTheme="minorEastAsia"/>
                <w:b/>
                <w:u w:val="single"/>
                <w:lang w:val="en-US" w:eastAsia="zh-CN"/>
              </w:rPr>
            </w:pPr>
            <w:r w:rsidRPr="00285A85">
              <w:rPr>
                <w:rFonts w:eastAsiaTheme="minorEastAsia"/>
                <w:b/>
                <w:u w:val="single"/>
                <w:lang w:val="en-US" w:eastAsia="zh-CN"/>
              </w:rPr>
              <w:t>Agreement</w:t>
            </w:r>
            <w:r w:rsidR="00614C41" w:rsidRPr="00285A85">
              <w:rPr>
                <w:rFonts w:eastAsiaTheme="minorEastAsia"/>
                <w:b/>
                <w:u w:val="single"/>
                <w:lang w:val="en-US" w:eastAsia="zh-CN"/>
              </w:rPr>
              <w:t xml:space="preserve"> in RAN1#116:</w:t>
            </w:r>
          </w:p>
          <w:p w14:paraId="35587178" w14:textId="77777777" w:rsidR="00EA6843" w:rsidRPr="00285A85" w:rsidRDefault="00EA6843" w:rsidP="00785E1A">
            <w:pPr>
              <w:widowControl w:val="0"/>
              <w:numPr>
                <w:ilvl w:val="0"/>
                <w:numId w:val="35"/>
              </w:numPr>
              <w:adjustRightInd w:val="0"/>
              <w:snapToGrid w:val="0"/>
              <w:spacing w:before="0" w:after="0" w:line="240" w:lineRule="auto"/>
            </w:pPr>
            <w:r w:rsidRPr="00285A85">
              <w:t xml:space="preserve">For AI/ML based positioning case 3b, at least the following types of time domain channel measurements are supported for reporting: </w:t>
            </w:r>
          </w:p>
          <w:p w14:paraId="35AB902E" w14:textId="77777777" w:rsidR="00EA6843" w:rsidRPr="00285A85" w:rsidRDefault="00EA6843" w:rsidP="00785E1A">
            <w:pPr>
              <w:pStyle w:val="aff5"/>
              <w:widowControl w:val="0"/>
              <w:numPr>
                <w:ilvl w:val="0"/>
                <w:numId w:val="39"/>
              </w:numPr>
              <w:adjustRightInd w:val="0"/>
              <w:snapToGrid w:val="0"/>
              <w:spacing w:before="0" w:after="0" w:line="240" w:lineRule="auto"/>
              <w:ind w:left="851" w:hanging="425"/>
              <w:rPr>
                <w:lang w:val="en-US"/>
              </w:rPr>
            </w:pPr>
            <w:r w:rsidRPr="00285A85">
              <w:rPr>
                <w:lang w:val="en-US"/>
              </w:rPr>
              <w:t>timing information;</w:t>
            </w:r>
          </w:p>
          <w:p w14:paraId="01A4FDDA" w14:textId="2BA36021" w:rsidR="00EA6843" w:rsidRPr="00285A85" w:rsidRDefault="00EA6843" w:rsidP="00785E1A">
            <w:pPr>
              <w:pStyle w:val="aff5"/>
              <w:widowControl w:val="0"/>
              <w:numPr>
                <w:ilvl w:val="0"/>
                <w:numId w:val="39"/>
              </w:numPr>
              <w:adjustRightInd w:val="0"/>
              <w:snapToGrid w:val="0"/>
              <w:spacing w:before="0" w:after="0" w:line="240" w:lineRule="auto"/>
              <w:ind w:left="851" w:hanging="425"/>
              <w:rPr>
                <w:lang w:val="en-US"/>
              </w:rPr>
            </w:pPr>
            <w:r w:rsidRPr="00285A85">
              <w:rPr>
                <w:lang w:val="en-US"/>
              </w:rPr>
              <w:lastRenderedPageBreak/>
              <w:t>paired timing information and power information.</w:t>
            </w:r>
          </w:p>
          <w:p w14:paraId="31AB3D7B" w14:textId="670E2AD5" w:rsidR="00EA6843" w:rsidRPr="00285A85" w:rsidRDefault="00EA6843" w:rsidP="00EA6843">
            <w:pPr>
              <w:adjustRightInd w:val="0"/>
              <w:snapToGrid w:val="0"/>
              <w:spacing w:before="0" w:after="0" w:line="240" w:lineRule="auto"/>
              <w:jc w:val="left"/>
              <w:rPr>
                <w:rFonts w:eastAsiaTheme="minorEastAsia"/>
                <w:b/>
                <w:u w:val="single"/>
                <w:lang w:val="en-US" w:eastAsia="zh-CN"/>
              </w:rPr>
            </w:pPr>
            <w:r w:rsidRPr="00285A85">
              <w:rPr>
                <w:rFonts w:eastAsiaTheme="minorEastAsia"/>
                <w:b/>
                <w:u w:val="single"/>
                <w:lang w:val="en-US" w:eastAsia="zh-CN"/>
              </w:rPr>
              <w:t>Agreement</w:t>
            </w:r>
            <w:r w:rsidR="00614C41" w:rsidRPr="00285A85">
              <w:rPr>
                <w:rFonts w:eastAsiaTheme="minorEastAsia"/>
                <w:b/>
                <w:u w:val="single"/>
                <w:lang w:val="en-US" w:eastAsia="zh-CN"/>
              </w:rPr>
              <w:t xml:space="preserve"> in RAN1#116:</w:t>
            </w:r>
          </w:p>
          <w:p w14:paraId="116274C0" w14:textId="77777777" w:rsidR="00EA6843" w:rsidRPr="00285A85" w:rsidRDefault="00EA6843" w:rsidP="00785E1A">
            <w:pPr>
              <w:widowControl w:val="0"/>
              <w:numPr>
                <w:ilvl w:val="0"/>
                <w:numId w:val="35"/>
              </w:numPr>
              <w:adjustRightInd w:val="0"/>
              <w:snapToGrid w:val="0"/>
              <w:spacing w:before="0" w:after="0" w:line="240" w:lineRule="auto"/>
            </w:pPr>
            <w:r w:rsidRPr="00285A85">
              <w:t xml:space="preserve">For AI/ML based positioning case 2b, at least the following types of time domain channel measurements are supported for UE reporting to LMF: </w:t>
            </w:r>
          </w:p>
          <w:p w14:paraId="1FA54233" w14:textId="77777777" w:rsidR="00EA6843" w:rsidRPr="00285A85" w:rsidRDefault="00EA6843" w:rsidP="00785E1A">
            <w:pPr>
              <w:pStyle w:val="aff5"/>
              <w:widowControl w:val="0"/>
              <w:numPr>
                <w:ilvl w:val="0"/>
                <w:numId w:val="40"/>
              </w:numPr>
              <w:adjustRightInd w:val="0"/>
              <w:snapToGrid w:val="0"/>
              <w:spacing w:before="0" w:after="0" w:line="240" w:lineRule="auto"/>
              <w:rPr>
                <w:lang w:val="en-US"/>
              </w:rPr>
            </w:pPr>
            <w:r w:rsidRPr="00285A85">
              <w:rPr>
                <w:lang w:val="en-US"/>
              </w:rPr>
              <w:t>timing information;</w:t>
            </w:r>
          </w:p>
          <w:p w14:paraId="70DE783F" w14:textId="53EF06F1" w:rsidR="00EA6843" w:rsidRPr="00285A85" w:rsidRDefault="00EA6843" w:rsidP="00785E1A">
            <w:pPr>
              <w:pStyle w:val="aff5"/>
              <w:widowControl w:val="0"/>
              <w:numPr>
                <w:ilvl w:val="0"/>
                <w:numId w:val="40"/>
              </w:numPr>
              <w:adjustRightInd w:val="0"/>
              <w:snapToGrid w:val="0"/>
              <w:spacing w:before="0" w:after="0" w:line="240" w:lineRule="auto"/>
              <w:rPr>
                <w:lang w:val="en-US"/>
              </w:rPr>
            </w:pPr>
            <w:r w:rsidRPr="00285A85">
              <w:rPr>
                <w:lang w:val="en-US"/>
              </w:rPr>
              <w:t>paired timing information and power information.</w:t>
            </w:r>
          </w:p>
          <w:p w14:paraId="13EA3AE6" w14:textId="77777777" w:rsidR="00CB7312" w:rsidRPr="00285A85" w:rsidRDefault="00CB7312" w:rsidP="00CB7312">
            <w:pPr>
              <w:pStyle w:val="aff5"/>
              <w:widowControl w:val="0"/>
              <w:adjustRightInd w:val="0"/>
              <w:snapToGrid w:val="0"/>
              <w:spacing w:before="0" w:after="0" w:line="240" w:lineRule="auto"/>
              <w:rPr>
                <w:lang w:val="en-US"/>
              </w:rPr>
            </w:pPr>
          </w:p>
          <w:p w14:paraId="7EAEDE90" w14:textId="258E1070" w:rsidR="007349FA" w:rsidRPr="00285A85" w:rsidRDefault="007349FA" w:rsidP="007349FA">
            <w:pPr>
              <w:adjustRightInd w:val="0"/>
              <w:snapToGrid w:val="0"/>
              <w:spacing w:before="0" w:after="0" w:line="240" w:lineRule="auto"/>
              <w:jc w:val="left"/>
              <w:rPr>
                <w:rFonts w:eastAsiaTheme="minorEastAsia"/>
                <w:b/>
                <w:u w:val="single"/>
                <w:lang w:val="en-US" w:eastAsia="zh-CN"/>
              </w:rPr>
            </w:pPr>
            <w:r w:rsidRPr="00285A85">
              <w:rPr>
                <w:rFonts w:eastAsiaTheme="minorEastAsia"/>
                <w:b/>
                <w:u w:val="single"/>
                <w:lang w:val="en-US" w:eastAsia="zh-CN"/>
              </w:rPr>
              <w:t>Agreement</w:t>
            </w:r>
            <w:r w:rsidR="00614C41" w:rsidRPr="00285A85">
              <w:rPr>
                <w:rFonts w:eastAsiaTheme="minorEastAsia"/>
                <w:b/>
                <w:u w:val="single"/>
                <w:lang w:val="en-US" w:eastAsia="zh-CN"/>
              </w:rPr>
              <w:t xml:space="preserve"> in RAN1#116:</w:t>
            </w:r>
          </w:p>
          <w:p w14:paraId="159D2D41" w14:textId="77777777" w:rsidR="007349FA" w:rsidRPr="00285A85" w:rsidRDefault="007349FA" w:rsidP="007349FA">
            <w:pPr>
              <w:snapToGrid w:val="0"/>
              <w:spacing w:before="0" w:after="0" w:line="240" w:lineRule="auto"/>
            </w:pPr>
            <w:r w:rsidRPr="00285A85">
              <w:t>For AI/ML based positioning for all use cases, RAN1 investigate the necessity and feasibility of using phase information (in addition to timing information and power information) for determining model input. The issues to study include:</w:t>
            </w:r>
          </w:p>
          <w:p w14:paraId="49DDE2AA" w14:textId="77777777" w:rsidR="007349FA" w:rsidRPr="00285A85" w:rsidRDefault="007349FA" w:rsidP="00785E1A">
            <w:pPr>
              <w:pStyle w:val="aff5"/>
              <w:widowControl w:val="0"/>
              <w:numPr>
                <w:ilvl w:val="0"/>
                <w:numId w:val="38"/>
              </w:numPr>
              <w:adjustRightInd w:val="0"/>
              <w:snapToGrid w:val="0"/>
              <w:spacing w:before="0" w:after="0" w:line="240" w:lineRule="auto"/>
              <w:rPr>
                <w:lang w:val="en-US"/>
              </w:rPr>
            </w:pPr>
            <w:r w:rsidRPr="00285A85">
              <w:rPr>
                <w:lang w:val="en-US"/>
              </w:rPr>
              <w:t>Tradeoff of positioning accuracy and signaling overhead</w:t>
            </w:r>
          </w:p>
          <w:p w14:paraId="604D7B9B" w14:textId="77777777" w:rsidR="007349FA" w:rsidRPr="00285A85" w:rsidRDefault="007349FA" w:rsidP="00785E1A">
            <w:pPr>
              <w:pStyle w:val="aff5"/>
              <w:widowControl w:val="0"/>
              <w:numPr>
                <w:ilvl w:val="0"/>
                <w:numId w:val="38"/>
              </w:numPr>
              <w:adjustRightInd w:val="0"/>
              <w:snapToGrid w:val="0"/>
              <w:spacing w:before="0" w:after="0" w:line="240" w:lineRule="auto"/>
              <w:rPr>
                <w:lang w:val="en-US"/>
              </w:rPr>
            </w:pPr>
            <w:r w:rsidRPr="00285A85">
              <w:rPr>
                <w:lang w:val="en-US"/>
              </w:rPr>
              <w:t>The impact of transmitter and receiver implementation</w:t>
            </w:r>
          </w:p>
          <w:p w14:paraId="178BE013" w14:textId="77777777" w:rsidR="007349FA" w:rsidRPr="00285A85" w:rsidRDefault="007349FA" w:rsidP="00785E1A">
            <w:pPr>
              <w:pStyle w:val="aff5"/>
              <w:widowControl w:val="0"/>
              <w:numPr>
                <w:ilvl w:val="0"/>
                <w:numId w:val="38"/>
              </w:numPr>
              <w:adjustRightInd w:val="0"/>
              <w:snapToGrid w:val="0"/>
              <w:spacing w:before="0" w:after="0" w:line="240" w:lineRule="auto"/>
            </w:pPr>
            <w:r w:rsidRPr="00285A85">
              <w:t>Specification impact</w:t>
            </w:r>
          </w:p>
          <w:p w14:paraId="6C1FE88E" w14:textId="77777777" w:rsidR="007349FA" w:rsidRPr="00285A85" w:rsidRDefault="007349FA" w:rsidP="00785E1A">
            <w:pPr>
              <w:pStyle w:val="aff5"/>
              <w:widowControl w:val="0"/>
              <w:numPr>
                <w:ilvl w:val="0"/>
                <w:numId w:val="38"/>
              </w:numPr>
              <w:adjustRightInd w:val="0"/>
              <w:snapToGrid w:val="0"/>
              <w:spacing w:before="0" w:after="0" w:line="240" w:lineRule="auto"/>
            </w:pPr>
            <w:r w:rsidRPr="00285A85">
              <w:rPr>
                <w:lang w:val="en-US"/>
              </w:rPr>
              <w:t>Other aspects are not precluded</w:t>
            </w:r>
          </w:p>
          <w:p w14:paraId="4E41FD95" w14:textId="1F297D82" w:rsidR="007349FA" w:rsidRPr="00285A85" w:rsidRDefault="007349FA" w:rsidP="007349FA">
            <w:pPr>
              <w:widowControl w:val="0"/>
              <w:adjustRightInd w:val="0"/>
              <w:snapToGrid w:val="0"/>
              <w:spacing w:after="0"/>
              <w:rPr>
                <w:lang w:val="en-US"/>
              </w:rPr>
            </w:pPr>
            <w:r w:rsidRPr="00285A85">
              <w:t>Note: the phase information may be used in different ways, e.g., one phase value for the first path or first sample only; triplet of {timing information, power information, phase information} for CIR, etc.</w:t>
            </w:r>
          </w:p>
        </w:tc>
      </w:tr>
    </w:tbl>
    <w:p w14:paraId="4B2A64D9" w14:textId="64F2E92F" w:rsidR="004F1CA1" w:rsidRPr="00285A85" w:rsidRDefault="006A3C8F">
      <w:pPr>
        <w:spacing w:beforeLines="30" w:before="72" w:afterLines="30" w:after="72" w:line="288" w:lineRule="auto"/>
        <w:rPr>
          <w:lang w:val="en-US" w:eastAsia="zh-CN"/>
        </w:rPr>
      </w:pPr>
      <w:r w:rsidRPr="00285A85">
        <w:rPr>
          <w:lang w:val="en-US" w:eastAsia="zh-CN"/>
        </w:rPr>
        <w:lastRenderedPageBreak/>
        <w:t>The agreements show that</w:t>
      </w:r>
      <w:r w:rsidR="00503A9F" w:rsidRPr="00285A85">
        <w:rPr>
          <w:lang w:val="en-US" w:eastAsia="zh-CN"/>
        </w:rPr>
        <w:t xml:space="preserve"> DP and PDP are supported for case 2b and case 3b, but CIR is still undetermined. </w:t>
      </w:r>
      <w:r w:rsidR="004F1CA1" w:rsidRPr="00285A85">
        <w:rPr>
          <w:lang w:val="en-US" w:eastAsia="zh-CN"/>
        </w:rPr>
        <w:t>And in RAN1#11</w:t>
      </w:r>
      <w:r w:rsidR="00CD371A" w:rsidRPr="00285A85">
        <w:rPr>
          <w:lang w:val="en-US" w:eastAsia="zh-CN"/>
        </w:rPr>
        <w:t>7</w:t>
      </w:r>
      <w:r w:rsidR="004F1CA1" w:rsidRPr="00285A85">
        <w:rPr>
          <w:lang w:val="en-US" w:eastAsia="zh-CN"/>
        </w:rPr>
        <w:t>, the proposal</w:t>
      </w:r>
      <w:r w:rsidR="00CD371A" w:rsidRPr="00285A85">
        <w:rPr>
          <w:lang w:val="en-US" w:eastAsia="zh-CN"/>
        </w:rPr>
        <w:t>s</w:t>
      </w:r>
      <w:r w:rsidR="004F1CA1" w:rsidRPr="00285A85">
        <w:rPr>
          <w:lang w:val="en-US" w:eastAsia="zh-CN"/>
        </w:rPr>
        <w:t xml:space="preserve"> </w:t>
      </w:r>
      <w:r w:rsidR="00A41B38" w:rsidRPr="00285A85">
        <w:rPr>
          <w:lang w:val="en-US" w:eastAsia="zh-CN"/>
        </w:rPr>
        <w:t xml:space="preserve">below </w:t>
      </w:r>
      <w:r w:rsidR="00CD371A" w:rsidRPr="00285A85">
        <w:rPr>
          <w:lang w:val="en-US" w:eastAsia="zh-CN"/>
        </w:rPr>
        <w:t>are discussed but without consensus:</w:t>
      </w:r>
    </w:p>
    <w:tbl>
      <w:tblPr>
        <w:tblStyle w:val="afd"/>
        <w:tblW w:w="0" w:type="auto"/>
        <w:tblLook w:val="04A0" w:firstRow="1" w:lastRow="0" w:firstColumn="1" w:lastColumn="0" w:noHBand="0" w:noVBand="1"/>
      </w:tblPr>
      <w:tblGrid>
        <w:gridCol w:w="9629"/>
      </w:tblGrid>
      <w:tr w:rsidR="00B05E33" w:rsidRPr="00285A85" w14:paraId="2FEF7E6F" w14:textId="77777777" w:rsidTr="004F1CA1">
        <w:tc>
          <w:tcPr>
            <w:tcW w:w="9629" w:type="dxa"/>
          </w:tcPr>
          <w:p w14:paraId="093244D7" w14:textId="02508D7E" w:rsidR="00CD371A" w:rsidRPr="00285A85" w:rsidRDefault="0099304B" w:rsidP="00CD371A">
            <w:pPr>
              <w:snapToGrid w:val="0"/>
              <w:spacing w:before="0" w:after="0" w:line="240" w:lineRule="auto"/>
              <w:rPr>
                <w:b/>
                <w:bCs/>
                <w:u w:val="single"/>
              </w:rPr>
            </w:pPr>
            <w:r w:rsidRPr="00285A85">
              <w:rPr>
                <w:b/>
                <w:bCs/>
                <w:u w:val="single"/>
              </w:rPr>
              <w:t>Proposed c</w:t>
            </w:r>
            <w:r w:rsidR="00CD371A" w:rsidRPr="00285A85">
              <w:rPr>
                <w:b/>
                <w:bCs/>
                <w:u w:val="single"/>
              </w:rPr>
              <w:t>onclusion 2.4.2-2</w:t>
            </w:r>
            <w:r w:rsidR="00614C41" w:rsidRPr="00285A85">
              <w:rPr>
                <w:rFonts w:eastAsiaTheme="minorEastAsia"/>
                <w:b/>
                <w:u w:val="single"/>
                <w:lang w:val="en-US" w:eastAsia="zh-CN"/>
              </w:rPr>
              <w:t xml:space="preserve"> in RAN1#117:</w:t>
            </w:r>
          </w:p>
          <w:p w14:paraId="6887A9C5" w14:textId="7EB5A938" w:rsidR="00CD371A" w:rsidRPr="00285A85" w:rsidRDefault="00CD371A" w:rsidP="00CD371A">
            <w:pPr>
              <w:snapToGrid w:val="0"/>
              <w:spacing w:before="0" w:after="0" w:line="240" w:lineRule="auto"/>
              <w:rPr>
                <w:rFonts w:cstheme="minorHAnsi"/>
              </w:rPr>
            </w:pPr>
            <w:r w:rsidRPr="00285A85">
              <w:rPr>
                <w:rFonts w:cstheme="minorHAnsi"/>
              </w:rPr>
              <w:t xml:space="preserve">For Rel-19 AI/ML based positioning for all use cases, there is no consensus in RAN1 to support CIR for determining model input. </w:t>
            </w:r>
          </w:p>
          <w:p w14:paraId="1A29C2CE" w14:textId="77777777" w:rsidR="00CD371A" w:rsidRPr="00285A85" w:rsidRDefault="00CD371A" w:rsidP="00CD371A">
            <w:pPr>
              <w:snapToGrid w:val="0"/>
              <w:spacing w:before="0" w:after="0" w:line="240" w:lineRule="auto"/>
              <w:rPr>
                <w:rFonts w:cstheme="minorHAnsi"/>
              </w:rPr>
            </w:pPr>
          </w:p>
          <w:p w14:paraId="3788D737" w14:textId="44C4597F" w:rsidR="00CD371A" w:rsidRPr="00285A85" w:rsidRDefault="00CD371A" w:rsidP="00CD371A">
            <w:pPr>
              <w:snapToGrid w:val="0"/>
              <w:spacing w:before="0" w:after="0" w:line="240" w:lineRule="auto"/>
              <w:rPr>
                <w:b/>
                <w:bCs/>
                <w:u w:val="single"/>
              </w:rPr>
            </w:pPr>
            <w:r w:rsidRPr="00285A85">
              <w:rPr>
                <w:b/>
                <w:bCs/>
                <w:u w:val="single"/>
              </w:rPr>
              <w:t>Proposal 2.4.2-1</w:t>
            </w:r>
            <w:r w:rsidR="00614C41" w:rsidRPr="00285A85">
              <w:rPr>
                <w:rFonts w:eastAsiaTheme="minorEastAsia"/>
                <w:b/>
                <w:u w:val="single"/>
                <w:lang w:val="en-US" w:eastAsia="zh-CN"/>
              </w:rPr>
              <w:t xml:space="preserve"> in RAN1#117:</w:t>
            </w:r>
          </w:p>
          <w:p w14:paraId="51CC9150" w14:textId="42D4F487" w:rsidR="004F1CA1" w:rsidRPr="00285A85" w:rsidRDefault="00CD371A" w:rsidP="00CD371A">
            <w:pPr>
              <w:snapToGrid w:val="0"/>
              <w:spacing w:before="0" w:after="0" w:line="240" w:lineRule="auto"/>
              <w:rPr>
                <w:rFonts w:cstheme="minorHAnsi"/>
              </w:rPr>
            </w:pPr>
            <w:r w:rsidRPr="00285A85">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285A85">
              <w:t>Rel-18 measurements DL RSCPD, DL RSCP, UL RSCP)</w:t>
            </w:r>
            <w:r w:rsidRPr="00285A85">
              <w:rPr>
                <w:rFonts w:cstheme="minorHAnsi"/>
              </w:rPr>
              <w:t xml:space="preserve"> for the first path or first sample only.</w:t>
            </w:r>
          </w:p>
        </w:tc>
      </w:tr>
    </w:tbl>
    <w:p w14:paraId="4F552AE4" w14:textId="4BD58A32" w:rsidR="001819A8" w:rsidRPr="00285A85" w:rsidRDefault="004F1CA1">
      <w:pPr>
        <w:spacing w:beforeLines="30" w:before="72" w:afterLines="30" w:after="72" w:line="288" w:lineRule="auto"/>
        <w:rPr>
          <w:lang w:val="en-US" w:eastAsia="zh-CN"/>
        </w:rPr>
      </w:pPr>
      <w:r w:rsidRPr="00285A85">
        <w:rPr>
          <w:lang w:val="en-US" w:eastAsia="zh-CN"/>
        </w:rPr>
        <w:t>In the following</w:t>
      </w:r>
      <w:r w:rsidR="00A41B38" w:rsidRPr="00285A85">
        <w:rPr>
          <w:lang w:val="en-US" w:eastAsia="zh-CN"/>
        </w:rPr>
        <w:t>,</w:t>
      </w:r>
      <w:r w:rsidR="00E11E12" w:rsidRPr="00285A85">
        <w:rPr>
          <w:lang w:val="en-US" w:eastAsia="zh-CN"/>
        </w:rPr>
        <w:t xml:space="preserve"> we will discuss the necessity and feasibility of CIR</w:t>
      </w:r>
      <w:r w:rsidR="00A41B38" w:rsidRPr="00285A85">
        <w:rPr>
          <w:lang w:val="en-US" w:eastAsia="zh-CN"/>
        </w:rPr>
        <w:t>/</w:t>
      </w:r>
      <w:r w:rsidRPr="00285A85">
        <w:rPr>
          <w:lang w:val="en-US" w:eastAsia="zh-CN"/>
        </w:rPr>
        <w:t>phase information</w:t>
      </w:r>
      <w:r w:rsidR="00E11E12" w:rsidRPr="00285A85">
        <w:rPr>
          <w:lang w:val="en-US" w:eastAsia="zh-CN"/>
        </w:rPr>
        <w:t xml:space="preserve"> </w:t>
      </w:r>
      <w:r w:rsidRPr="00285A85">
        <w:rPr>
          <w:lang w:val="en-US" w:eastAsia="zh-CN"/>
        </w:rPr>
        <w:t xml:space="preserve">for AI/ML based </w:t>
      </w:r>
      <w:r w:rsidR="00A41B38" w:rsidRPr="00285A85">
        <w:rPr>
          <w:lang w:val="en-US" w:eastAsia="zh-CN"/>
        </w:rPr>
        <w:t>positioning</w:t>
      </w:r>
      <w:r w:rsidR="00E11E12" w:rsidRPr="00285A85">
        <w:rPr>
          <w:lang w:val="en-US" w:eastAsia="zh-CN"/>
        </w:rPr>
        <w:t xml:space="preserve">. </w:t>
      </w:r>
    </w:p>
    <w:p w14:paraId="67828913" w14:textId="192252A1" w:rsidR="00BB52FC" w:rsidRPr="00285A85" w:rsidRDefault="00E11E12" w:rsidP="00E11E12">
      <w:pPr>
        <w:pStyle w:val="40"/>
        <w:rPr>
          <w:lang w:val="en-US" w:eastAsia="zh-CN"/>
        </w:rPr>
      </w:pPr>
      <w:r w:rsidRPr="00285A85">
        <w:rPr>
          <w:rFonts w:hint="eastAsia"/>
          <w:lang w:val="en-US" w:eastAsia="zh-CN"/>
        </w:rPr>
        <w:t>T</w:t>
      </w:r>
      <w:r w:rsidRPr="00285A85">
        <w:rPr>
          <w:lang w:val="en-US" w:eastAsia="zh-CN"/>
        </w:rPr>
        <w:t>radeoff of positioning accuracy and signaling overhead</w:t>
      </w:r>
    </w:p>
    <w:p w14:paraId="5A9B64D3" w14:textId="0115FD58" w:rsidR="0088124B" w:rsidRPr="00285A85" w:rsidRDefault="00C91D89" w:rsidP="0056482A">
      <w:pPr>
        <w:spacing w:beforeLines="30" w:before="72" w:afterLines="30" w:after="72" w:line="288" w:lineRule="auto"/>
        <w:rPr>
          <w:lang w:eastAsia="zh-CN"/>
        </w:rPr>
      </w:pPr>
      <w:r w:rsidRPr="00285A85">
        <w:rPr>
          <w:lang w:eastAsia="zh-CN"/>
        </w:rPr>
        <w:t xml:space="preserve">The signalling overhead of PDP and CIR are as follows: </w:t>
      </w:r>
    </w:p>
    <w:p w14:paraId="5C13FC30" w14:textId="1E1B402F" w:rsidR="0088124B" w:rsidRPr="00285A85" w:rsidRDefault="0088124B" w:rsidP="0056482A">
      <w:pPr>
        <w:spacing w:beforeLines="30" w:before="72" w:afterLines="30" w:after="72" w:line="288" w:lineRule="auto"/>
        <w:rPr>
          <w:lang w:eastAsia="zh-CN"/>
        </w:rPr>
      </w:pPr>
      <w:r w:rsidRPr="00285A85">
        <w:rPr>
          <w:rFonts w:hint="eastAsia"/>
          <w:lang w:eastAsia="zh-CN"/>
        </w:rPr>
        <w:t>T</w:t>
      </w:r>
      <w:r w:rsidRPr="00285A85">
        <w:rPr>
          <w:lang w:eastAsia="zh-CN"/>
        </w:rPr>
        <w:t>he siz</w:t>
      </w:r>
      <w:r w:rsidR="00C91D89" w:rsidRPr="00285A85">
        <w:rPr>
          <w:lang w:eastAsia="zh-CN"/>
        </w:rPr>
        <w:t>e of CIR can be calculated with</w:t>
      </w:r>
    </w:p>
    <w:p w14:paraId="4BA81355" w14:textId="0CA9A069" w:rsidR="00C86AB1" w:rsidRPr="00285A85" w:rsidRDefault="00DD04E5" w:rsidP="0088124B">
      <w:pPr>
        <w:spacing w:beforeLines="30" w:before="72" w:afterLines="30" w:after="72" w:line="288" w:lineRule="auto"/>
        <w:jc w:val="center"/>
      </w:pPr>
      <w:r w:rsidRPr="00285A85">
        <w:t>N'</w:t>
      </w:r>
      <w:r w:rsidRPr="00285A85">
        <w:rPr>
          <w:vertAlign w:val="subscript"/>
        </w:rPr>
        <w:t>TRP</w:t>
      </w:r>
      <w:r w:rsidRPr="00285A85">
        <w:t xml:space="preserve"> * N</w:t>
      </w:r>
      <w:r w:rsidRPr="00285A85">
        <w:rPr>
          <w:vertAlign w:val="subscript"/>
        </w:rPr>
        <w:t>t</w:t>
      </w:r>
      <w:r w:rsidR="00C86AB1" w:rsidRPr="00285A85">
        <w:t xml:space="preserve"> + N'</w:t>
      </w:r>
      <w:r w:rsidR="00C86AB1" w:rsidRPr="00285A85">
        <w:rPr>
          <w:vertAlign w:val="subscript"/>
        </w:rPr>
        <w:t>TRP</w:t>
      </w:r>
      <w:r w:rsidR="00C86AB1" w:rsidRPr="00285A85">
        <w:t xml:space="preserve"> * N</w:t>
      </w:r>
      <w:r w:rsidR="00C86AB1" w:rsidRPr="00285A85">
        <w:rPr>
          <w:vertAlign w:val="subscript"/>
        </w:rPr>
        <w:t>port</w:t>
      </w:r>
      <w:r w:rsidR="00C86AB1" w:rsidRPr="00285A85">
        <w:t xml:space="preserve"> * N'</w:t>
      </w:r>
      <w:r w:rsidR="00C86AB1" w:rsidRPr="00285A85">
        <w:rPr>
          <w:vertAlign w:val="subscript"/>
        </w:rPr>
        <w:t>t</w:t>
      </w:r>
      <w:r w:rsidR="00C86AB1" w:rsidRPr="00285A85">
        <w:t xml:space="preserve"> * </w:t>
      </w:r>
      <w:r w:rsidR="00E774D8" w:rsidRPr="00285A85">
        <w:t>(B</w:t>
      </w:r>
      <w:r w:rsidR="00E774D8" w:rsidRPr="00285A85">
        <w:rPr>
          <w:vertAlign w:val="subscript"/>
        </w:rPr>
        <w:t>real,PDP</w:t>
      </w:r>
      <w:r w:rsidR="00E774D8" w:rsidRPr="00285A85">
        <w:t xml:space="preserve"> + B</w:t>
      </w:r>
      <w:r w:rsidR="00E774D8" w:rsidRPr="00285A85">
        <w:rPr>
          <w:vertAlign w:val="subscript"/>
        </w:rPr>
        <w:t>phase</w:t>
      </w:r>
      <w:r w:rsidR="00E774D8" w:rsidRPr="00285A85">
        <w:t>)</w:t>
      </w:r>
    </w:p>
    <w:p w14:paraId="0D450715" w14:textId="77777777" w:rsidR="0088124B" w:rsidRPr="00285A85" w:rsidRDefault="0088124B" w:rsidP="0056482A">
      <w:pPr>
        <w:spacing w:beforeLines="30" w:before="72" w:afterLines="30" w:after="72" w:line="288" w:lineRule="auto"/>
      </w:pPr>
      <w:r w:rsidRPr="00285A85">
        <w:t>The size of PDP can be calculated with</w:t>
      </w:r>
    </w:p>
    <w:p w14:paraId="42977A4C" w14:textId="511AD408" w:rsidR="00C86AB1" w:rsidRPr="00285A85" w:rsidRDefault="00C86AB1" w:rsidP="0088124B">
      <w:pPr>
        <w:spacing w:beforeLines="30" w:before="72" w:afterLines="30" w:after="72" w:line="288" w:lineRule="auto"/>
        <w:jc w:val="center"/>
      </w:pPr>
      <w:r w:rsidRPr="00285A85">
        <w:t>N'</w:t>
      </w:r>
      <w:r w:rsidRPr="00285A85">
        <w:rPr>
          <w:vertAlign w:val="subscript"/>
        </w:rPr>
        <w:t>TRP</w:t>
      </w:r>
      <w:r w:rsidRPr="00285A85">
        <w:t xml:space="preserve"> * N</w:t>
      </w:r>
      <w:r w:rsidRPr="00285A85">
        <w:rPr>
          <w:vertAlign w:val="subscript"/>
        </w:rPr>
        <w:t>t</w:t>
      </w:r>
      <w:r w:rsidRPr="00285A85">
        <w:t xml:space="preserve"> + N'</w:t>
      </w:r>
      <w:r w:rsidRPr="00285A85">
        <w:rPr>
          <w:vertAlign w:val="subscript"/>
        </w:rPr>
        <w:t>TRP</w:t>
      </w:r>
      <w:r w:rsidRPr="00285A85">
        <w:t xml:space="preserve"> * N</w:t>
      </w:r>
      <w:r w:rsidRPr="00285A85">
        <w:rPr>
          <w:vertAlign w:val="subscript"/>
        </w:rPr>
        <w:t>port</w:t>
      </w:r>
      <w:r w:rsidRPr="00285A85">
        <w:t xml:space="preserve"> * N'</w:t>
      </w:r>
      <w:r w:rsidRPr="00285A85">
        <w:rPr>
          <w:vertAlign w:val="subscript"/>
        </w:rPr>
        <w:t>t</w:t>
      </w:r>
      <w:r w:rsidRPr="00285A85">
        <w:t xml:space="preserve"> * B</w:t>
      </w:r>
      <w:r w:rsidRPr="00285A85">
        <w:rPr>
          <w:vertAlign w:val="subscript"/>
        </w:rPr>
        <w:t>real,PDP</w:t>
      </w:r>
    </w:p>
    <w:p w14:paraId="5EA26C90" w14:textId="532AA896" w:rsidR="00DD04E5" w:rsidRPr="00285A85" w:rsidRDefault="00DD04E5" w:rsidP="0056482A">
      <w:pPr>
        <w:spacing w:beforeLines="30" w:before="72" w:afterLines="30" w:after="72" w:line="288" w:lineRule="auto"/>
        <w:rPr>
          <w:lang w:eastAsia="zh-CN"/>
        </w:rPr>
      </w:pPr>
      <w:r w:rsidRPr="00285A85">
        <w:rPr>
          <w:rFonts w:hint="eastAsia"/>
          <w:lang w:eastAsia="zh-CN"/>
        </w:rPr>
        <w:t>w</w:t>
      </w:r>
      <w:r w:rsidR="00884020">
        <w:rPr>
          <w:lang w:eastAsia="zh-CN"/>
        </w:rPr>
        <w:t>here</w:t>
      </w:r>
      <w:r w:rsidRPr="00285A85">
        <w:rPr>
          <w:lang w:eastAsia="zh-CN"/>
        </w:rPr>
        <w:t xml:space="preserve"> </w:t>
      </w:r>
      <w:r w:rsidRPr="00285A85">
        <w:t>N'</w:t>
      </w:r>
      <w:r w:rsidRPr="00285A85">
        <w:rPr>
          <w:vertAlign w:val="subscript"/>
        </w:rPr>
        <w:t>TRP</w:t>
      </w:r>
      <w:r w:rsidRPr="00285A85">
        <w:t xml:space="preserve"> * N</w:t>
      </w:r>
      <w:r w:rsidRPr="00285A85">
        <w:rPr>
          <w:vertAlign w:val="subscript"/>
        </w:rPr>
        <w:t xml:space="preserve">t </w:t>
      </w:r>
      <w:r w:rsidRPr="00285A85">
        <w:rPr>
          <w:lang w:eastAsia="zh-CN"/>
        </w:rPr>
        <w:t xml:space="preserve">refers to a bitmap with </w:t>
      </w:r>
      <w:r w:rsidRPr="00285A85">
        <w:t>N'</w:t>
      </w:r>
      <w:r w:rsidRPr="00285A85">
        <w:rPr>
          <w:vertAlign w:val="subscript"/>
        </w:rPr>
        <w:t>TRP</w:t>
      </w:r>
      <w:r w:rsidRPr="00285A85">
        <w:t xml:space="preserve"> rows and N</w:t>
      </w:r>
      <w:r w:rsidRPr="00285A85">
        <w:rPr>
          <w:vertAlign w:val="subscript"/>
        </w:rPr>
        <w:t>t</w:t>
      </w:r>
      <w:r w:rsidRPr="00285A85">
        <w:rPr>
          <w:lang w:eastAsia="zh-CN"/>
        </w:rPr>
        <w:t xml:space="preserve"> columns to indicates the locations of the </w:t>
      </w:r>
      <w:r w:rsidRPr="00285A85">
        <w:t>N'</w:t>
      </w:r>
      <w:r w:rsidRPr="00285A85">
        <w:rPr>
          <w:vertAlign w:val="subscript"/>
        </w:rPr>
        <w:t>t</w:t>
      </w:r>
      <w:r w:rsidRPr="00285A85">
        <w:rPr>
          <w:lang w:eastAsia="zh-CN"/>
        </w:rPr>
        <w:t xml:space="preserve"> selected samples</w:t>
      </w:r>
      <w:r w:rsidR="00494DC5" w:rsidRPr="00285A85">
        <w:rPr>
          <w:lang w:eastAsia="zh-CN"/>
        </w:rPr>
        <w:t xml:space="preserve"> for different TRPs</w:t>
      </w:r>
      <w:r w:rsidRPr="00285A85">
        <w:rPr>
          <w:lang w:eastAsia="zh-CN"/>
        </w:rPr>
        <w:t>.</w:t>
      </w:r>
    </w:p>
    <w:p w14:paraId="7903F0E5" w14:textId="5090D0AD" w:rsidR="0088124B" w:rsidRPr="00285A85" w:rsidRDefault="0088124B" w:rsidP="0056482A">
      <w:pPr>
        <w:spacing w:beforeLines="30" w:before="72" w:afterLines="30" w:after="72" w:line="288" w:lineRule="auto"/>
      </w:pPr>
      <w:r w:rsidRPr="00285A85">
        <w:t>The meaning</w:t>
      </w:r>
      <w:r w:rsidR="007A427E" w:rsidRPr="00285A85">
        <w:t>s</w:t>
      </w:r>
      <w:r w:rsidRPr="00285A85">
        <w:t xml:space="preserve"> of different elements </w:t>
      </w:r>
      <w:r w:rsidR="007A427E" w:rsidRPr="00285A85">
        <w:t xml:space="preserve">are </w:t>
      </w:r>
      <w:r w:rsidRPr="00285A85">
        <w:t>list as follows:</w:t>
      </w:r>
    </w:p>
    <w:p w14:paraId="18E5E18E" w14:textId="77777777" w:rsidR="00A90C46" w:rsidRPr="00285A85" w:rsidRDefault="00C86AB1" w:rsidP="00785E1A">
      <w:pPr>
        <w:pStyle w:val="aff5"/>
        <w:numPr>
          <w:ilvl w:val="0"/>
          <w:numId w:val="41"/>
        </w:numPr>
        <w:spacing w:beforeLines="30" w:before="72" w:afterLines="30" w:after="72" w:line="288" w:lineRule="auto"/>
      </w:pPr>
      <w:r w:rsidRPr="00285A85">
        <w:t>N’</w:t>
      </w:r>
      <w:r w:rsidRPr="00285A85">
        <w:rPr>
          <w:vertAlign w:val="subscript"/>
        </w:rPr>
        <w:t>TRP</w:t>
      </w:r>
      <w:r w:rsidRPr="00285A85">
        <w:t>: number of active TRPs that provide measurements for model input</w:t>
      </w:r>
    </w:p>
    <w:p w14:paraId="4A83AD74" w14:textId="77777777" w:rsidR="00A90C46" w:rsidRPr="00285A85" w:rsidRDefault="00C86AB1" w:rsidP="00785E1A">
      <w:pPr>
        <w:pStyle w:val="aff5"/>
        <w:numPr>
          <w:ilvl w:val="0"/>
          <w:numId w:val="41"/>
        </w:numPr>
        <w:spacing w:beforeLines="30" w:before="72" w:afterLines="30" w:after="72" w:line="288" w:lineRule="auto"/>
      </w:pPr>
      <w:r w:rsidRPr="00285A85">
        <w:t>N</w:t>
      </w:r>
      <w:r w:rsidRPr="00285A85">
        <w:rPr>
          <w:vertAlign w:val="subscript"/>
        </w:rPr>
        <w:t>t</w:t>
      </w:r>
      <w:r w:rsidRPr="00285A85">
        <w:t>: number of consecutive time domain samples as model input</w:t>
      </w:r>
    </w:p>
    <w:p w14:paraId="701EAF22" w14:textId="77777777" w:rsidR="00A90C46" w:rsidRPr="00285A85" w:rsidRDefault="00C86AB1" w:rsidP="00785E1A">
      <w:pPr>
        <w:pStyle w:val="aff5"/>
        <w:numPr>
          <w:ilvl w:val="0"/>
          <w:numId w:val="41"/>
        </w:numPr>
        <w:spacing w:beforeLines="30" w:before="72" w:afterLines="30" w:after="72" w:line="288" w:lineRule="auto"/>
      </w:pPr>
      <w:r w:rsidRPr="00285A85">
        <w:t>N'</w:t>
      </w:r>
      <w:r w:rsidRPr="00285A85">
        <w:rPr>
          <w:vertAlign w:val="subscript"/>
        </w:rPr>
        <w:t>t</w:t>
      </w:r>
      <w:r w:rsidRPr="00285A85">
        <w:t>: number of selected time domain samples as model input</w:t>
      </w:r>
    </w:p>
    <w:p w14:paraId="3983B3EB" w14:textId="790212DB" w:rsidR="00A90C46" w:rsidRPr="00285A85" w:rsidRDefault="00C86AB1" w:rsidP="00785E1A">
      <w:pPr>
        <w:pStyle w:val="aff5"/>
        <w:numPr>
          <w:ilvl w:val="0"/>
          <w:numId w:val="41"/>
        </w:numPr>
        <w:spacing w:beforeLines="30" w:before="72" w:afterLines="30" w:after="72" w:line="288" w:lineRule="auto"/>
      </w:pPr>
      <w:r w:rsidRPr="00285A85">
        <w:t>N</w:t>
      </w:r>
      <w:r w:rsidRPr="00285A85">
        <w:rPr>
          <w:vertAlign w:val="subscript"/>
        </w:rPr>
        <w:t>port</w:t>
      </w:r>
      <w:r w:rsidRPr="00285A85">
        <w:t>: number o</w:t>
      </w:r>
      <w:r w:rsidR="00AC4D62" w:rsidRPr="00285A85">
        <w:t>f</w:t>
      </w:r>
      <w:r w:rsidRPr="00285A85">
        <w:t xml:space="preserve"> antenna port pairs for model input</w:t>
      </w:r>
    </w:p>
    <w:p w14:paraId="6D266C23" w14:textId="5FF8102A" w:rsidR="007A5490" w:rsidRPr="00285A85" w:rsidRDefault="007A5490" w:rsidP="00785E1A">
      <w:pPr>
        <w:pStyle w:val="aff5"/>
        <w:numPr>
          <w:ilvl w:val="0"/>
          <w:numId w:val="41"/>
        </w:numPr>
        <w:spacing w:beforeLines="30" w:before="72" w:afterLines="30" w:after="72" w:line="288" w:lineRule="auto"/>
      </w:pPr>
      <w:r w:rsidRPr="00285A85">
        <w:t>B</w:t>
      </w:r>
      <w:r w:rsidRPr="00285A85">
        <w:rPr>
          <w:vertAlign w:val="subscript"/>
        </w:rPr>
        <w:t>phase</w:t>
      </w:r>
      <w:r w:rsidRPr="00285A85">
        <w:t>: number of bits to represent a real value for phase</w:t>
      </w:r>
    </w:p>
    <w:p w14:paraId="16B516E3" w14:textId="77777777" w:rsidR="00A90C46" w:rsidRPr="00285A85" w:rsidRDefault="00C86AB1" w:rsidP="00785E1A">
      <w:pPr>
        <w:pStyle w:val="aff5"/>
        <w:numPr>
          <w:ilvl w:val="0"/>
          <w:numId w:val="41"/>
        </w:numPr>
        <w:spacing w:beforeLines="30" w:before="72" w:afterLines="30" w:after="72" w:line="288" w:lineRule="auto"/>
      </w:pPr>
      <w:r w:rsidRPr="00285A85">
        <w:t>B</w:t>
      </w:r>
      <w:r w:rsidRPr="00285A85">
        <w:rPr>
          <w:vertAlign w:val="subscript"/>
        </w:rPr>
        <w:t>real,PDP</w:t>
      </w:r>
      <w:r w:rsidRPr="00285A85">
        <w:t>: number of bits to represent a real value for path power for PDP</w:t>
      </w:r>
    </w:p>
    <w:p w14:paraId="30F1B854" w14:textId="530F5788" w:rsidR="00466B2E" w:rsidRPr="00285A85" w:rsidRDefault="00BC44DB" w:rsidP="00602B38">
      <w:pPr>
        <w:snapToGrid w:val="0"/>
        <w:spacing w:beforeLines="30" w:before="72" w:afterLines="30" w:after="72" w:line="288" w:lineRule="auto"/>
        <w:rPr>
          <w:lang w:eastAsia="zh-CN"/>
        </w:rPr>
      </w:pPr>
      <w:r w:rsidRPr="00285A85">
        <w:rPr>
          <w:rFonts w:hint="eastAsia"/>
          <w:lang w:eastAsia="zh-CN"/>
        </w:rPr>
        <w:t>U</w:t>
      </w:r>
      <w:r w:rsidRPr="00285A85">
        <w:rPr>
          <w:lang w:eastAsia="zh-CN"/>
        </w:rPr>
        <w:t>sing the above equation, the signalling overhead of the above input</w:t>
      </w:r>
      <w:r w:rsidR="00602B38" w:rsidRPr="00285A85">
        <w:rPr>
          <w:lang w:eastAsia="zh-CN"/>
        </w:rPr>
        <w:t xml:space="preserve"> as well as t</w:t>
      </w:r>
      <w:r w:rsidR="00602B38" w:rsidRPr="00285A85">
        <w:rPr>
          <w:rFonts w:eastAsia="微软雅黑"/>
          <w:lang w:eastAsia="zh-CN"/>
        </w:rPr>
        <w:t xml:space="preserve">he performance of PDP/CIR evaluated in </w:t>
      </w:r>
      <w:r w:rsidR="00726002" w:rsidRPr="00285A85">
        <w:rPr>
          <w:rFonts w:eastAsia="微软雅黑"/>
          <w:lang w:eastAsia="zh-CN"/>
        </w:rPr>
        <w:t>[1</w:t>
      </w:r>
      <w:r w:rsidR="00602B38" w:rsidRPr="00285A85">
        <w:rPr>
          <w:rFonts w:eastAsia="微软雅黑"/>
          <w:lang w:eastAsia="zh-CN"/>
        </w:rPr>
        <w:t xml:space="preserve">] is </w:t>
      </w:r>
      <w:r w:rsidRPr="00285A85">
        <w:rPr>
          <w:lang w:eastAsia="zh-CN"/>
        </w:rPr>
        <w:t xml:space="preserve">summarized in </w:t>
      </w:r>
      <w:r w:rsidR="00D009AC" w:rsidRPr="00285A85">
        <w:rPr>
          <w:lang w:eastAsia="zh-CN"/>
        </w:rPr>
        <w:fldChar w:fldCharType="begin"/>
      </w:r>
      <w:r w:rsidR="00D009AC" w:rsidRPr="00285A85">
        <w:rPr>
          <w:lang w:eastAsia="zh-CN"/>
        </w:rPr>
        <w:instrText xml:space="preserve"> REF _Ref162358041 \h </w:instrText>
      </w:r>
      <w:r w:rsidR="00D009AC" w:rsidRPr="00285A85">
        <w:rPr>
          <w:lang w:eastAsia="zh-CN"/>
        </w:rPr>
      </w:r>
      <w:r w:rsidR="00D009AC" w:rsidRPr="00285A85">
        <w:rPr>
          <w:lang w:eastAsia="zh-CN"/>
        </w:rPr>
        <w:fldChar w:fldCharType="separate"/>
      </w:r>
      <w:r w:rsidR="00766240" w:rsidRPr="00285A85">
        <w:rPr>
          <w:lang w:val="en-US" w:eastAsia="zh-CN"/>
        </w:rPr>
        <w:t xml:space="preserve">Table </w:t>
      </w:r>
      <w:r w:rsidR="00766240" w:rsidRPr="00285A85">
        <w:rPr>
          <w:noProof/>
          <w:lang w:val="en-US" w:eastAsia="zh-CN"/>
        </w:rPr>
        <w:t>4</w:t>
      </w:r>
      <w:r w:rsidR="00D009AC" w:rsidRPr="00285A85">
        <w:rPr>
          <w:lang w:eastAsia="zh-CN"/>
        </w:rPr>
        <w:fldChar w:fldCharType="end"/>
      </w:r>
      <w:r w:rsidRPr="00285A85">
        <w:rPr>
          <w:lang w:eastAsia="zh-CN"/>
        </w:rPr>
        <w:t>:</w:t>
      </w:r>
    </w:p>
    <w:p w14:paraId="4B7028A1" w14:textId="131F26AD" w:rsidR="00D009AC" w:rsidRPr="00285A85" w:rsidRDefault="00D009AC" w:rsidP="00D009AC">
      <w:pPr>
        <w:snapToGrid w:val="0"/>
        <w:spacing w:beforeLines="30" w:before="72" w:afterLines="30" w:after="72" w:line="288" w:lineRule="auto"/>
        <w:jc w:val="center"/>
      </w:pPr>
      <w:bookmarkStart w:id="19" w:name="_Ref162358041"/>
      <w:r w:rsidRPr="00285A85">
        <w:rPr>
          <w:lang w:val="en-US" w:eastAsia="zh-CN"/>
        </w:rPr>
        <w:t xml:space="preserve">Table </w:t>
      </w:r>
      <w:r w:rsidRPr="00285A85">
        <w:rPr>
          <w:lang w:val="en-US" w:eastAsia="zh-CN"/>
        </w:rPr>
        <w:fldChar w:fldCharType="begin"/>
      </w:r>
      <w:r w:rsidRPr="00285A85">
        <w:rPr>
          <w:lang w:val="en-US" w:eastAsia="zh-CN"/>
        </w:rPr>
        <w:instrText xml:space="preserve"> SEQ Table \* ARABIC </w:instrText>
      </w:r>
      <w:r w:rsidRPr="00285A85">
        <w:rPr>
          <w:lang w:val="en-US" w:eastAsia="zh-CN"/>
        </w:rPr>
        <w:fldChar w:fldCharType="separate"/>
      </w:r>
      <w:r w:rsidR="00766240" w:rsidRPr="00285A85">
        <w:rPr>
          <w:noProof/>
          <w:lang w:val="en-US" w:eastAsia="zh-CN"/>
        </w:rPr>
        <w:t>4</w:t>
      </w:r>
      <w:r w:rsidRPr="00285A85">
        <w:rPr>
          <w:lang w:val="en-US" w:eastAsia="zh-CN"/>
        </w:rPr>
        <w:fldChar w:fldCharType="end"/>
      </w:r>
      <w:bookmarkEnd w:id="19"/>
      <w:r w:rsidRPr="00285A85">
        <w:rPr>
          <w:rFonts w:hint="eastAsia"/>
          <w:lang w:val="en-US" w:eastAsia="zh-CN"/>
        </w:rPr>
        <w:t xml:space="preserve"> T</w:t>
      </w:r>
      <w:r w:rsidRPr="00285A85">
        <w:rPr>
          <w:lang w:val="en-US" w:eastAsia="zh-CN"/>
        </w:rPr>
        <w:t>radeoff of positioning accuracy and signaling overhead</w:t>
      </w:r>
      <w:r w:rsidRPr="00285A85">
        <w:rPr>
          <w:rFonts w:hint="eastAsia"/>
        </w:rPr>
        <w:t xml:space="preserve"> for AI/ML positioning</w:t>
      </w:r>
      <w:r w:rsidRPr="00285A85">
        <w:rPr>
          <w:rFonts w:eastAsia="微软雅黑" w:hint="eastAsia"/>
        </w:rPr>
        <w:t xml:space="preserve"> based</w:t>
      </w:r>
      <w:r w:rsidRPr="00285A85">
        <w:rPr>
          <w:rFonts w:hint="eastAsia"/>
        </w:rPr>
        <w:t xml:space="preserve"> on PDP</w:t>
      </w:r>
      <w:r w:rsidRPr="00285A85">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B05E33" w:rsidRPr="00285A85" w14:paraId="5AADDE28" w14:textId="7ABD8724" w:rsidTr="008E5724">
        <w:trPr>
          <w:trHeight w:val="1024"/>
          <w:jc w:val="center"/>
        </w:trPr>
        <w:tc>
          <w:tcPr>
            <w:tcW w:w="3114" w:type="dxa"/>
            <w:vMerge w:val="restart"/>
            <w:shd w:val="clear" w:color="auto" w:fill="auto"/>
          </w:tcPr>
          <w:p w14:paraId="4C77CD83"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Model input</w:t>
            </w:r>
          </w:p>
        </w:tc>
        <w:tc>
          <w:tcPr>
            <w:tcW w:w="2410" w:type="dxa"/>
            <w:gridSpan w:val="2"/>
            <w:shd w:val="clear" w:color="auto" w:fill="auto"/>
          </w:tcPr>
          <w:p w14:paraId="49F54FDA"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AI/ML complexity</w:t>
            </w:r>
          </w:p>
        </w:tc>
        <w:tc>
          <w:tcPr>
            <w:tcW w:w="1701" w:type="dxa"/>
            <w:shd w:val="clear" w:color="auto" w:fill="auto"/>
          </w:tcPr>
          <w:p w14:paraId="63053ACE" w14:textId="77777777" w:rsidR="00D009AC" w:rsidRPr="00285A85" w:rsidRDefault="00D009AC" w:rsidP="00B8732C">
            <w:pPr>
              <w:adjustRightInd w:val="0"/>
              <w:snapToGrid w:val="0"/>
              <w:spacing w:before="120"/>
              <w:rPr>
                <w:rFonts w:eastAsia="Batang"/>
                <w:sz w:val="16"/>
                <w:szCs w:val="16"/>
              </w:rPr>
            </w:pPr>
            <w:r w:rsidRPr="00285A85">
              <w:rPr>
                <w:rFonts w:eastAsia="Calibri"/>
                <w:sz w:val="16"/>
                <w:szCs w:val="16"/>
                <w:lang w:eastAsia="ja-JP"/>
              </w:rPr>
              <w:t>Horizontal positioning accuracy at CDF=90% (meters)</w:t>
            </w:r>
          </w:p>
        </w:tc>
        <w:tc>
          <w:tcPr>
            <w:tcW w:w="1559" w:type="dxa"/>
          </w:tcPr>
          <w:p w14:paraId="2CBBE0F7" w14:textId="77777777" w:rsidR="00D009AC" w:rsidRPr="00285A85" w:rsidRDefault="00D009AC" w:rsidP="00D009AC">
            <w:pPr>
              <w:adjustRightInd w:val="0"/>
              <w:snapToGrid w:val="0"/>
              <w:spacing w:before="120"/>
              <w:rPr>
                <w:rFonts w:eastAsiaTheme="minorEastAsia"/>
                <w:sz w:val="16"/>
                <w:szCs w:val="16"/>
                <w:lang w:eastAsia="zh-CN"/>
              </w:rPr>
            </w:pPr>
            <w:r w:rsidRPr="00285A85">
              <w:rPr>
                <w:rFonts w:eastAsiaTheme="minorEastAsia" w:hint="eastAsia"/>
                <w:sz w:val="16"/>
                <w:szCs w:val="16"/>
                <w:lang w:eastAsia="zh-CN"/>
              </w:rPr>
              <w:t>S</w:t>
            </w:r>
            <w:r w:rsidRPr="00285A85">
              <w:rPr>
                <w:rFonts w:eastAsiaTheme="minorEastAsia"/>
                <w:sz w:val="16"/>
                <w:szCs w:val="16"/>
                <w:lang w:eastAsia="zh-CN"/>
              </w:rPr>
              <w:t>ignalling overhead</w:t>
            </w:r>
          </w:p>
          <w:p w14:paraId="53F65B4D" w14:textId="286E20BC" w:rsidR="00702071" w:rsidRPr="00285A85" w:rsidRDefault="00702071" w:rsidP="00D009AC">
            <w:pPr>
              <w:adjustRightInd w:val="0"/>
              <w:snapToGrid w:val="0"/>
              <w:spacing w:before="120"/>
              <w:rPr>
                <w:rFonts w:eastAsiaTheme="minorEastAsia"/>
                <w:sz w:val="16"/>
                <w:szCs w:val="16"/>
                <w:lang w:eastAsia="zh-CN"/>
              </w:rPr>
            </w:pPr>
            <w:r w:rsidRPr="00285A85">
              <w:rPr>
                <w:rFonts w:eastAsia="Calibri"/>
                <w:sz w:val="16"/>
                <w:szCs w:val="16"/>
                <w:lang w:eastAsia="ja-JP"/>
              </w:rPr>
              <w:t>(</w:t>
            </w:r>
            <w:r w:rsidRPr="00285A85">
              <w:rPr>
                <w:rFonts w:eastAsia="Calibri" w:hint="eastAsia"/>
                <w:sz w:val="16"/>
                <w:szCs w:val="16"/>
                <w:lang w:eastAsia="ja-JP"/>
              </w:rPr>
              <w:t>Gigabyte</w:t>
            </w:r>
            <w:r w:rsidRPr="00285A85">
              <w:rPr>
                <w:rFonts w:eastAsia="Calibri"/>
                <w:sz w:val="16"/>
                <w:szCs w:val="16"/>
                <w:lang w:eastAsia="ja-JP"/>
              </w:rPr>
              <w:t>)</w:t>
            </w:r>
          </w:p>
        </w:tc>
      </w:tr>
      <w:tr w:rsidR="00B05E33" w:rsidRPr="00285A85" w14:paraId="4F4ABBD8" w14:textId="2D19701E" w:rsidTr="008E5724">
        <w:trPr>
          <w:trHeight w:val="541"/>
          <w:jc w:val="center"/>
        </w:trPr>
        <w:tc>
          <w:tcPr>
            <w:tcW w:w="3114" w:type="dxa"/>
            <w:vMerge/>
            <w:shd w:val="clear" w:color="auto" w:fill="auto"/>
          </w:tcPr>
          <w:p w14:paraId="5B307EE5" w14:textId="77777777" w:rsidR="00D009AC" w:rsidRPr="00285A85" w:rsidRDefault="00D009AC" w:rsidP="00B8732C">
            <w:pPr>
              <w:adjustRightInd w:val="0"/>
              <w:snapToGrid w:val="0"/>
              <w:spacing w:before="120"/>
              <w:rPr>
                <w:rFonts w:eastAsia="Batang"/>
                <w:sz w:val="16"/>
                <w:szCs w:val="16"/>
              </w:rPr>
            </w:pPr>
          </w:p>
        </w:tc>
        <w:tc>
          <w:tcPr>
            <w:tcW w:w="1134" w:type="dxa"/>
            <w:shd w:val="clear" w:color="auto" w:fill="auto"/>
          </w:tcPr>
          <w:p w14:paraId="3FD796A9"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Model complexity</w:t>
            </w:r>
          </w:p>
        </w:tc>
        <w:tc>
          <w:tcPr>
            <w:tcW w:w="1276" w:type="dxa"/>
            <w:shd w:val="clear" w:color="auto" w:fill="auto"/>
          </w:tcPr>
          <w:p w14:paraId="4CBBAEC1"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Computation complexity</w:t>
            </w:r>
          </w:p>
        </w:tc>
        <w:tc>
          <w:tcPr>
            <w:tcW w:w="1701" w:type="dxa"/>
            <w:shd w:val="clear" w:color="auto" w:fill="auto"/>
          </w:tcPr>
          <w:p w14:paraId="572C0864"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AI/ML</w:t>
            </w:r>
          </w:p>
        </w:tc>
        <w:tc>
          <w:tcPr>
            <w:tcW w:w="1559" w:type="dxa"/>
          </w:tcPr>
          <w:p w14:paraId="43EEEBE4" w14:textId="149E641B" w:rsidR="00D009AC" w:rsidRPr="00285A85" w:rsidRDefault="00D009AC" w:rsidP="00B8732C">
            <w:pPr>
              <w:adjustRightInd w:val="0"/>
              <w:snapToGrid w:val="0"/>
              <w:spacing w:before="120"/>
              <w:rPr>
                <w:rFonts w:eastAsiaTheme="minorEastAsia"/>
                <w:sz w:val="16"/>
                <w:szCs w:val="16"/>
                <w:lang w:eastAsia="zh-CN"/>
              </w:rPr>
            </w:pPr>
            <w:r w:rsidRPr="00285A85">
              <w:rPr>
                <w:rFonts w:eastAsiaTheme="minorEastAsia" w:hint="eastAsia"/>
                <w:sz w:val="16"/>
                <w:szCs w:val="16"/>
                <w:lang w:eastAsia="zh-CN"/>
              </w:rPr>
              <w:t>A</w:t>
            </w:r>
            <w:r w:rsidRPr="00285A85">
              <w:rPr>
                <w:rFonts w:eastAsiaTheme="minorEastAsia"/>
                <w:sz w:val="16"/>
                <w:szCs w:val="16"/>
                <w:lang w:eastAsia="zh-CN"/>
              </w:rPr>
              <w:t>I/ML</w:t>
            </w:r>
          </w:p>
        </w:tc>
      </w:tr>
      <w:tr w:rsidR="00B05E33" w:rsidRPr="00285A85" w14:paraId="2C03E4B5" w14:textId="3FDC5E1F" w:rsidTr="008E5724">
        <w:trPr>
          <w:trHeight w:val="266"/>
          <w:jc w:val="center"/>
        </w:trPr>
        <w:tc>
          <w:tcPr>
            <w:tcW w:w="3114" w:type="dxa"/>
            <w:shd w:val="clear" w:color="auto" w:fill="auto"/>
          </w:tcPr>
          <w:p w14:paraId="2267D428" w14:textId="33AC7EFA" w:rsidR="00D009AC" w:rsidRPr="00285A85" w:rsidRDefault="00D009AC" w:rsidP="008E5724">
            <w:pPr>
              <w:adjustRightInd w:val="0"/>
              <w:snapToGrid w:val="0"/>
              <w:spacing w:before="120"/>
              <w:rPr>
                <w:sz w:val="16"/>
                <w:szCs w:val="16"/>
              </w:rPr>
            </w:pPr>
            <w:r w:rsidRPr="00285A85">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{1, 18, 256, 64}</w:t>
            </w:r>
          </w:p>
        </w:tc>
        <w:tc>
          <w:tcPr>
            <w:tcW w:w="1134" w:type="dxa"/>
            <w:shd w:val="clear" w:color="auto" w:fill="auto"/>
          </w:tcPr>
          <w:p w14:paraId="796CDFBA"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9.50 M</w:t>
            </w:r>
          </w:p>
        </w:tc>
        <w:tc>
          <w:tcPr>
            <w:tcW w:w="1276" w:type="dxa"/>
            <w:shd w:val="clear" w:color="auto" w:fill="auto"/>
          </w:tcPr>
          <w:p w14:paraId="60CFE52B"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158.47 M</w:t>
            </w:r>
          </w:p>
        </w:tc>
        <w:tc>
          <w:tcPr>
            <w:tcW w:w="1701" w:type="dxa"/>
            <w:shd w:val="clear" w:color="auto" w:fill="auto"/>
          </w:tcPr>
          <w:p w14:paraId="2297938A" w14:textId="77777777" w:rsidR="00D009AC" w:rsidRPr="00285A85" w:rsidRDefault="00D009AC" w:rsidP="00B8732C">
            <w:pPr>
              <w:widowControl w:val="0"/>
              <w:adjustRightInd w:val="0"/>
              <w:snapToGrid w:val="0"/>
              <w:spacing w:beforeLines="30" w:before="72" w:afterLines="30" w:after="72" w:line="288" w:lineRule="auto"/>
              <w:rPr>
                <w:rFonts w:eastAsia="Batang"/>
                <w:sz w:val="16"/>
                <w:szCs w:val="16"/>
              </w:rPr>
            </w:pPr>
            <w:r w:rsidRPr="00285A85">
              <w:rPr>
                <w:rFonts w:eastAsia="微软雅黑" w:hint="eastAsia"/>
                <w:sz w:val="16"/>
                <w:szCs w:val="16"/>
              </w:rPr>
              <w:t>0.508</w:t>
            </w:r>
          </w:p>
        </w:tc>
        <w:tc>
          <w:tcPr>
            <w:tcW w:w="1559" w:type="dxa"/>
          </w:tcPr>
          <w:p w14:paraId="0413B25E" w14:textId="29A2E75C" w:rsidR="00D009AC" w:rsidRPr="00285A85" w:rsidRDefault="00702071" w:rsidP="00FE4FA5">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hint="eastAsia"/>
                <w:sz w:val="16"/>
                <w:szCs w:val="16"/>
                <w:lang w:eastAsia="zh-CN"/>
              </w:rPr>
              <w:t>0</w:t>
            </w:r>
            <w:r w:rsidRPr="00285A85">
              <w:rPr>
                <w:rFonts w:eastAsia="微软雅黑"/>
                <w:sz w:val="16"/>
                <w:szCs w:val="16"/>
                <w:lang w:eastAsia="zh-CN"/>
              </w:rPr>
              <w:t>.</w:t>
            </w:r>
            <w:r w:rsidR="00FE4FA5" w:rsidRPr="00285A85">
              <w:rPr>
                <w:rFonts w:eastAsia="微软雅黑"/>
                <w:sz w:val="16"/>
                <w:szCs w:val="16"/>
                <w:lang w:eastAsia="zh-CN"/>
              </w:rPr>
              <w:t>139</w:t>
            </w:r>
          </w:p>
        </w:tc>
      </w:tr>
      <w:tr w:rsidR="00B05E33" w:rsidRPr="00285A85" w14:paraId="18DD35FB" w14:textId="02AE713B" w:rsidTr="008E5724">
        <w:trPr>
          <w:trHeight w:val="372"/>
          <w:jc w:val="center"/>
        </w:trPr>
        <w:tc>
          <w:tcPr>
            <w:tcW w:w="3114" w:type="dxa"/>
            <w:shd w:val="clear" w:color="auto" w:fill="auto"/>
          </w:tcPr>
          <w:p w14:paraId="245782B0" w14:textId="3CFE7F42" w:rsidR="00D009AC" w:rsidRPr="00285A85" w:rsidRDefault="00D009AC" w:rsidP="008E5724">
            <w:pPr>
              <w:adjustRightInd w:val="0"/>
              <w:snapToGrid w:val="0"/>
              <w:spacing w:before="120"/>
              <w:rPr>
                <w:sz w:val="16"/>
                <w:szCs w:val="16"/>
              </w:rPr>
            </w:pPr>
            <w:r w:rsidRPr="00285A85">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{1, 18, 256, 64}</w:t>
            </w:r>
          </w:p>
        </w:tc>
        <w:tc>
          <w:tcPr>
            <w:tcW w:w="1134" w:type="dxa"/>
            <w:shd w:val="clear" w:color="auto" w:fill="auto"/>
          </w:tcPr>
          <w:p w14:paraId="5F7830CB" w14:textId="082457D9" w:rsidR="00D009AC" w:rsidRPr="00285A85" w:rsidRDefault="00D009AC" w:rsidP="00B8732C">
            <w:pPr>
              <w:adjustRightInd w:val="0"/>
              <w:snapToGrid w:val="0"/>
              <w:spacing w:before="120"/>
              <w:rPr>
                <w:rFonts w:eastAsia="Batang"/>
                <w:sz w:val="16"/>
                <w:szCs w:val="16"/>
              </w:rPr>
            </w:pPr>
            <w:r w:rsidRPr="00285A85">
              <w:rPr>
                <w:rFonts w:hint="eastAsia"/>
                <w:sz w:val="16"/>
                <w:szCs w:val="16"/>
              </w:rPr>
              <w:t>9.50</w:t>
            </w:r>
            <w:r w:rsidR="00A6761D" w:rsidRPr="00285A85">
              <w:rPr>
                <w:sz w:val="16"/>
                <w:szCs w:val="16"/>
              </w:rPr>
              <w:t xml:space="preserve"> </w:t>
            </w:r>
            <w:r w:rsidRPr="00285A85">
              <w:rPr>
                <w:rFonts w:hint="eastAsia"/>
                <w:sz w:val="16"/>
                <w:szCs w:val="16"/>
              </w:rPr>
              <w:t>M</w:t>
            </w:r>
          </w:p>
        </w:tc>
        <w:tc>
          <w:tcPr>
            <w:tcW w:w="1276" w:type="dxa"/>
            <w:shd w:val="clear" w:color="auto" w:fill="auto"/>
          </w:tcPr>
          <w:p w14:paraId="20F4D642" w14:textId="77777777" w:rsidR="00D009AC" w:rsidRPr="00285A85" w:rsidRDefault="00D009AC" w:rsidP="00B8732C">
            <w:pPr>
              <w:adjustRightInd w:val="0"/>
              <w:snapToGrid w:val="0"/>
              <w:spacing w:before="120"/>
              <w:rPr>
                <w:rFonts w:eastAsia="Batang"/>
                <w:sz w:val="16"/>
                <w:szCs w:val="16"/>
              </w:rPr>
            </w:pPr>
            <w:r w:rsidRPr="00285A85">
              <w:rPr>
                <w:rFonts w:hint="eastAsia"/>
                <w:sz w:val="16"/>
                <w:szCs w:val="16"/>
              </w:rPr>
              <w:t>158.66 M</w:t>
            </w:r>
          </w:p>
        </w:tc>
        <w:tc>
          <w:tcPr>
            <w:tcW w:w="1701" w:type="dxa"/>
            <w:shd w:val="clear" w:color="auto" w:fill="auto"/>
          </w:tcPr>
          <w:p w14:paraId="6BCC54C7" w14:textId="77777777" w:rsidR="00D009AC" w:rsidRPr="00285A85" w:rsidRDefault="00D009AC" w:rsidP="00B8732C">
            <w:pPr>
              <w:widowControl w:val="0"/>
              <w:adjustRightInd w:val="0"/>
              <w:snapToGrid w:val="0"/>
              <w:spacing w:beforeLines="30" w:before="72" w:afterLines="30" w:after="72" w:line="288" w:lineRule="auto"/>
              <w:rPr>
                <w:rFonts w:eastAsia="Batang"/>
                <w:sz w:val="16"/>
                <w:szCs w:val="16"/>
              </w:rPr>
            </w:pPr>
            <w:r w:rsidRPr="00285A85">
              <w:rPr>
                <w:rFonts w:eastAsia="微软雅黑" w:hint="eastAsia"/>
                <w:sz w:val="16"/>
                <w:szCs w:val="16"/>
              </w:rPr>
              <w:t>0.421</w:t>
            </w:r>
          </w:p>
        </w:tc>
        <w:tc>
          <w:tcPr>
            <w:tcW w:w="1559" w:type="dxa"/>
          </w:tcPr>
          <w:p w14:paraId="793A96EF" w14:textId="1B797504" w:rsidR="00D009AC" w:rsidRPr="00285A85"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hint="eastAsia"/>
                <w:sz w:val="16"/>
                <w:szCs w:val="16"/>
                <w:lang w:eastAsia="zh-CN"/>
              </w:rPr>
              <w:t>0</w:t>
            </w:r>
            <w:r w:rsidRPr="00285A85">
              <w:rPr>
                <w:rFonts w:eastAsia="微软雅黑"/>
                <w:sz w:val="16"/>
                <w:szCs w:val="16"/>
                <w:lang w:eastAsia="zh-CN"/>
              </w:rPr>
              <w:t>.</w:t>
            </w:r>
            <w:r w:rsidR="009522B6" w:rsidRPr="00285A85">
              <w:rPr>
                <w:rFonts w:eastAsia="微软雅黑"/>
                <w:sz w:val="16"/>
                <w:szCs w:val="16"/>
                <w:lang w:eastAsia="zh-CN"/>
              </w:rPr>
              <w:t>263</w:t>
            </w:r>
          </w:p>
        </w:tc>
      </w:tr>
      <w:tr w:rsidR="00B05E33" w:rsidRPr="00285A85" w14:paraId="73974871" w14:textId="57BD3900" w:rsidTr="008E5724">
        <w:trPr>
          <w:trHeight w:val="335"/>
          <w:jc w:val="center"/>
        </w:trPr>
        <w:tc>
          <w:tcPr>
            <w:tcW w:w="3114" w:type="dxa"/>
            <w:shd w:val="clear" w:color="auto" w:fill="auto"/>
          </w:tcPr>
          <w:p w14:paraId="53A695F8" w14:textId="2A5DD120" w:rsidR="00D009AC" w:rsidRPr="00285A85" w:rsidRDefault="00D009AC" w:rsidP="008E5724">
            <w:pPr>
              <w:adjustRightInd w:val="0"/>
              <w:snapToGrid w:val="0"/>
              <w:spacing w:before="120"/>
              <w:rPr>
                <w:sz w:val="16"/>
                <w:szCs w:val="16"/>
              </w:rPr>
            </w:pPr>
            <w:r w:rsidRPr="00285A85">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{1, 18, 256, 128}</w:t>
            </w:r>
          </w:p>
        </w:tc>
        <w:tc>
          <w:tcPr>
            <w:tcW w:w="1134" w:type="dxa"/>
            <w:shd w:val="clear" w:color="auto" w:fill="auto"/>
          </w:tcPr>
          <w:p w14:paraId="28CF4651"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9.50 M</w:t>
            </w:r>
          </w:p>
        </w:tc>
        <w:tc>
          <w:tcPr>
            <w:tcW w:w="1276" w:type="dxa"/>
            <w:shd w:val="clear" w:color="auto" w:fill="auto"/>
          </w:tcPr>
          <w:p w14:paraId="32C95B62" w14:textId="77777777" w:rsidR="00D009AC" w:rsidRPr="00285A85" w:rsidRDefault="00D009AC" w:rsidP="00B8732C">
            <w:pPr>
              <w:adjustRightInd w:val="0"/>
              <w:snapToGrid w:val="0"/>
              <w:spacing w:before="120"/>
              <w:rPr>
                <w:rFonts w:eastAsia="Batang"/>
                <w:sz w:val="16"/>
                <w:szCs w:val="16"/>
              </w:rPr>
            </w:pPr>
            <w:r w:rsidRPr="00285A85">
              <w:rPr>
                <w:rFonts w:eastAsia="Batang"/>
                <w:sz w:val="16"/>
                <w:szCs w:val="16"/>
              </w:rPr>
              <w:t>158.47 M</w:t>
            </w:r>
          </w:p>
        </w:tc>
        <w:tc>
          <w:tcPr>
            <w:tcW w:w="1701" w:type="dxa"/>
            <w:shd w:val="clear" w:color="auto" w:fill="auto"/>
          </w:tcPr>
          <w:p w14:paraId="71C37CCA" w14:textId="77777777" w:rsidR="00D009AC" w:rsidRPr="00285A85" w:rsidRDefault="00D009AC" w:rsidP="00B8732C">
            <w:pPr>
              <w:widowControl w:val="0"/>
              <w:adjustRightInd w:val="0"/>
              <w:snapToGrid w:val="0"/>
              <w:spacing w:beforeLines="30" w:before="72" w:afterLines="30" w:after="72" w:line="288" w:lineRule="auto"/>
              <w:rPr>
                <w:rFonts w:eastAsia="Batang"/>
                <w:sz w:val="16"/>
                <w:szCs w:val="16"/>
              </w:rPr>
            </w:pPr>
            <w:r w:rsidRPr="00285A85">
              <w:rPr>
                <w:rFonts w:eastAsia="微软雅黑" w:hint="eastAsia"/>
                <w:sz w:val="16"/>
                <w:szCs w:val="16"/>
              </w:rPr>
              <w:t>0.446</w:t>
            </w:r>
          </w:p>
        </w:tc>
        <w:tc>
          <w:tcPr>
            <w:tcW w:w="1559" w:type="dxa"/>
          </w:tcPr>
          <w:p w14:paraId="11408E3E" w14:textId="675BD045" w:rsidR="00D009AC" w:rsidRPr="00285A85"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hint="eastAsia"/>
                <w:sz w:val="16"/>
                <w:szCs w:val="16"/>
                <w:lang w:eastAsia="zh-CN"/>
              </w:rPr>
              <w:t>0</w:t>
            </w:r>
            <w:r w:rsidRPr="00285A85">
              <w:rPr>
                <w:rFonts w:eastAsia="微软雅黑"/>
                <w:sz w:val="16"/>
                <w:szCs w:val="16"/>
                <w:lang w:eastAsia="zh-CN"/>
              </w:rPr>
              <w:t>.</w:t>
            </w:r>
            <w:r w:rsidR="009522B6" w:rsidRPr="00285A85">
              <w:rPr>
                <w:rFonts w:eastAsia="微软雅黑"/>
                <w:sz w:val="16"/>
                <w:szCs w:val="16"/>
                <w:lang w:eastAsia="zh-CN"/>
              </w:rPr>
              <w:t>263</w:t>
            </w:r>
          </w:p>
        </w:tc>
      </w:tr>
      <w:tr w:rsidR="00B05E33" w:rsidRPr="00285A85" w14:paraId="213599D4" w14:textId="749DA0CF" w:rsidTr="008E5724">
        <w:trPr>
          <w:trHeight w:val="313"/>
          <w:jc w:val="center"/>
        </w:trPr>
        <w:tc>
          <w:tcPr>
            <w:tcW w:w="3114" w:type="dxa"/>
            <w:shd w:val="clear" w:color="auto" w:fill="auto"/>
          </w:tcPr>
          <w:p w14:paraId="726C148D" w14:textId="4A14078F" w:rsidR="00D009AC" w:rsidRPr="00285A85" w:rsidRDefault="00D009AC" w:rsidP="008E5724">
            <w:pPr>
              <w:adjustRightInd w:val="0"/>
              <w:snapToGrid w:val="0"/>
              <w:spacing w:before="120"/>
              <w:rPr>
                <w:sz w:val="16"/>
                <w:szCs w:val="16"/>
              </w:rPr>
            </w:pPr>
            <w:r w:rsidRPr="00285A85">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{1, 18, 256, 128}</w:t>
            </w:r>
          </w:p>
        </w:tc>
        <w:tc>
          <w:tcPr>
            <w:tcW w:w="1134" w:type="dxa"/>
            <w:shd w:val="clear" w:color="auto" w:fill="auto"/>
          </w:tcPr>
          <w:p w14:paraId="007360A1" w14:textId="754AE4B0" w:rsidR="00D009AC" w:rsidRPr="00285A85" w:rsidRDefault="00D009AC" w:rsidP="00B8732C">
            <w:pPr>
              <w:adjustRightInd w:val="0"/>
              <w:snapToGrid w:val="0"/>
              <w:spacing w:before="120"/>
              <w:rPr>
                <w:rFonts w:eastAsia="Batang"/>
                <w:sz w:val="16"/>
                <w:szCs w:val="16"/>
              </w:rPr>
            </w:pPr>
            <w:r w:rsidRPr="00285A85">
              <w:rPr>
                <w:rFonts w:hint="eastAsia"/>
                <w:sz w:val="16"/>
                <w:szCs w:val="16"/>
              </w:rPr>
              <w:t>9.50</w:t>
            </w:r>
            <w:r w:rsidR="00A6761D" w:rsidRPr="00285A85">
              <w:rPr>
                <w:sz w:val="16"/>
                <w:szCs w:val="16"/>
              </w:rPr>
              <w:t xml:space="preserve"> </w:t>
            </w:r>
            <w:r w:rsidRPr="00285A85">
              <w:rPr>
                <w:rFonts w:hint="eastAsia"/>
                <w:sz w:val="16"/>
                <w:szCs w:val="16"/>
              </w:rPr>
              <w:t>M</w:t>
            </w:r>
          </w:p>
        </w:tc>
        <w:tc>
          <w:tcPr>
            <w:tcW w:w="1276" w:type="dxa"/>
            <w:shd w:val="clear" w:color="auto" w:fill="auto"/>
          </w:tcPr>
          <w:p w14:paraId="654EC1F9" w14:textId="77777777" w:rsidR="00D009AC" w:rsidRPr="00285A85" w:rsidRDefault="00D009AC" w:rsidP="00B8732C">
            <w:pPr>
              <w:adjustRightInd w:val="0"/>
              <w:snapToGrid w:val="0"/>
              <w:spacing w:before="120"/>
              <w:rPr>
                <w:rFonts w:eastAsia="Batang"/>
                <w:sz w:val="16"/>
                <w:szCs w:val="16"/>
              </w:rPr>
            </w:pPr>
            <w:r w:rsidRPr="00285A85">
              <w:rPr>
                <w:rFonts w:hint="eastAsia"/>
                <w:sz w:val="16"/>
                <w:szCs w:val="16"/>
              </w:rPr>
              <w:t>158.66 M</w:t>
            </w:r>
          </w:p>
        </w:tc>
        <w:tc>
          <w:tcPr>
            <w:tcW w:w="1701" w:type="dxa"/>
            <w:shd w:val="clear" w:color="auto" w:fill="auto"/>
          </w:tcPr>
          <w:p w14:paraId="19746439" w14:textId="77777777" w:rsidR="00D009AC" w:rsidRPr="00285A85" w:rsidRDefault="00D009AC" w:rsidP="00B8732C">
            <w:pPr>
              <w:widowControl w:val="0"/>
              <w:adjustRightInd w:val="0"/>
              <w:snapToGrid w:val="0"/>
              <w:spacing w:beforeLines="30" w:before="72" w:afterLines="30" w:after="72" w:line="288" w:lineRule="auto"/>
              <w:rPr>
                <w:rFonts w:eastAsia="Batang"/>
                <w:sz w:val="16"/>
                <w:szCs w:val="16"/>
              </w:rPr>
            </w:pPr>
            <w:r w:rsidRPr="00285A85">
              <w:rPr>
                <w:rFonts w:eastAsia="微软雅黑" w:hint="eastAsia"/>
                <w:sz w:val="16"/>
                <w:szCs w:val="16"/>
              </w:rPr>
              <w:t>0.278</w:t>
            </w:r>
          </w:p>
        </w:tc>
        <w:tc>
          <w:tcPr>
            <w:tcW w:w="1559" w:type="dxa"/>
          </w:tcPr>
          <w:p w14:paraId="5E2F1F8E" w14:textId="44A7DFD7" w:rsidR="00D009AC" w:rsidRPr="00285A85" w:rsidRDefault="00702071" w:rsidP="00C54986">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hint="eastAsia"/>
                <w:sz w:val="16"/>
                <w:szCs w:val="16"/>
                <w:lang w:eastAsia="zh-CN"/>
              </w:rPr>
              <w:t>0</w:t>
            </w:r>
            <w:r w:rsidRPr="00285A85">
              <w:rPr>
                <w:rFonts w:eastAsia="微软雅黑"/>
                <w:sz w:val="16"/>
                <w:szCs w:val="16"/>
                <w:lang w:eastAsia="zh-CN"/>
              </w:rPr>
              <w:t>.</w:t>
            </w:r>
            <w:r w:rsidR="00C54986" w:rsidRPr="00285A85">
              <w:rPr>
                <w:rFonts w:eastAsia="微软雅黑"/>
                <w:sz w:val="16"/>
                <w:szCs w:val="16"/>
                <w:lang w:eastAsia="zh-CN"/>
              </w:rPr>
              <w:t>510</w:t>
            </w:r>
          </w:p>
        </w:tc>
      </w:tr>
      <w:tr w:rsidR="00B05E33" w:rsidRPr="00285A85" w14:paraId="3BD45C9B" w14:textId="77777777" w:rsidTr="008E5724">
        <w:trPr>
          <w:trHeight w:val="313"/>
          <w:jc w:val="center"/>
        </w:trPr>
        <w:tc>
          <w:tcPr>
            <w:tcW w:w="3114" w:type="dxa"/>
            <w:shd w:val="clear" w:color="auto" w:fill="auto"/>
          </w:tcPr>
          <w:p w14:paraId="78ADB51B" w14:textId="3FF56C53" w:rsidR="008E5724" w:rsidRPr="00285A85" w:rsidRDefault="008E5724" w:rsidP="008E5724">
            <w:pPr>
              <w:spacing w:before="120"/>
              <w:rPr>
                <w:sz w:val="16"/>
                <w:szCs w:val="16"/>
              </w:rPr>
            </w:pPr>
            <w:r w:rsidRPr="00285A85">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{2, 18, 256, 256}</w:t>
            </w:r>
          </w:p>
        </w:tc>
        <w:tc>
          <w:tcPr>
            <w:tcW w:w="1134" w:type="dxa"/>
            <w:shd w:val="clear" w:color="auto" w:fill="auto"/>
          </w:tcPr>
          <w:p w14:paraId="3B09B602" w14:textId="46E9F0C5" w:rsidR="008E5724" w:rsidRPr="00285A85" w:rsidRDefault="008E5724" w:rsidP="008E5724">
            <w:pPr>
              <w:adjustRightInd w:val="0"/>
              <w:snapToGrid w:val="0"/>
              <w:spacing w:before="120"/>
              <w:rPr>
                <w:sz w:val="16"/>
                <w:szCs w:val="16"/>
              </w:rPr>
            </w:pPr>
            <w:r w:rsidRPr="00285A85">
              <w:rPr>
                <w:rFonts w:hint="eastAsia"/>
                <w:sz w:val="16"/>
                <w:szCs w:val="16"/>
              </w:rPr>
              <w:t>9.50</w:t>
            </w:r>
            <w:r w:rsidR="00A6761D" w:rsidRPr="00285A85">
              <w:rPr>
                <w:sz w:val="16"/>
                <w:szCs w:val="16"/>
              </w:rPr>
              <w:t xml:space="preserve"> </w:t>
            </w:r>
            <w:r w:rsidRPr="00285A85">
              <w:rPr>
                <w:rFonts w:hint="eastAsia"/>
                <w:sz w:val="16"/>
                <w:szCs w:val="16"/>
              </w:rPr>
              <w:t>M</w:t>
            </w:r>
          </w:p>
        </w:tc>
        <w:tc>
          <w:tcPr>
            <w:tcW w:w="1276" w:type="dxa"/>
            <w:shd w:val="clear" w:color="auto" w:fill="auto"/>
          </w:tcPr>
          <w:p w14:paraId="7E984576" w14:textId="5F45E34B" w:rsidR="008E5724" w:rsidRPr="00285A85" w:rsidRDefault="008E5724" w:rsidP="008E5724">
            <w:pPr>
              <w:adjustRightInd w:val="0"/>
              <w:snapToGrid w:val="0"/>
              <w:spacing w:before="120"/>
              <w:rPr>
                <w:sz w:val="16"/>
                <w:szCs w:val="16"/>
              </w:rPr>
            </w:pPr>
            <w:r w:rsidRPr="00285A85">
              <w:rPr>
                <w:rFonts w:hint="eastAsia"/>
                <w:sz w:val="16"/>
                <w:szCs w:val="16"/>
              </w:rPr>
              <w:t>158.66 M</w:t>
            </w:r>
          </w:p>
        </w:tc>
        <w:tc>
          <w:tcPr>
            <w:tcW w:w="1701" w:type="dxa"/>
            <w:shd w:val="clear" w:color="auto" w:fill="auto"/>
          </w:tcPr>
          <w:p w14:paraId="32ADBECC" w14:textId="172DAEE8" w:rsidR="008E5724" w:rsidRPr="00285A85" w:rsidRDefault="008E5724" w:rsidP="008E5724">
            <w:pPr>
              <w:widowControl w:val="0"/>
              <w:adjustRightInd w:val="0"/>
              <w:snapToGrid w:val="0"/>
              <w:spacing w:beforeLines="30" w:before="72" w:afterLines="30" w:after="72" w:line="288" w:lineRule="auto"/>
              <w:rPr>
                <w:rFonts w:eastAsia="微软雅黑"/>
                <w:sz w:val="16"/>
                <w:szCs w:val="16"/>
              </w:rPr>
            </w:pPr>
            <w:r w:rsidRPr="00285A85">
              <w:rPr>
                <w:rFonts w:eastAsia="微软雅黑" w:hint="eastAsia"/>
                <w:sz w:val="16"/>
                <w:szCs w:val="16"/>
              </w:rPr>
              <w:t>0.369</w:t>
            </w:r>
          </w:p>
        </w:tc>
        <w:tc>
          <w:tcPr>
            <w:tcW w:w="1559" w:type="dxa"/>
          </w:tcPr>
          <w:p w14:paraId="4E7D668F" w14:textId="16F49BFB" w:rsidR="008E5724" w:rsidRPr="00285A85" w:rsidRDefault="00C54986" w:rsidP="00C54986">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sz w:val="16"/>
                <w:szCs w:val="16"/>
                <w:lang w:eastAsia="zh-CN"/>
              </w:rPr>
              <w:t>1.004</w:t>
            </w:r>
          </w:p>
        </w:tc>
      </w:tr>
      <w:tr w:rsidR="00B05E33" w:rsidRPr="00285A85" w14:paraId="7CEC13BA" w14:textId="77777777" w:rsidTr="008E5724">
        <w:trPr>
          <w:trHeight w:val="313"/>
          <w:jc w:val="center"/>
        </w:trPr>
        <w:tc>
          <w:tcPr>
            <w:tcW w:w="3114" w:type="dxa"/>
            <w:shd w:val="clear" w:color="auto" w:fill="auto"/>
          </w:tcPr>
          <w:p w14:paraId="0FC0F4C2" w14:textId="65AFD204" w:rsidR="008E5724" w:rsidRPr="00285A85" w:rsidRDefault="008E5724" w:rsidP="008E5724">
            <w:pPr>
              <w:spacing w:before="120"/>
              <w:rPr>
                <w:sz w:val="16"/>
                <w:szCs w:val="16"/>
              </w:rPr>
            </w:pPr>
            <w:r w:rsidRPr="00285A85">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285A85">
              <w:rPr>
                <w:rFonts w:hAnsi="Cambria Math" w:hint="eastAsia"/>
                <w:sz w:val="16"/>
                <w:szCs w:val="16"/>
              </w:rPr>
              <w:t>=</w:t>
            </w:r>
            <w:r w:rsidRPr="00285A85">
              <w:rPr>
                <w:rFonts w:hAnsi="Cambria Math"/>
                <w:sz w:val="16"/>
                <w:szCs w:val="16"/>
              </w:rPr>
              <w:t xml:space="preserve"> </w:t>
            </w:r>
            <w:r w:rsidRPr="00285A85">
              <w:rPr>
                <w:rFonts w:hAnsi="Cambria Math" w:hint="eastAsia"/>
                <w:sz w:val="16"/>
                <w:szCs w:val="16"/>
              </w:rPr>
              <w:t>{2, 18, 256, 256}</w:t>
            </w:r>
          </w:p>
        </w:tc>
        <w:tc>
          <w:tcPr>
            <w:tcW w:w="1134" w:type="dxa"/>
            <w:shd w:val="clear" w:color="auto" w:fill="auto"/>
          </w:tcPr>
          <w:p w14:paraId="787A695A" w14:textId="4E9BBB05" w:rsidR="008E5724" w:rsidRPr="00285A85" w:rsidRDefault="008E5724" w:rsidP="008E5724">
            <w:pPr>
              <w:adjustRightInd w:val="0"/>
              <w:snapToGrid w:val="0"/>
              <w:spacing w:before="120"/>
              <w:rPr>
                <w:sz w:val="16"/>
                <w:szCs w:val="16"/>
              </w:rPr>
            </w:pPr>
            <w:r w:rsidRPr="00285A85">
              <w:rPr>
                <w:rFonts w:hint="eastAsia"/>
                <w:sz w:val="16"/>
                <w:szCs w:val="16"/>
              </w:rPr>
              <w:t>9.69 M</w:t>
            </w:r>
          </w:p>
        </w:tc>
        <w:tc>
          <w:tcPr>
            <w:tcW w:w="1276" w:type="dxa"/>
            <w:shd w:val="clear" w:color="auto" w:fill="auto"/>
          </w:tcPr>
          <w:p w14:paraId="0B28885A" w14:textId="47628642" w:rsidR="008E5724" w:rsidRPr="00285A85" w:rsidRDefault="008E5724" w:rsidP="008E5724">
            <w:pPr>
              <w:adjustRightInd w:val="0"/>
              <w:snapToGrid w:val="0"/>
              <w:spacing w:before="120"/>
              <w:rPr>
                <w:sz w:val="16"/>
                <w:szCs w:val="16"/>
              </w:rPr>
            </w:pPr>
            <w:r w:rsidRPr="00285A85">
              <w:rPr>
                <w:rFonts w:hint="eastAsia"/>
                <w:sz w:val="16"/>
                <w:szCs w:val="16"/>
              </w:rPr>
              <w:t>172.77 M</w:t>
            </w:r>
          </w:p>
        </w:tc>
        <w:tc>
          <w:tcPr>
            <w:tcW w:w="1701" w:type="dxa"/>
            <w:shd w:val="clear" w:color="auto" w:fill="auto"/>
          </w:tcPr>
          <w:p w14:paraId="2D03927A" w14:textId="29C56AD8" w:rsidR="008E5724" w:rsidRPr="00285A85" w:rsidRDefault="008E5724" w:rsidP="008E5724">
            <w:pPr>
              <w:widowControl w:val="0"/>
              <w:adjustRightInd w:val="0"/>
              <w:snapToGrid w:val="0"/>
              <w:spacing w:beforeLines="30" w:before="72" w:afterLines="30" w:after="72" w:line="288" w:lineRule="auto"/>
              <w:rPr>
                <w:rFonts w:eastAsia="微软雅黑"/>
                <w:sz w:val="16"/>
                <w:szCs w:val="16"/>
              </w:rPr>
            </w:pPr>
            <w:r w:rsidRPr="00285A85">
              <w:rPr>
                <w:rFonts w:eastAsia="微软雅黑" w:hint="eastAsia"/>
                <w:sz w:val="16"/>
                <w:szCs w:val="16"/>
              </w:rPr>
              <w:t>0.167</w:t>
            </w:r>
          </w:p>
        </w:tc>
        <w:tc>
          <w:tcPr>
            <w:tcW w:w="1559" w:type="dxa"/>
          </w:tcPr>
          <w:p w14:paraId="7D172B7B" w14:textId="33BCABE5" w:rsidR="008E5724" w:rsidRPr="00285A85" w:rsidRDefault="00C54986" w:rsidP="008E5724">
            <w:pPr>
              <w:widowControl w:val="0"/>
              <w:adjustRightInd w:val="0"/>
              <w:snapToGrid w:val="0"/>
              <w:spacing w:beforeLines="30" w:before="72" w:afterLines="30" w:after="72" w:line="288" w:lineRule="auto"/>
              <w:rPr>
                <w:rFonts w:eastAsia="微软雅黑"/>
                <w:sz w:val="16"/>
                <w:szCs w:val="16"/>
                <w:lang w:eastAsia="zh-CN"/>
              </w:rPr>
            </w:pPr>
            <w:r w:rsidRPr="00285A85">
              <w:rPr>
                <w:rFonts w:eastAsia="微软雅黑"/>
                <w:sz w:val="16"/>
                <w:szCs w:val="16"/>
                <w:lang w:eastAsia="zh-CN"/>
              </w:rPr>
              <w:t>1.993</w:t>
            </w:r>
          </w:p>
        </w:tc>
      </w:tr>
    </w:tbl>
    <w:p w14:paraId="4256AF4D" w14:textId="1C9101BC" w:rsidR="00D009AC" w:rsidRPr="00285A85" w:rsidRDefault="006B5106" w:rsidP="00466B2E">
      <w:pPr>
        <w:spacing w:beforeLines="30" w:before="72" w:afterLines="30" w:after="72" w:line="288" w:lineRule="auto"/>
        <w:rPr>
          <w:lang w:eastAsia="zh-CN"/>
        </w:rPr>
      </w:pPr>
      <w:r w:rsidRPr="00285A85">
        <w:rPr>
          <w:rFonts w:hint="eastAsia"/>
          <w:lang w:eastAsia="zh-CN"/>
        </w:rPr>
        <w:t>B</w:t>
      </w:r>
      <w:r w:rsidRPr="00285A85">
        <w:rPr>
          <w:lang w:eastAsia="zh-CN"/>
        </w:rPr>
        <w:t>ased on the above simulation, we have the following observation:</w:t>
      </w:r>
    </w:p>
    <w:p w14:paraId="59D0DBE8" w14:textId="3863BD46" w:rsidR="00007D12" w:rsidRPr="00285A85" w:rsidRDefault="005F7D66" w:rsidP="00232DD6">
      <w:pPr>
        <w:pStyle w:val="ZTE-Proposal-20210505"/>
        <w:numPr>
          <w:ilvl w:val="0"/>
          <w:numId w:val="0"/>
        </w:numPr>
        <w:adjustRightInd w:val="0"/>
        <w:snapToGrid w:val="0"/>
        <w:spacing w:before="72" w:after="72"/>
        <w:jc w:val="both"/>
        <w:rPr>
          <w:bCs w:val="0"/>
        </w:rPr>
      </w:pPr>
      <w:bookmarkStart w:id="20" w:name="_Ref162377797"/>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1</w:t>
      </w:r>
      <w:r w:rsidRPr="00285A85">
        <w:rPr>
          <w:bCs w:val="0"/>
        </w:rPr>
        <w:fldChar w:fldCharType="end"/>
      </w:r>
      <w:r w:rsidRPr="00285A85">
        <w:rPr>
          <w:rFonts w:hint="eastAsia"/>
          <w:bCs w:val="0"/>
        </w:rPr>
        <w:t xml:space="preserve">: </w:t>
      </w:r>
      <w:r w:rsidR="00007D12" w:rsidRPr="00285A85">
        <w:rPr>
          <w:rFonts w:hint="eastAsia"/>
          <w:b w:val="0"/>
          <w:bCs w:val="0"/>
        </w:rPr>
        <w:t xml:space="preserve">The positioning performance of CIR based model input is better than PDP based model input, which shows that path phase information is beneficial </w:t>
      </w:r>
      <w:r w:rsidR="009332E8" w:rsidRPr="00285A85">
        <w:rPr>
          <w:b w:val="0"/>
          <w:bCs w:val="0"/>
        </w:rPr>
        <w:t xml:space="preserve">for </w:t>
      </w:r>
      <w:r w:rsidR="00007D12" w:rsidRPr="00285A85">
        <w:rPr>
          <w:rFonts w:hint="eastAsia"/>
          <w:b w:val="0"/>
          <w:bCs w:val="0"/>
        </w:rPr>
        <w:t xml:space="preserve">AI/ML </w:t>
      </w:r>
      <w:r w:rsidR="00AB7CC8" w:rsidRPr="00285A85">
        <w:rPr>
          <w:b w:val="0"/>
          <w:bCs w:val="0"/>
        </w:rPr>
        <w:t xml:space="preserve">based </w:t>
      </w:r>
      <w:r w:rsidR="00007D12" w:rsidRPr="00285A85">
        <w:rPr>
          <w:rFonts w:hint="eastAsia"/>
          <w:b w:val="0"/>
          <w:bCs w:val="0"/>
        </w:rPr>
        <w:t>positioning</w:t>
      </w:r>
      <w:r w:rsidR="00471A2C" w:rsidRPr="00285A85">
        <w:rPr>
          <w:b w:val="0"/>
          <w:bCs w:val="0"/>
        </w:rPr>
        <w:t>, while</w:t>
      </w:r>
      <w:r w:rsidR="00124E8E" w:rsidRPr="00285A85">
        <w:rPr>
          <w:b w:val="0"/>
          <w:bCs w:val="0"/>
        </w:rPr>
        <w:t xml:space="preserve"> the signalling overhead of CIR is slightly higher than that of PDP. </w:t>
      </w:r>
      <w:r w:rsidR="00007D12" w:rsidRPr="00285A85">
        <w:rPr>
          <w:rFonts w:hint="eastAsia"/>
          <w:b w:val="0"/>
          <w:bCs w:val="0"/>
        </w:rPr>
        <w:t>Exemplary results are:</w:t>
      </w:r>
      <w:bookmarkEnd w:id="20"/>
    </w:p>
    <w:p w14:paraId="3C91306B" w14:textId="29418E83" w:rsidR="00007D12" w:rsidRPr="00285A85" w:rsidRDefault="00ED08F1"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F</w:t>
      </w:r>
      <w:r w:rsidRPr="00285A85">
        <w:rPr>
          <w:rFonts w:hint="eastAsia"/>
          <w:i/>
          <w:lang w:val="en-US" w:eastAsia="zh-CN"/>
        </w:rPr>
        <w:t>o</w:t>
      </w:r>
      <w:r w:rsidRPr="00285A85">
        <w:rPr>
          <w:i/>
          <w:lang w:val="en-US" w:eastAsia="zh-CN"/>
        </w:rPr>
        <w:t>r single port evaluation</w:t>
      </w:r>
      <w:r w:rsidR="00AF07DB" w:rsidRPr="00285A85">
        <w:rPr>
          <w:i/>
          <w:lang w:val="en-US" w:eastAsia="zh-CN"/>
        </w:rPr>
        <w:t xml:space="preserve"> with N't =64</w:t>
      </w:r>
      <w:r w:rsidRPr="00285A85">
        <w:rPr>
          <w:i/>
          <w:lang w:val="en-US" w:eastAsia="zh-CN"/>
        </w:rPr>
        <w:t xml:space="preserve">, the </w:t>
      </w:r>
      <w:r w:rsidR="00007D12" w:rsidRPr="00285A85">
        <w:rPr>
          <w:rFonts w:hint="eastAsia"/>
          <w:i/>
          <w:lang w:val="en-US" w:eastAsia="zh-CN"/>
        </w:rPr>
        <w:t>positioning error of PDP based positioning is about 1.20 times that of CIR based positioning</w:t>
      </w:r>
      <w:r w:rsidR="00923806" w:rsidRPr="00285A85">
        <w:rPr>
          <w:i/>
          <w:lang w:val="en-US" w:eastAsia="zh-CN"/>
        </w:rPr>
        <w:t>, the overhead of CIR is about</w:t>
      </w:r>
      <w:r w:rsidR="00A05023" w:rsidRPr="00285A85">
        <w:rPr>
          <w:i/>
          <w:lang w:val="en-US" w:eastAsia="zh-CN"/>
        </w:rPr>
        <w:t xml:space="preserve"> 1.8</w:t>
      </w:r>
      <w:r w:rsidR="00C54986" w:rsidRPr="00285A85">
        <w:rPr>
          <w:i/>
          <w:lang w:val="en-US" w:eastAsia="zh-CN"/>
        </w:rPr>
        <w:t>9</w:t>
      </w:r>
      <w:r w:rsidR="00923806" w:rsidRPr="00285A85">
        <w:rPr>
          <w:i/>
          <w:lang w:val="en-US" w:eastAsia="zh-CN"/>
        </w:rPr>
        <w:t xml:space="preserve"> times that of PDP</w:t>
      </w:r>
      <w:r w:rsidRPr="00285A85">
        <w:rPr>
          <w:i/>
          <w:lang w:val="en-US" w:eastAsia="zh-CN"/>
        </w:rPr>
        <w:t>;</w:t>
      </w:r>
    </w:p>
    <w:p w14:paraId="28FB4A3F" w14:textId="4EB4FD81" w:rsidR="00007D12" w:rsidRPr="00285A85" w:rsidRDefault="00ED08F1"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F</w:t>
      </w:r>
      <w:r w:rsidRPr="00285A85">
        <w:rPr>
          <w:rFonts w:hint="eastAsia"/>
          <w:i/>
          <w:lang w:val="en-US" w:eastAsia="zh-CN"/>
        </w:rPr>
        <w:t>o</w:t>
      </w:r>
      <w:r w:rsidRPr="00285A85">
        <w:rPr>
          <w:i/>
          <w:lang w:val="en-US" w:eastAsia="zh-CN"/>
        </w:rPr>
        <w:t>r single port evaluation</w:t>
      </w:r>
      <w:r w:rsidR="00AF07DB" w:rsidRPr="00285A85">
        <w:rPr>
          <w:i/>
          <w:lang w:val="en-US" w:eastAsia="zh-CN"/>
        </w:rPr>
        <w:t xml:space="preserve"> with N't=128</w:t>
      </w:r>
      <w:r w:rsidRPr="00285A85">
        <w:rPr>
          <w:i/>
          <w:lang w:val="en-US" w:eastAsia="zh-CN"/>
        </w:rPr>
        <w:t xml:space="preserve">, </w:t>
      </w:r>
      <w:r w:rsidR="0099206C" w:rsidRPr="00285A85">
        <w:rPr>
          <w:i/>
          <w:lang w:val="en-US" w:eastAsia="zh-CN"/>
        </w:rPr>
        <w:t xml:space="preserve">the </w:t>
      </w:r>
      <w:r w:rsidR="00007D12" w:rsidRPr="00285A85">
        <w:rPr>
          <w:rFonts w:hint="eastAsia"/>
          <w:i/>
          <w:lang w:val="en-US" w:eastAsia="zh-CN"/>
        </w:rPr>
        <w:t>positioning error of PDP based positioning is about 1.60 times that of CIR base positioning</w:t>
      </w:r>
      <w:r w:rsidR="00923806" w:rsidRPr="00285A85">
        <w:rPr>
          <w:i/>
          <w:lang w:val="en-US" w:eastAsia="zh-CN"/>
        </w:rPr>
        <w:t>, the overhead of CIR is about</w:t>
      </w:r>
      <w:r w:rsidR="00A05023" w:rsidRPr="00285A85">
        <w:rPr>
          <w:i/>
          <w:lang w:val="en-US" w:eastAsia="zh-CN"/>
        </w:rPr>
        <w:t xml:space="preserve"> 1.9</w:t>
      </w:r>
      <w:r w:rsidR="00C54986" w:rsidRPr="00285A85">
        <w:rPr>
          <w:i/>
          <w:lang w:val="en-US" w:eastAsia="zh-CN"/>
        </w:rPr>
        <w:t>4</w:t>
      </w:r>
      <w:r w:rsidR="00923806" w:rsidRPr="00285A85">
        <w:rPr>
          <w:i/>
          <w:lang w:val="en-US" w:eastAsia="zh-CN"/>
        </w:rPr>
        <w:t xml:space="preserve"> times that of PDP;</w:t>
      </w:r>
    </w:p>
    <w:p w14:paraId="481DB5C9" w14:textId="378AEF46" w:rsidR="00ED08F1" w:rsidRPr="00285A85" w:rsidRDefault="005F7D66"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F</w:t>
      </w:r>
      <w:r w:rsidRPr="00285A85">
        <w:rPr>
          <w:rFonts w:hint="eastAsia"/>
          <w:i/>
          <w:lang w:val="en-US" w:eastAsia="zh-CN"/>
        </w:rPr>
        <w:t>o</w:t>
      </w:r>
      <w:r w:rsidRPr="00285A85">
        <w:rPr>
          <w:i/>
          <w:lang w:val="en-US" w:eastAsia="zh-CN"/>
        </w:rPr>
        <w:t>r multi-port evaluation</w:t>
      </w:r>
      <w:r w:rsidR="00AF07DB" w:rsidRPr="00285A85">
        <w:rPr>
          <w:i/>
          <w:lang w:val="en-US" w:eastAsia="zh-CN"/>
        </w:rPr>
        <w:t xml:space="preserve"> with N't=256</w:t>
      </w:r>
      <w:r w:rsidRPr="00285A85">
        <w:rPr>
          <w:i/>
          <w:lang w:val="en-US" w:eastAsia="zh-CN"/>
        </w:rPr>
        <w:t xml:space="preserve">, </w:t>
      </w:r>
      <w:r w:rsidR="0099206C" w:rsidRPr="00285A85">
        <w:rPr>
          <w:i/>
          <w:lang w:val="en-US" w:eastAsia="zh-CN"/>
        </w:rPr>
        <w:t xml:space="preserve">the </w:t>
      </w:r>
      <w:r w:rsidRPr="00285A85">
        <w:rPr>
          <w:rFonts w:hint="eastAsia"/>
          <w:i/>
          <w:lang w:val="en-US" w:eastAsia="zh-CN"/>
        </w:rPr>
        <w:t xml:space="preserve">positioning error of PDP based positioning is about </w:t>
      </w:r>
      <w:r w:rsidR="00EB7448" w:rsidRPr="00285A85">
        <w:rPr>
          <w:i/>
          <w:lang w:val="en-US" w:eastAsia="zh-CN"/>
        </w:rPr>
        <w:t>2.21</w:t>
      </w:r>
      <w:r w:rsidRPr="00285A85">
        <w:rPr>
          <w:rFonts w:hint="eastAsia"/>
          <w:i/>
          <w:lang w:val="en-US" w:eastAsia="zh-CN"/>
        </w:rPr>
        <w:t xml:space="preserve"> times that of CIR base positioning</w:t>
      </w:r>
      <w:r w:rsidR="00923806" w:rsidRPr="00285A85">
        <w:rPr>
          <w:i/>
          <w:lang w:val="en-US" w:eastAsia="zh-CN"/>
        </w:rPr>
        <w:t xml:space="preserve">, the overhead of CIR is about </w:t>
      </w:r>
      <w:r w:rsidR="00A05023" w:rsidRPr="00285A85">
        <w:rPr>
          <w:i/>
          <w:lang w:val="en-US" w:eastAsia="zh-CN"/>
        </w:rPr>
        <w:t xml:space="preserve">1.98 </w:t>
      </w:r>
      <w:r w:rsidR="00923806" w:rsidRPr="00285A85">
        <w:rPr>
          <w:i/>
          <w:lang w:val="en-US" w:eastAsia="zh-CN"/>
        </w:rPr>
        <w:t>times that of PDP</w:t>
      </w:r>
      <w:r w:rsidR="00F22CC8" w:rsidRPr="00285A85">
        <w:rPr>
          <w:i/>
          <w:lang w:val="en-US" w:eastAsia="zh-CN"/>
        </w:rPr>
        <w:t>.</w:t>
      </w:r>
    </w:p>
    <w:p w14:paraId="4BFA1B46" w14:textId="05024FE8" w:rsidR="00A77B1D" w:rsidRPr="00285A85" w:rsidRDefault="00A27DFB" w:rsidP="00A77B1D">
      <w:pPr>
        <w:spacing w:beforeLines="30" w:before="72" w:afterLines="30" w:after="72" w:line="288" w:lineRule="auto"/>
        <w:rPr>
          <w:lang w:eastAsia="zh-CN"/>
        </w:rPr>
      </w:pPr>
      <w:r w:rsidRPr="00285A85">
        <w:rPr>
          <w:lang w:eastAsia="zh-CN"/>
        </w:rPr>
        <w:t>It should be noted that the signalling overhead is evaluated without any overhead reduction methods, the overhead of CIR is less than twice that of PDP</w:t>
      </w:r>
      <w:r w:rsidR="00E26275" w:rsidRPr="00285A85">
        <w:rPr>
          <w:lang w:eastAsia="zh-CN"/>
        </w:rPr>
        <w:t>, while achieving better positioning performance.</w:t>
      </w:r>
      <w:r w:rsidRPr="00285A85">
        <w:rPr>
          <w:lang w:eastAsia="zh-CN"/>
        </w:rPr>
        <w:t xml:space="preserve"> </w:t>
      </w:r>
      <w:r w:rsidR="00A77B1D" w:rsidRPr="00285A85">
        <w:rPr>
          <w:lang w:eastAsia="zh-CN"/>
        </w:rPr>
        <w:t xml:space="preserve">By comparing the third and second rows of </w:t>
      </w:r>
      <w:r w:rsidR="00A77B1D" w:rsidRPr="00285A85">
        <w:rPr>
          <w:lang w:eastAsia="zh-CN"/>
        </w:rPr>
        <w:fldChar w:fldCharType="begin"/>
      </w:r>
      <w:r w:rsidR="00A77B1D" w:rsidRPr="00285A85">
        <w:rPr>
          <w:lang w:eastAsia="zh-CN"/>
        </w:rPr>
        <w:instrText xml:space="preserve"> REF _Ref162358041 \h </w:instrText>
      </w:r>
      <w:r w:rsidR="00A77B1D" w:rsidRPr="00285A85">
        <w:rPr>
          <w:lang w:eastAsia="zh-CN"/>
        </w:rPr>
      </w:r>
      <w:r w:rsidR="00A77B1D" w:rsidRPr="00285A85">
        <w:rPr>
          <w:lang w:eastAsia="zh-CN"/>
        </w:rPr>
        <w:fldChar w:fldCharType="separate"/>
      </w:r>
      <w:r w:rsidR="00766240" w:rsidRPr="00285A85">
        <w:rPr>
          <w:lang w:val="en-US" w:eastAsia="zh-CN"/>
        </w:rPr>
        <w:t xml:space="preserve">Table </w:t>
      </w:r>
      <w:r w:rsidR="00766240" w:rsidRPr="00285A85">
        <w:rPr>
          <w:noProof/>
          <w:lang w:val="en-US" w:eastAsia="zh-CN"/>
        </w:rPr>
        <w:t>4</w:t>
      </w:r>
      <w:r w:rsidR="00A77B1D" w:rsidRPr="00285A85">
        <w:rPr>
          <w:lang w:eastAsia="zh-CN"/>
        </w:rPr>
        <w:fldChar w:fldCharType="end"/>
      </w:r>
      <w:r w:rsidR="00A77B1D" w:rsidRPr="00285A85">
        <w:rPr>
          <w:lang w:eastAsia="zh-CN"/>
        </w:rPr>
        <w:t>, we can observe that CIR with N’</w:t>
      </w:r>
      <w:r w:rsidR="00A77B1D" w:rsidRPr="00285A85">
        <w:rPr>
          <w:vertAlign w:val="subscript"/>
          <w:lang w:eastAsia="zh-CN"/>
        </w:rPr>
        <w:t>t</w:t>
      </w:r>
      <w:r w:rsidR="00A77B1D" w:rsidRPr="00285A85">
        <w:rPr>
          <w:lang w:eastAsia="zh-CN"/>
        </w:rPr>
        <w:t>=64 has the same overhead as PDP with N’</w:t>
      </w:r>
      <w:r w:rsidR="00A77B1D" w:rsidRPr="00285A85">
        <w:rPr>
          <w:vertAlign w:val="subscript"/>
          <w:lang w:eastAsia="zh-CN"/>
        </w:rPr>
        <w:t>t</w:t>
      </w:r>
      <w:r w:rsidR="00A77B1D" w:rsidRPr="00285A85">
        <w:rPr>
          <w:lang w:eastAsia="zh-CN"/>
        </w:rPr>
        <w:t>=128, but CIR’s positioning performance is better than that of PDP.</w:t>
      </w:r>
    </w:p>
    <w:p w14:paraId="6DDD4A3F" w14:textId="25B0A0A3" w:rsidR="00A27DFB" w:rsidRPr="00285A85" w:rsidRDefault="00A77B1D" w:rsidP="00A77B1D">
      <w:pPr>
        <w:spacing w:beforeLines="30" w:before="72" w:afterLines="30" w:after="72" w:line="288" w:lineRule="auto"/>
        <w:rPr>
          <w:lang w:eastAsia="zh-CN"/>
        </w:rPr>
      </w:pPr>
      <w:bookmarkStart w:id="21" w:name="_Ref162976926"/>
      <w:r w:rsidRPr="00285A85">
        <w:rPr>
          <w:b/>
          <w:i/>
        </w:rPr>
        <w:t xml:space="preserve">Observation </w:t>
      </w:r>
      <w:r w:rsidRPr="00285A85">
        <w:rPr>
          <w:b/>
          <w:bCs/>
          <w:i/>
        </w:rPr>
        <w:fldChar w:fldCharType="begin"/>
      </w:r>
      <w:r w:rsidRPr="00285A85">
        <w:rPr>
          <w:b/>
          <w:i/>
        </w:rPr>
        <w:instrText xml:space="preserve"> SEQ Observation \* ARABIC </w:instrText>
      </w:r>
      <w:r w:rsidRPr="00285A85">
        <w:rPr>
          <w:b/>
          <w:bCs/>
          <w:i/>
        </w:rPr>
        <w:fldChar w:fldCharType="separate"/>
      </w:r>
      <w:r w:rsidR="00766240" w:rsidRPr="00285A85">
        <w:rPr>
          <w:b/>
          <w:i/>
          <w:noProof/>
        </w:rPr>
        <w:t>2</w:t>
      </w:r>
      <w:r w:rsidRPr="00285A85">
        <w:rPr>
          <w:b/>
          <w:bCs/>
          <w:i/>
        </w:rPr>
        <w:fldChar w:fldCharType="end"/>
      </w:r>
      <w:r w:rsidRPr="00285A85">
        <w:rPr>
          <w:rFonts w:hint="eastAsia"/>
          <w:b/>
          <w:i/>
        </w:rPr>
        <w:t>:</w:t>
      </w:r>
      <w:r w:rsidR="00AE4493" w:rsidRPr="00285A85">
        <w:rPr>
          <w:i/>
        </w:rPr>
        <w:t xml:space="preserve"> Compared with PDP,</w:t>
      </w:r>
      <w:r w:rsidRPr="00285A85">
        <w:rPr>
          <w:i/>
        </w:rPr>
        <w:t xml:space="preserve"> CIR may provide better positioning performance when the signalling overhead</w:t>
      </w:r>
      <w:r w:rsidR="00DF684F" w:rsidRPr="00285A85">
        <w:rPr>
          <w:i/>
        </w:rPr>
        <w:t>s</w:t>
      </w:r>
      <w:r w:rsidRPr="00285A85">
        <w:rPr>
          <w:i/>
        </w:rPr>
        <w:t xml:space="preserve"> of CIR and PDP </w:t>
      </w:r>
      <w:r w:rsidR="00DF684F" w:rsidRPr="00285A85">
        <w:rPr>
          <w:i/>
        </w:rPr>
        <w:t>are</w:t>
      </w:r>
      <w:r w:rsidRPr="00285A85">
        <w:rPr>
          <w:i/>
        </w:rPr>
        <w:t xml:space="preserve"> the same.</w:t>
      </w:r>
      <w:bookmarkEnd w:id="21"/>
    </w:p>
    <w:p w14:paraId="03D572DA" w14:textId="3DEE16A5" w:rsidR="00E11E12" w:rsidRPr="00285A85" w:rsidRDefault="00E11E12" w:rsidP="00E11E12">
      <w:pPr>
        <w:pStyle w:val="40"/>
        <w:rPr>
          <w:lang w:val="en-US" w:eastAsia="zh-CN"/>
        </w:rPr>
      </w:pPr>
      <w:r w:rsidRPr="00285A85">
        <w:rPr>
          <w:lang w:val="en-US"/>
        </w:rPr>
        <w:t>The impact of transmitter and receiver implementation</w:t>
      </w:r>
    </w:p>
    <w:p w14:paraId="77D8E1C6" w14:textId="59B3261E" w:rsidR="0056482A" w:rsidRPr="00285A85" w:rsidRDefault="008D0D2F" w:rsidP="005C1679">
      <w:pPr>
        <w:snapToGrid w:val="0"/>
        <w:spacing w:beforeLines="30" w:before="72" w:afterLines="30" w:after="72" w:line="288" w:lineRule="auto"/>
        <w:rPr>
          <w:rFonts w:eastAsia="Times New Roman"/>
          <w:lang w:val="en-US" w:eastAsia="zh-CN"/>
        </w:rPr>
      </w:pPr>
      <w:r w:rsidRPr="00285A85">
        <w:rPr>
          <w:rFonts w:eastAsia="Times New Roman"/>
          <w:lang w:val="en-US" w:eastAsia="zh-CN"/>
        </w:rPr>
        <w:t>For a transmitted DL PRS/UL SRS, UE/TRP is able to demodulate the reference signal, where the channel measurement information contains two branch signal, i.e., real signal I(t) and imaginary signal Q(t). The phase information can be extract</w:t>
      </w:r>
      <w:r w:rsidR="00870EAB" w:rsidRPr="00285A85">
        <w:rPr>
          <w:rFonts w:eastAsia="Times New Roman"/>
          <w:lang w:val="en-US" w:eastAsia="zh-CN"/>
        </w:rPr>
        <w:t>ed</w:t>
      </w:r>
      <w:r w:rsidRPr="00285A85">
        <w:rPr>
          <w:rFonts w:eastAsia="Times New Roman"/>
          <w:lang w:val="en-US" w:eastAsia="zh-CN"/>
        </w:rPr>
        <w:t xml:space="preserve"> with the received channel measurement information</w:t>
      </w:r>
      <w:r w:rsidR="00193525" w:rsidRPr="00285A85">
        <w:rPr>
          <w:rFonts w:eastAsia="Times New Roman"/>
          <w:lang w:val="en-US" w:eastAsia="zh-CN"/>
        </w:rPr>
        <w:t xml:space="preserve">. </w:t>
      </w:r>
    </w:p>
    <w:p w14:paraId="204393E2" w14:textId="104B26E2" w:rsidR="00B53A53" w:rsidRPr="00285A85" w:rsidRDefault="00B53A53" w:rsidP="00B53A53">
      <w:pPr>
        <w:pStyle w:val="40"/>
        <w:rPr>
          <w:lang w:val="en-US"/>
        </w:rPr>
      </w:pPr>
      <w:r w:rsidRPr="00285A85">
        <w:rPr>
          <w:lang w:val="en-US"/>
        </w:rPr>
        <w:t>Specification impact</w:t>
      </w:r>
    </w:p>
    <w:p w14:paraId="6DEC5C14" w14:textId="2E18A229" w:rsidR="00162694" w:rsidRPr="00285A85" w:rsidRDefault="00CC087D" w:rsidP="005C1679">
      <w:pPr>
        <w:snapToGrid w:val="0"/>
        <w:spacing w:beforeLines="30" w:before="72" w:afterLines="30" w:after="72" w:line="288" w:lineRule="auto"/>
        <w:rPr>
          <w:rFonts w:eastAsiaTheme="minorEastAsia"/>
          <w:lang w:val="en-US" w:eastAsia="zh-CN"/>
        </w:rPr>
      </w:pPr>
      <w:r w:rsidRPr="00285A85">
        <w:rPr>
          <w:rFonts w:eastAsia="Times New Roman"/>
          <w:lang w:val="en-US" w:eastAsia="zh-CN"/>
        </w:rPr>
        <w:t>In AI/ML based positioning, timing information, paired timing and power information are supported for case 2b and case 3b</w:t>
      </w:r>
      <w:r w:rsidR="004E013B" w:rsidRPr="00285A85">
        <w:rPr>
          <w:rFonts w:eastAsia="Times New Roman"/>
          <w:lang w:val="en-US" w:eastAsia="zh-CN"/>
        </w:rPr>
        <w:t xml:space="preserve">. If CIR is supported for AI/ML based positioning, the phase information can be attached to the paired timing information and power information. </w:t>
      </w:r>
      <w:r w:rsidRPr="00285A85">
        <w:rPr>
          <w:rFonts w:eastAsia="Times New Roman"/>
          <w:lang w:val="en-US" w:eastAsia="zh-CN"/>
        </w:rPr>
        <w:t xml:space="preserve">Furthermore, carrier phase is supported for positioning purpose in Rel-18, and UE/TRP can report the phase information </w:t>
      </w:r>
      <w:r w:rsidR="004E013B" w:rsidRPr="00285A85">
        <w:rPr>
          <w:rFonts w:eastAsia="Times New Roman"/>
          <w:lang w:val="en-US" w:eastAsia="zh-CN"/>
        </w:rPr>
        <w:t xml:space="preserve">(UE reports RSCP/RSCPD, TRP reports RSCP) </w:t>
      </w:r>
      <w:r w:rsidRPr="00285A85">
        <w:rPr>
          <w:rFonts w:eastAsia="Times New Roman"/>
          <w:lang w:val="en-US" w:eastAsia="zh-CN"/>
        </w:rPr>
        <w:t>to LMF</w:t>
      </w:r>
      <w:r w:rsidR="004F1CA1" w:rsidRPr="00285A85">
        <w:rPr>
          <w:rFonts w:eastAsia="Times New Roman"/>
          <w:lang w:val="en-US" w:eastAsia="zh-CN"/>
        </w:rPr>
        <w:t>.</w:t>
      </w:r>
      <w:r w:rsidR="004B0BC5" w:rsidRPr="00285A85">
        <w:rPr>
          <w:rFonts w:eastAsia="Times New Roman"/>
          <w:lang w:val="en-US" w:eastAsia="zh-CN"/>
        </w:rPr>
        <w:t xml:space="preserve"> </w:t>
      </w:r>
      <w:r w:rsidR="004E013B" w:rsidRPr="00285A85">
        <w:rPr>
          <w:rFonts w:eastAsia="Times New Roman"/>
          <w:lang w:val="en-US" w:eastAsia="zh-CN"/>
        </w:rPr>
        <w:t xml:space="preserve">Therefore, </w:t>
      </w:r>
      <w:r w:rsidR="003707D3" w:rsidRPr="00285A85">
        <w:rPr>
          <w:rFonts w:eastAsia="Times New Roman"/>
          <w:lang w:val="en-US" w:eastAsia="zh-CN"/>
        </w:rPr>
        <w:t xml:space="preserve">its’ feasible to use phase information for determining model input.  </w:t>
      </w:r>
    </w:p>
    <w:p w14:paraId="5F6B891D" w14:textId="5A336952" w:rsidR="00FA01C7" w:rsidRPr="00285A85" w:rsidRDefault="007C140A" w:rsidP="005C1679">
      <w:pPr>
        <w:snapToGrid w:val="0"/>
        <w:spacing w:beforeLines="30" w:before="72" w:afterLines="30" w:after="72" w:line="288" w:lineRule="auto"/>
        <w:rPr>
          <w:rFonts w:eastAsia="Times New Roman"/>
          <w:lang w:val="en-US" w:eastAsia="zh-CN"/>
        </w:rPr>
      </w:pPr>
      <w:r w:rsidRPr="00285A85">
        <w:rPr>
          <w:rFonts w:eastAsiaTheme="minorEastAsia"/>
          <w:lang w:val="en-US" w:eastAsia="zh-CN"/>
        </w:rPr>
        <w:t>A</w:t>
      </w:r>
      <w:r w:rsidRPr="00285A85">
        <w:rPr>
          <w:rFonts w:eastAsiaTheme="minorEastAsia" w:hint="eastAsia"/>
          <w:lang w:val="en-US" w:eastAsia="zh-CN"/>
        </w:rPr>
        <w:t>cco</w:t>
      </w:r>
      <w:r w:rsidRPr="00285A85">
        <w:rPr>
          <w:rFonts w:eastAsiaTheme="minorEastAsia"/>
          <w:lang w:val="en-US" w:eastAsia="zh-CN"/>
        </w:rPr>
        <w:t xml:space="preserve">rding to </w:t>
      </w:r>
      <w:r w:rsidR="00215C37" w:rsidRPr="00285A85">
        <w:rPr>
          <w:rFonts w:eastAsiaTheme="minorEastAsia"/>
          <w:lang w:val="en-US" w:eastAsia="zh-CN"/>
        </w:rPr>
        <w:t xml:space="preserve">the </w:t>
      </w:r>
      <w:r w:rsidRPr="00285A85">
        <w:rPr>
          <w:rFonts w:eastAsiaTheme="minorEastAsia"/>
          <w:lang w:val="en-US" w:eastAsia="zh-CN"/>
        </w:rPr>
        <w:t xml:space="preserve">FL summary in last meeting, there are 13 companies support reporting CIR, and 10 companies prefer not to report phase information. </w:t>
      </w:r>
      <w:r w:rsidR="00162694" w:rsidRPr="00285A85">
        <w:rPr>
          <w:rFonts w:eastAsiaTheme="minorEastAsia"/>
          <w:lang w:val="en-US" w:eastAsia="zh-CN"/>
        </w:rPr>
        <w:t xml:space="preserve">It can be </w:t>
      </w:r>
      <w:r w:rsidRPr="00285A85">
        <w:rPr>
          <w:rFonts w:eastAsiaTheme="minorEastAsia"/>
          <w:lang w:val="en-US" w:eastAsia="zh-CN"/>
        </w:rPr>
        <w:t>concluded</w:t>
      </w:r>
      <w:r w:rsidR="00162694" w:rsidRPr="00285A85">
        <w:rPr>
          <w:rFonts w:eastAsiaTheme="minorEastAsia"/>
          <w:lang w:val="en-US" w:eastAsia="zh-CN"/>
        </w:rPr>
        <w:t xml:space="preserve"> that there are more companies support reporting phase information than those that do not support it</w:t>
      </w:r>
      <w:r w:rsidR="00760C0B" w:rsidRPr="00285A85">
        <w:rPr>
          <w:rFonts w:eastAsiaTheme="minorEastAsia"/>
          <w:lang w:val="en-US" w:eastAsia="zh-CN"/>
        </w:rPr>
        <w:t>.</w:t>
      </w:r>
      <w:r w:rsidR="00162694" w:rsidRPr="00285A85">
        <w:rPr>
          <w:rFonts w:eastAsiaTheme="minorEastAsia"/>
          <w:lang w:val="en-US" w:eastAsia="zh-CN"/>
        </w:rPr>
        <w:t xml:space="preserve"> </w:t>
      </w:r>
      <w:r w:rsidR="00FA01C7" w:rsidRPr="00285A85">
        <w:rPr>
          <w:rFonts w:eastAsia="Times New Roman" w:hint="eastAsia"/>
          <w:lang w:val="en-US" w:eastAsia="zh-CN"/>
        </w:rPr>
        <w:t>Based on the above analysis,</w:t>
      </w:r>
      <w:r w:rsidR="00FA01C7" w:rsidRPr="00285A85">
        <w:rPr>
          <w:rFonts w:eastAsia="Times New Roman"/>
          <w:lang w:val="en-US" w:eastAsia="zh-CN"/>
        </w:rPr>
        <w:t xml:space="preserve"> </w:t>
      </w:r>
      <w:r w:rsidR="00FA01C7" w:rsidRPr="00285A85">
        <w:rPr>
          <w:rFonts w:eastAsia="Times New Roman" w:hint="eastAsia"/>
          <w:lang w:val="en-US" w:eastAsia="zh-CN"/>
        </w:rPr>
        <w:t>we have the following proposal:</w:t>
      </w:r>
    </w:p>
    <w:p w14:paraId="5D243564" w14:textId="2C1D0079" w:rsidR="003C0F11" w:rsidRPr="00285A85" w:rsidRDefault="00B20E8E" w:rsidP="00B20E8E">
      <w:pPr>
        <w:pStyle w:val="ZTE-Proposal-20210505"/>
        <w:numPr>
          <w:ilvl w:val="0"/>
          <w:numId w:val="0"/>
        </w:numPr>
        <w:adjustRightInd w:val="0"/>
        <w:snapToGrid w:val="0"/>
        <w:spacing w:before="72" w:after="72"/>
        <w:jc w:val="both"/>
        <w:rPr>
          <w:b w:val="0"/>
        </w:rPr>
      </w:pPr>
      <w:bookmarkStart w:id="22" w:name="_Ref162377028"/>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12</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Pr="00285A85">
        <w:rPr>
          <w:b w:val="0"/>
        </w:rPr>
        <w:t>In AI/ML based positioning, support using phase information for determining model input.</w:t>
      </w:r>
      <w:bookmarkEnd w:id="22"/>
      <w:r w:rsidRPr="00285A85">
        <w:rPr>
          <w:b w:val="0"/>
        </w:rPr>
        <w:t xml:space="preserve"> </w:t>
      </w:r>
    </w:p>
    <w:p w14:paraId="5875AC3C" w14:textId="75B874D5" w:rsidR="003C0F11" w:rsidRPr="00285A85" w:rsidRDefault="003C0F11" w:rsidP="00B20E8E">
      <w:pPr>
        <w:pStyle w:val="ZTE-Proposal-20210505"/>
        <w:numPr>
          <w:ilvl w:val="0"/>
          <w:numId w:val="0"/>
        </w:numPr>
        <w:adjustRightInd w:val="0"/>
        <w:snapToGrid w:val="0"/>
        <w:spacing w:before="72" w:after="72"/>
        <w:jc w:val="both"/>
        <w:rPr>
          <w:b w:val="0"/>
        </w:rPr>
      </w:pPr>
    </w:p>
    <w:p w14:paraId="4BE7A339" w14:textId="73698295" w:rsidR="007C140A" w:rsidRPr="00285A85" w:rsidRDefault="00BF1F6B" w:rsidP="007C140A">
      <w:pPr>
        <w:pStyle w:val="3"/>
        <w:rPr>
          <w:lang w:eastAsia="zh-CN"/>
        </w:rPr>
      </w:pPr>
      <w:r w:rsidRPr="00285A85">
        <w:rPr>
          <w:lang w:val="en-US" w:eastAsia="zh-CN"/>
        </w:rPr>
        <w:t xml:space="preserve">Power measurement </w:t>
      </w:r>
      <w:r w:rsidR="00533BDB" w:rsidRPr="00285A85">
        <w:rPr>
          <w:lang w:val="en-US" w:eastAsia="zh-CN"/>
        </w:rPr>
        <w:t xml:space="preserve">as </w:t>
      </w:r>
      <w:r w:rsidR="007C140A" w:rsidRPr="00285A85">
        <w:rPr>
          <w:lang w:val="en-US" w:eastAsia="zh-CN"/>
        </w:rPr>
        <w:t>model input</w:t>
      </w:r>
    </w:p>
    <w:p w14:paraId="40670996" w14:textId="148D26EB" w:rsidR="007C140A" w:rsidRPr="00285A85" w:rsidRDefault="00AA0E2F" w:rsidP="00B20E8E">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As agreed i</w:t>
      </w:r>
      <w:r w:rsidR="00533BDB" w:rsidRPr="00285A85">
        <w:rPr>
          <w:b w:val="0"/>
          <w:i w:val="0"/>
          <w:lang w:eastAsia="zh-CN"/>
        </w:rPr>
        <w:t xml:space="preserve">n previous meetings, power measurement information </w:t>
      </w:r>
      <w:r w:rsidRPr="00285A85">
        <w:rPr>
          <w:b w:val="0"/>
          <w:i w:val="0"/>
          <w:lang w:eastAsia="zh-CN"/>
        </w:rPr>
        <w:t>is</w:t>
      </w:r>
      <w:r w:rsidR="00533BDB" w:rsidRPr="00285A85">
        <w:rPr>
          <w:b w:val="0"/>
          <w:i w:val="0"/>
          <w:lang w:eastAsia="zh-CN"/>
        </w:rPr>
        <w:t xml:space="preserve"> supported as model input for AI/ML positioning</w:t>
      </w:r>
      <w:r w:rsidR="00CC150D" w:rsidRPr="00285A85">
        <w:rPr>
          <w:b w:val="0"/>
          <w:i w:val="0"/>
          <w:lang w:eastAsia="zh-CN"/>
        </w:rPr>
        <w:t xml:space="preserve">, where each power measurement report is associated with a timing measurement. In current specification, RSRP or RSRPP </w:t>
      </w:r>
      <w:r w:rsidR="00CC150D" w:rsidRPr="00285A85">
        <w:rPr>
          <w:b w:val="0"/>
          <w:i w:val="0"/>
          <w:lang w:eastAsia="zh-CN"/>
        </w:rPr>
        <w:lastRenderedPageBreak/>
        <w:t>is supported for TDOA, RTT, AOD, etc., where the maximum number of reporting paths is limited to a pre-defined value, i.e., 1 path and 8 additional paths.</w:t>
      </w:r>
    </w:p>
    <w:p w14:paraId="0197B928" w14:textId="3B15AAAB" w:rsidR="00254AFB" w:rsidRPr="00285A85" w:rsidRDefault="00CC150D" w:rsidP="00B20E8E">
      <w:pPr>
        <w:pStyle w:val="ZTE-Proposal-20210505"/>
        <w:numPr>
          <w:ilvl w:val="0"/>
          <w:numId w:val="0"/>
        </w:numPr>
        <w:adjustRightInd w:val="0"/>
        <w:snapToGrid w:val="0"/>
        <w:spacing w:before="72" w:after="72"/>
        <w:jc w:val="both"/>
        <w:rPr>
          <w:b w:val="0"/>
          <w:i w:val="0"/>
          <w:lang w:eastAsia="zh-CN"/>
        </w:rPr>
      </w:pPr>
      <w:r w:rsidRPr="00285A85">
        <w:rPr>
          <w:rFonts w:hint="eastAsia"/>
          <w:b w:val="0"/>
          <w:i w:val="0"/>
          <w:lang w:eastAsia="zh-CN"/>
        </w:rPr>
        <w:t>I</w:t>
      </w:r>
      <w:r w:rsidRPr="00285A85">
        <w:rPr>
          <w:b w:val="0"/>
          <w:i w:val="0"/>
          <w:lang w:eastAsia="zh-CN"/>
        </w:rPr>
        <w:t>n TS 38.215, DL PRS-RSRP is defined as:</w:t>
      </w:r>
    </w:p>
    <w:tbl>
      <w:tblPr>
        <w:tblStyle w:val="afd"/>
        <w:tblW w:w="0" w:type="auto"/>
        <w:tblLook w:val="04A0" w:firstRow="1" w:lastRow="0" w:firstColumn="1" w:lastColumn="0" w:noHBand="0" w:noVBand="1"/>
      </w:tblPr>
      <w:tblGrid>
        <w:gridCol w:w="9629"/>
      </w:tblGrid>
      <w:tr w:rsidR="00B05E33" w:rsidRPr="00285A85" w14:paraId="38B3E0CD" w14:textId="77777777" w:rsidTr="00CC150D">
        <w:tc>
          <w:tcPr>
            <w:tcW w:w="9629" w:type="dxa"/>
          </w:tcPr>
          <w:p w14:paraId="205A0664" w14:textId="7FA6BFB6" w:rsidR="00CC150D" w:rsidRPr="00285A85" w:rsidRDefault="00CC150D" w:rsidP="00D33FB5">
            <w:pPr>
              <w:spacing w:after="0"/>
              <w:rPr>
                <w:lang w:eastAsia="zh-CN"/>
              </w:rPr>
            </w:pPr>
            <w:r w:rsidRPr="00285A85">
              <w:rPr>
                <w:rFonts w:ascii="Arial" w:eastAsia="Times New Roman" w:hAnsi="Arial" w:cs="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574AA90F" w14:textId="5863636C" w:rsidR="00CC150D" w:rsidRPr="00285A85" w:rsidRDefault="00CC150D" w:rsidP="00B20E8E">
      <w:pPr>
        <w:pStyle w:val="ZTE-Proposal-20210505"/>
        <w:numPr>
          <w:ilvl w:val="0"/>
          <w:numId w:val="0"/>
        </w:numPr>
        <w:adjustRightInd w:val="0"/>
        <w:snapToGrid w:val="0"/>
        <w:spacing w:before="72" w:after="72"/>
        <w:jc w:val="both"/>
        <w:rPr>
          <w:b w:val="0"/>
          <w:i w:val="0"/>
          <w:lang w:eastAsia="zh-CN"/>
        </w:rPr>
      </w:pPr>
      <w:r w:rsidRPr="00285A85">
        <w:rPr>
          <w:rFonts w:hint="eastAsia"/>
          <w:b w:val="0"/>
          <w:i w:val="0"/>
          <w:lang w:eastAsia="zh-CN"/>
        </w:rPr>
        <w:t>D</w:t>
      </w:r>
      <w:r w:rsidRPr="00285A85">
        <w:rPr>
          <w:b w:val="0"/>
          <w:i w:val="0"/>
          <w:lang w:eastAsia="zh-CN"/>
        </w:rPr>
        <w:t>L PRS-RSRPP is defined as:</w:t>
      </w:r>
    </w:p>
    <w:tbl>
      <w:tblPr>
        <w:tblStyle w:val="afd"/>
        <w:tblW w:w="0" w:type="auto"/>
        <w:tblLook w:val="04A0" w:firstRow="1" w:lastRow="0" w:firstColumn="1" w:lastColumn="0" w:noHBand="0" w:noVBand="1"/>
      </w:tblPr>
      <w:tblGrid>
        <w:gridCol w:w="9629"/>
      </w:tblGrid>
      <w:tr w:rsidR="00B05E33" w:rsidRPr="00285A85" w14:paraId="16699709" w14:textId="77777777" w:rsidTr="00CC150D">
        <w:tc>
          <w:tcPr>
            <w:tcW w:w="9629" w:type="dxa"/>
          </w:tcPr>
          <w:p w14:paraId="186C8651" w14:textId="23F94C71" w:rsidR="00CC150D" w:rsidRPr="00285A85" w:rsidRDefault="00D33FB5" w:rsidP="00D33FB5">
            <w:pPr>
              <w:spacing w:after="0"/>
              <w:rPr>
                <w:rFonts w:ascii="Arial" w:eastAsia="Times New Roman" w:hAnsi="Arial" w:cs="Arial"/>
                <w:sz w:val="18"/>
                <w:szCs w:val="18"/>
                <w:lang w:val="en-US" w:eastAsia="zh-CN"/>
              </w:rPr>
            </w:pPr>
            <w:r w:rsidRPr="00285A85">
              <w:rPr>
                <w:rFonts w:ascii="Arial" w:eastAsia="Times New Roman" w:hAnsi="Arial" w:cs="Arial"/>
                <w:sz w:val="18"/>
                <w:szCs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2890BA14" w14:textId="499CB53B" w:rsidR="006A595E" w:rsidRPr="00285A85" w:rsidRDefault="00D33FB5" w:rsidP="00B20E8E">
      <w:pPr>
        <w:pStyle w:val="ZTE-Proposal-20210505"/>
        <w:numPr>
          <w:ilvl w:val="0"/>
          <w:numId w:val="0"/>
        </w:numPr>
        <w:adjustRightInd w:val="0"/>
        <w:snapToGrid w:val="0"/>
        <w:spacing w:before="72" w:after="72"/>
        <w:jc w:val="both"/>
        <w:rPr>
          <w:b w:val="0"/>
          <w:i w:val="0"/>
          <w:lang w:eastAsia="zh-CN"/>
        </w:rPr>
      </w:pPr>
      <w:r w:rsidRPr="00285A85">
        <w:rPr>
          <w:rFonts w:hint="eastAsia"/>
          <w:b w:val="0"/>
          <w:i w:val="0"/>
          <w:lang w:eastAsia="zh-CN"/>
        </w:rPr>
        <w:t>For</w:t>
      </w:r>
      <w:r w:rsidRPr="00285A85">
        <w:rPr>
          <w:b w:val="0"/>
          <w:i w:val="0"/>
          <w:lang w:eastAsia="zh-CN"/>
        </w:rPr>
        <w:t xml:space="preserve"> </w:t>
      </w:r>
      <w:r w:rsidR="00611874" w:rsidRPr="00285A85">
        <w:rPr>
          <w:b w:val="0"/>
          <w:i w:val="0"/>
          <w:lang w:eastAsia="zh-CN"/>
        </w:rPr>
        <w:t xml:space="preserve">DL </w:t>
      </w:r>
      <w:r w:rsidRPr="00285A85">
        <w:rPr>
          <w:b w:val="0"/>
          <w:i w:val="0"/>
          <w:lang w:eastAsia="zh-CN"/>
        </w:rPr>
        <w:t xml:space="preserve">AI/ML </w:t>
      </w:r>
      <w:r w:rsidRPr="00285A85">
        <w:rPr>
          <w:rFonts w:hint="eastAsia"/>
          <w:b w:val="0"/>
          <w:i w:val="0"/>
          <w:lang w:eastAsia="zh-CN"/>
        </w:rPr>
        <w:t>positioning</w:t>
      </w:r>
      <w:r w:rsidRPr="00285A85">
        <w:rPr>
          <w:b w:val="0"/>
          <w:i w:val="0"/>
          <w:lang w:eastAsia="zh-CN"/>
        </w:rPr>
        <w:t>, the model input includes N</w:t>
      </w:r>
      <w:r w:rsidRPr="00285A85">
        <w:rPr>
          <w:b w:val="0"/>
          <w:i w:val="0"/>
          <w:vertAlign w:val="superscript"/>
          <w:lang w:eastAsia="zh-CN"/>
        </w:rPr>
        <w:t>’</w:t>
      </w:r>
      <w:r w:rsidRPr="00285A85">
        <w:rPr>
          <w:b w:val="0"/>
          <w:i w:val="0"/>
          <w:vertAlign w:val="subscript"/>
          <w:lang w:eastAsia="zh-CN"/>
        </w:rPr>
        <w:t>t</w:t>
      </w:r>
      <w:r w:rsidRPr="00285A85">
        <w:rPr>
          <w:b w:val="0"/>
          <w:i w:val="0"/>
          <w:lang w:eastAsia="zh-CN"/>
        </w:rPr>
        <w:t xml:space="preserve"> samples (if sample-based measurement is supported), power information refers to the power of each </w:t>
      </w:r>
      <w:r w:rsidR="00AA0E2F" w:rsidRPr="00285A85">
        <w:rPr>
          <w:b w:val="0"/>
          <w:i w:val="0"/>
          <w:lang w:eastAsia="zh-CN"/>
        </w:rPr>
        <w:t>sample</w:t>
      </w:r>
      <w:r w:rsidRPr="00285A85">
        <w:rPr>
          <w:b w:val="0"/>
          <w:i w:val="0"/>
          <w:lang w:eastAsia="zh-CN"/>
        </w:rPr>
        <w:t xml:space="preserve">, </w:t>
      </w:r>
      <w:r w:rsidR="00C27EA1" w:rsidRPr="00285A85">
        <w:rPr>
          <w:b w:val="0"/>
          <w:i w:val="0"/>
          <w:lang w:eastAsia="zh-CN"/>
        </w:rPr>
        <w:t>where</w:t>
      </w:r>
      <w:r w:rsidRPr="00285A85">
        <w:rPr>
          <w:b w:val="0"/>
          <w:i w:val="0"/>
          <w:lang w:eastAsia="zh-CN"/>
        </w:rPr>
        <w:t xml:space="preserve"> the current definition of PRS-RSRPP</w:t>
      </w:r>
      <w:r w:rsidR="00C27EA1" w:rsidRPr="00285A85">
        <w:rPr>
          <w:b w:val="0"/>
          <w:i w:val="0"/>
          <w:lang w:eastAsia="zh-CN"/>
        </w:rPr>
        <w:t xml:space="preserve"> can be a starting point</w:t>
      </w:r>
      <w:r w:rsidRPr="00285A85">
        <w:rPr>
          <w:b w:val="0"/>
          <w:i w:val="0"/>
          <w:lang w:eastAsia="zh-CN"/>
        </w:rPr>
        <w:t xml:space="preserve">. </w:t>
      </w:r>
      <w:r w:rsidR="006A595E" w:rsidRPr="00285A85">
        <w:rPr>
          <w:b w:val="0"/>
          <w:i w:val="0"/>
          <w:lang w:eastAsia="zh-CN"/>
        </w:rPr>
        <w:t>A</w:t>
      </w:r>
      <w:r w:rsidR="006A595E" w:rsidRPr="00285A85">
        <w:rPr>
          <w:rFonts w:hint="eastAsia"/>
          <w:b w:val="0"/>
          <w:i w:val="0"/>
          <w:lang w:eastAsia="zh-CN"/>
        </w:rPr>
        <w:t>n</w:t>
      </w:r>
      <w:r w:rsidR="006A595E" w:rsidRPr="00285A85">
        <w:rPr>
          <w:b w:val="0"/>
          <w:i w:val="0"/>
          <w:lang w:eastAsia="zh-CN"/>
        </w:rPr>
        <w:t>d in RAN1#118 meeting, the following proposal was agreed in terms of sample/path power definition:</w:t>
      </w:r>
    </w:p>
    <w:tbl>
      <w:tblPr>
        <w:tblStyle w:val="afd"/>
        <w:tblW w:w="0" w:type="auto"/>
        <w:tblLook w:val="04A0" w:firstRow="1" w:lastRow="0" w:firstColumn="1" w:lastColumn="0" w:noHBand="0" w:noVBand="1"/>
      </w:tblPr>
      <w:tblGrid>
        <w:gridCol w:w="9629"/>
      </w:tblGrid>
      <w:tr w:rsidR="006A595E" w:rsidRPr="00285A85" w14:paraId="6A22DF02" w14:textId="77777777" w:rsidTr="006A595E">
        <w:tc>
          <w:tcPr>
            <w:tcW w:w="9629" w:type="dxa"/>
          </w:tcPr>
          <w:p w14:paraId="6F1606E7" w14:textId="3AE8E0DE" w:rsidR="006A595E" w:rsidRPr="00285A85" w:rsidRDefault="006A595E" w:rsidP="006A595E">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t>Agreement</w:t>
            </w:r>
            <w:r w:rsidR="004713BE" w:rsidRPr="00285A85">
              <w:rPr>
                <w:rFonts w:eastAsiaTheme="minorEastAsia"/>
                <w:b/>
                <w:u w:val="single"/>
                <w:lang w:val="en-US" w:eastAsia="zh-CN"/>
              </w:rPr>
              <w:t xml:space="preserve"> </w:t>
            </w:r>
            <w:r w:rsidR="004713BE" w:rsidRPr="00285A85">
              <w:rPr>
                <w:rFonts w:eastAsiaTheme="minorEastAsia" w:hint="eastAsia"/>
                <w:b/>
                <w:u w:val="single"/>
                <w:lang w:val="en-US" w:eastAsia="zh-CN"/>
              </w:rPr>
              <w:t>in</w:t>
            </w:r>
            <w:r w:rsidR="004713BE" w:rsidRPr="00285A85">
              <w:rPr>
                <w:rFonts w:eastAsiaTheme="minorEastAsia"/>
                <w:b/>
                <w:u w:val="single"/>
                <w:lang w:val="en-US" w:eastAsia="zh-CN"/>
              </w:rPr>
              <w:t xml:space="preserve"> RAN1#118:</w:t>
            </w:r>
          </w:p>
          <w:p w14:paraId="3B13C7A0" w14:textId="77777777" w:rsidR="006A595E" w:rsidRPr="00285A85" w:rsidRDefault="006A595E" w:rsidP="006A595E">
            <w:pPr>
              <w:adjustRightInd w:val="0"/>
              <w:snapToGrid w:val="0"/>
              <w:spacing w:before="0" w:after="0" w:line="240" w:lineRule="auto"/>
            </w:pPr>
            <w:r w:rsidRPr="00285A85">
              <w:t>For AI/ML positioning Case 2b and 3b, regarding the power information for determining the model input,</w:t>
            </w:r>
          </w:p>
          <w:p w14:paraId="00DE1AC6" w14:textId="77777777" w:rsidR="006A595E" w:rsidRPr="00285A85" w:rsidRDefault="006A595E"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For downlink power measurement, use DL PRS-RSRPP defined in TS 38.215 as a starting point.</w:t>
            </w:r>
          </w:p>
          <w:p w14:paraId="63B5C2A5" w14:textId="77777777" w:rsidR="006A595E" w:rsidRPr="00285A85" w:rsidRDefault="006A595E" w:rsidP="00785E1A">
            <w:pPr>
              <w:pStyle w:val="aff5"/>
              <w:numPr>
                <w:ilvl w:val="1"/>
                <w:numId w:val="55"/>
              </w:numPr>
              <w:tabs>
                <w:tab w:val="left" w:pos="0"/>
              </w:tabs>
              <w:suppressAutoHyphens/>
              <w:adjustRightInd w:val="0"/>
              <w:snapToGrid w:val="0"/>
              <w:spacing w:before="0" w:after="0" w:line="240" w:lineRule="auto"/>
              <w:jc w:val="left"/>
              <w:rPr>
                <w:lang w:val="en-US"/>
              </w:rPr>
            </w:pPr>
            <w:r w:rsidRPr="00285A85">
              <w:rPr>
                <w:lang w:val="en-US"/>
              </w:rPr>
              <w:t>For measurement report of DL PRS-RSRPP, use the existing measurement report mapping table for PRS-RSRPP in 38.133 as a starting point.</w:t>
            </w:r>
          </w:p>
          <w:p w14:paraId="4EF90DEE" w14:textId="77777777" w:rsidR="006A595E" w:rsidRPr="00285A85" w:rsidRDefault="006A595E"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For uplink power measurement, use UL SRS-RSRPP defined in TS 38.215 as a starting point.</w:t>
            </w:r>
          </w:p>
          <w:p w14:paraId="5F520F53" w14:textId="738DC651" w:rsidR="006A595E" w:rsidRPr="00285A85" w:rsidRDefault="006A595E" w:rsidP="00785E1A">
            <w:pPr>
              <w:pStyle w:val="aff5"/>
              <w:numPr>
                <w:ilvl w:val="1"/>
                <w:numId w:val="55"/>
              </w:numPr>
              <w:tabs>
                <w:tab w:val="left" w:pos="0"/>
              </w:tabs>
              <w:suppressAutoHyphens/>
              <w:adjustRightInd w:val="0"/>
              <w:snapToGrid w:val="0"/>
              <w:spacing w:before="0" w:after="0" w:line="240" w:lineRule="auto"/>
              <w:jc w:val="left"/>
              <w:rPr>
                <w:lang w:val="en-US"/>
              </w:rPr>
            </w:pPr>
            <w:r w:rsidRPr="00285A85">
              <w:rPr>
                <w:lang w:val="en-US"/>
              </w:rPr>
              <w:t>For measurement report of UL SRS-RSRPP, use the existing measurement report mapping table for SRS-RSRPP in 38.133 as a starting point.</w:t>
            </w:r>
          </w:p>
        </w:tc>
      </w:tr>
    </w:tbl>
    <w:p w14:paraId="04F3F3E1" w14:textId="6AFF722B" w:rsidR="00AA0E2F" w:rsidRPr="00285A85" w:rsidRDefault="00CA3282" w:rsidP="00AA0E2F">
      <w:pPr>
        <w:pStyle w:val="ZTE-Proposal-20210505"/>
        <w:numPr>
          <w:ilvl w:val="0"/>
          <w:numId w:val="0"/>
        </w:numPr>
        <w:adjustRightInd w:val="0"/>
        <w:snapToGrid w:val="0"/>
        <w:spacing w:before="72" w:after="72"/>
        <w:jc w:val="both"/>
        <w:rPr>
          <w:b w:val="0"/>
          <w:bCs w:val="0"/>
          <w:i w:val="0"/>
          <w:lang w:eastAsia="zh-CN"/>
        </w:rPr>
      </w:pPr>
      <w:r w:rsidRPr="00285A85">
        <w:rPr>
          <w:b w:val="0"/>
          <w:bCs w:val="0"/>
          <w:i w:val="0"/>
          <w:lang w:eastAsia="zh-CN"/>
        </w:rPr>
        <w:t xml:space="preserve">For the mapping table in TS 38.133, the current measurement report </w:t>
      </w:r>
      <w:r w:rsidR="00116D2F" w:rsidRPr="00285A85">
        <w:rPr>
          <w:b w:val="0"/>
          <w:bCs w:val="0"/>
          <w:i w:val="0"/>
          <w:lang w:eastAsia="zh-CN"/>
        </w:rPr>
        <w:t>range of RSRPP is defined from -156dBm to -31dBm with 1dB resolution. To evaluate the necessity of defining finer RSRPP (of each sample) report for AI/ML positioning, the following simulation is conducted:</w:t>
      </w:r>
    </w:p>
    <w:p w14:paraId="5DD95971" w14:textId="15EB9858" w:rsidR="00116D2F" w:rsidRPr="00285A85" w:rsidRDefault="00116D2F" w:rsidP="00AA0E2F">
      <w:pPr>
        <w:pStyle w:val="ZTE-Proposal-20210505"/>
        <w:numPr>
          <w:ilvl w:val="0"/>
          <w:numId w:val="0"/>
        </w:numPr>
        <w:adjustRightInd w:val="0"/>
        <w:snapToGrid w:val="0"/>
        <w:spacing w:before="72" w:after="72"/>
        <w:jc w:val="both"/>
        <w:rPr>
          <w:b w:val="0"/>
          <w:bCs w:val="0"/>
          <w:i w:val="0"/>
          <w:lang w:eastAsia="zh-CN"/>
        </w:rPr>
      </w:pPr>
      <w:r w:rsidRPr="00285A85">
        <w:rPr>
          <w:b w:val="0"/>
          <w:bCs w:val="0"/>
          <w:i w:val="0"/>
          <w:lang w:eastAsia="zh-CN"/>
        </w:rPr>
        <w:t>Case 1: The power measurement is defined with 1dB resolution.</w:t>
      </w:r>
    </w:p>
    <w:p w14:paraId="11F6BD65" w14:textId="2CD5044B" w:rsidR="00116D2F" w:rsidRPr="00285A85" w:rsidRDefault="00116D2F" w:rsidP="00AA0E2F">
      <w:pPr>
        <w:pStyle w:val="ZTE-Proposal-20210505"/>
        <w:numPr>
          <w:ilvl w:val="0"/>
          <w:numId w:val="0"/>
        </w:numPr>
        <w:adjustRightInd w:val="0"/>
        <w:snapToGrid w:val="0"/>
        <w:spacing w:before="72" w:after="72"/>
        <w:jc w:val="both"/>
        <w:rPr>
          <w:b w:val="0"/>
          <w:bCs w:val="0"/>
          <w:i w:val="0"/>
          <w:lang w:eastAsia="zh-CN"/>
        </w:rPr>
      </w:pPr>
      <w:r w:rsidRPr="00285A85">
        <w:rPr>
          <w:b w:val="0"/>
          <w:bCs w:val="0"/>
          <w:i w:val="0"/>
          <w:lang w:eastAsia="zh-CN"/>
        </w:rPr>
        <w:t>Case 2: The power measurement is defined with 0.5dB resolution.</w:t>
      </w:r>
    </w:p>
    <w:p w14:paraId="4E45DC80" w14:textId="7244B74F" w:rsidR="00116D2F" w:rsidRPr="00285A85" w:rsidRDefault="001445D0" w:rsidP="00AA0E2F">
      <w:pPr>
        <w:pStyle w:val="ZTE-Proposal-20210505"/>
        <w:numPr>
          <w:ilvl w:val="0"/>
          <w:numId w:val="0"/>
        </w:numPr>
        <w:adjustRightInd w:val="0"/>
        <w:snapToGrid w:val="0"/>
        <w:spacing w:before="72" w:after="72"/>
        <w:jc w:val="both"/>
        <w:rPr>
          <w:b w:val="0"/>
          <w:bCs w:val="0"/>
          <w:i w:val="0"/>
          <w:lang w:eastAsia="zh-CN"/>
        </w:rPr>
      </w:pPr>
      <w:r w:rsidRPr="00285A85">
        <w:rPr>
          <w:b w:val="0"/>
          <w:bCs w:val="0"/>
          <w:i w:val="0"/>
          <w:lang w:eastAsia="zh-CN"/>
        </w:rPr>
        <w:t>The positioning performance (CDF of positioning error) of case 1 and case 2 are as follows:</w:t>
      </w:r>
    </w:p>
    <w:p w14:paraId="14E0FA1D" w14:textId="26E37E6D" w:rsidR="001445D0" w:rsidRPr="00285A85" w:rsidRDefault="001445D0" w:rsidP="001445D0">
      <w:pPr>
        <w:pStyle w:val="ZTE-Proposal-20210505"/>
        <w:numPr>
          <w:ilvl w:val="0"/>
          <w:numId w:val="0"/>
        </w:numPr>
        <w:adjustRightInd w:val="0"/>
        <w:snapToGrid w:val="0"/>
        <w:spacing w:before="72" w:after="72"/>
        <w:jc w:val="center"/>
        <w:rPr>
          <w:b w:val="0"/>
          <w:bCs w:val="0"/>
          <w:i w:val="0"/>
          <w:lang w:eastAsia="zh-CN"/>
        </w:rPr>
      </w:pPr>
      <w:r w:rsidRPr="00285A85">
        <w:rPr>
          <w:i w:val="0"/>
          <w:noProof/>
          <w:lang w:val="en-US" w:eastAsia="zh-CN"/>
        </w:rPr>
        <w:drawing>
          <wp:inline distT="0" distB="0" distL="0" distR="0" wp14:anchorId="551447A7" wp14:editId="146E8A64">
            <wp:extent cx="2006930" cy="1498071"/>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8428" cy="1514118"/>
                    </a:xfrm>
                    <a:prstGeom prst="rect">
                      <a:avLst/>
                    </a:prstGeom>
                  </pic:spPr>
                </pic:pic>
              </a:graphicData>
            </a:graphic>
          </wp:inline>
        </w:drawing>
      </w:r>
      <w:r w:rsidR="00526C4A" w:rsidRPr="00285A85">
        <w:rPr>
          <w:rFonts w:hint="eastAsia"/>
          <w:b w:val="0"/>
          <w:bCs w:val="0"/>
          <w:i w:val="0"/>
          <w:lang w:eastAsia="zh-CN"/>
        </w:rPr>
        <w:t xml:space="preserve"> </w:t>
      </w:r>
      <w:r w:rsidR="00526C4A" w:rsidRPr="00285A85">
        <w:rPr>
          <w:b w:val="0"/>
          <w:bCs w:val="0"/>
          <w:i w:val="0"/>
          <w:lang w:eastAsia="zh-CN"/>
        </w:rPr>
        <w:t xml:space="preserve">              </w:t>
      </w:r>
      <w:r w:rsidRPr="00285A85">
        <w:rPr>
          <w:i w:val="0"/>
          <w:noProof/>
          <w:lang w:val="en-US" w:eastAsia="zh-CN"/>
        </w:rPr>
        <w:drawing>
          <wp:inline distT="0" distB="0" distL="0" distR="0" wp14:anchorId="0ECE214A" wp14:editId="6DA72581">
            <wp:extent cx="2049630" cy="1531917"/>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8857" cy="1538814"/>
                    </a:xfrm>
                    <a:prstGeom prst="rect">
                      <a:avLst/>
                    </a:prstGeom>
                  </pic:spPr>
                </pic:pic>
              </a:graphicData>
            </a:graphic>
          </wp:inline>
        </w:drawing>
      </w:r>
    </w:p>
    <w:p w14:paraId="0075E2A2" w14:textId="4850F766" w:rsidR="00526C4A" w:rsidRPr="00285A85" w:rsidRDefault="00526C4A" w:rsidP="001445D0">
      <w:pPr>
        <w:pStyle w:val="ZTE-Proposal-20210505"/>
        <w:numPr>
          <w:ilvl w:val="0"/>
          <w:numId w:val="0"/>
        </w:numPr>
        <w:adjustRightInd w:val="0"/>
        <w:snapToGrid w:val="0"/>
        <w:spacing w:before="72" w:after="72"/>
        <w:jc w:val="center"/>
        <w:rPr>
          <w:b w:val="0"/>
          <w:bCs w:val="0"/>
          <w:i w:val="0"/>
          <w:lang w:eastAsia="zh-CN"/>
        </w:rPr>
      </w:pPr>
      <w:r w:rsidRPr="00285A85">
        <w:rPr>
          <w:b w:val="0"/>
          <w:bCs w:val="0"/>
          <w:i w:val="0"/>
          <w:iCs w:val="0"/>
          <w:lang w:eastAsia="zh-CN"/>
        </w:rPr>
        <w:t>(a</w:t>
      </w:r>
      <w:r w:rsidRPr="00285A85">
        <w:rPr>
          <w:b w:val="0"/>
          <w:bCs w:val="0"/>
          <w:i w:val="0"/>
          <w:lang w:eastAsia="zh-CN"/>
        </w:rPr>
        <w:t xml:space="preserve">) Case 1: </w:t>
      </w:r>
      <w:r w:rsidRPr="00285A85">
        <w:rPr>
          <w:rFonts w:hint="eastAsia"/>
          <w:b w:val="0"/>
          <w:bCs w:val="0"/>
          <w:i w:val="0"/>
          <w:lang w:eastAsia="zh-CN"/>
        </w:rPr>
        <w:t>P</w:t>
      </w:r>
      <w:r w:rsidRPr="00285A85">
        <w:rPr>
          <w:b w:val="0"/>
          <w:bCs w:val="0"/>
          <w:i w:val="0"/>
          <w:lang w:eastAsia="zh-CN"/>
        </w:rPr>
        <w:t>ositioning error @90%=0.90</w:t>
      </w:r>
      <w:r w:rsidR="002C3204" w:rsidRPr="00285A85">
        <w:rPr>
          <w:b w:val="0"/>
          <w:bCs w:val="0"/>
          <w:i w:val="0"/>
          <w:lang w:eastAsia="zh-CN"/>
        </w:rPr>
        <w:t xml:space="preserve"> </w:t>
      </w:r>
      <w:r w:rsidR="004822A2" w:rsidRPr="00285A85">
        <w:rPr>
          <w:rFonts w:hint="eastAsia"/>
          <w:b w:val="0"/>
          <w:bCs w:val="0"/>
          <w:i w:val="0"/>
          <w:lang w:eastAsia="zh-CN"/>
        </w:rPr>
        <w:t>m</w:t>
      </w:r>
      <w:r w:rsidR="002C3204" w:rsidRPr="00285A85">
        <w:rPr>
          <w:b w:val="0"/>
          <w:bCs w:val="0"/>
          <w:i w:val="0"/>
          <w:lang w:eastAsia="zh-CN"/>
        </w:rPr>
        <w:t xml:space="preserve">              </w:t>
      </w:r>
      <w:r w:rsidRPr="00285A85">
        <w:rPr>
          <w:b w:val="0"/>
          <w:bCs w:val="0"/>
          <w:i w:val="0"/>
          <w:lang w:eastAsia="zh-CN"/>
        </w:rPr>
        <w:t xml:space="preserve"> (b) Case </w:t>
      </w:r>
      <w:r w:rsidR="00456375" w:rsidRPr="00285A85">
        <w:rPr>
          <w:b w:val="0"/>
          <w:bCs w:val="0"/>
          <w:i w:val="0"/>
          <w:lang w:eastAsia="zh-CN"/>
        </w:rPr>
        <w:t>2</w:t>
      </w:r>
      <w:r w:rsidRPr="00285A85">
        <w:rPr>
          <w:b w:val="0"/>
          <w:bCs w:val="0"/>
          <w:i w:val="0"/>
          <w:lang w:eastAsia="zh-CN"/>
        </w:rPr>
        <w:t xml:space="preserve">: </w:t>
      </w:r>
      <w:r w:rsidRPr="00285A85">
        <w:rPr>
          <w:rFonts w:hint="eastAsia"/>
          <w:b w:val="0"/>
          <w:bCs w:val="0"/>
          <w:i w:val="0"/>
          <w:lang w:eastAsia="zh-CN"/>
        </w:rPr>
        <w:t>P</w:t>
      </w:r>
      <w:r w:rsidRPr="00285A85">
        <w:rPr>
          <w:b w:val="0"/>
          <w:bCs w:val="0"/>
          <w:i w:val="0"/>
          <w:lang w:eastAsia="zh-CN"/>
        </w:rPr>
        <w:t>ositioning error @90%=0.84</w:t>
      </w:r>
      <w:r w:rsidR="004822A2" w:rsidRPr="00285A85">
        <w:rPr>
          <w:b w:val="0"/>
          <w:bCs w:val="0"/>
          <w:i w:val="0"/>
          <w:lang w:eastAsia="zh-CN"/>
        </w:rPr>
        <w:t>m</w:t>
      </w:r>
    </w:p>
    <w:p w14:paraId="6ACD6D54" w14:textId="4D08652B" w:rsidR="001106FC" w:rsidRPr="00285A85" w:rsidRDefault="001106FC" w:rsidP="00526C4A">
      <w:pPr>
        <w:pStyle w:val="ZTE-Proposal-20210505"/>
        <w:numPr>
          <w:ilvl w:val="0"/>
          <w:numId w:val="0"/>
        </w:numPr>
        <w:adjustRightInd w:val="0"/>
        <w:snapToGrid w:val="0"/>
        <w:spacing w:before="72" w:after="72"/>
        <w:jc w:val="center"/>
        <w:rPr>
          <w:b w:val="0"/>
          <w:bCs w:val="0"/>
          <w:i w:val="0"/>
          <w:lang w:eastAsia="zh-CN"/>
        </w:rPr>
      </w:pPr>
      <w:r w:rsidRPr="00285A85">
        <w:rPr>
          <w:b w:val="0"/>
          <w:i w:val="0"/>
          <w:lang w:val="en-US" w:eastAsia="zh-CN"/>
        </w:rPr>
        <w:t xml:space="preserve">Figure </w:t>
      </w:r>
      <w:r w:rsidRPr="00285A85">
        <w:rPr>
          <w:b w:val="0"/>
          <w:i w:val="0"/>
          <w:lang w:val="en-US" w:eastAsia="zh-CN"/>
        </w:rPr>
        <w:fldChar w:fldCharType="begin"/>
      </w:r>
      <w:r w:rsidRPr="00285A85">
        <w:rPr>
          <w:b w:val="0"/>
          <w:i w:val="0"/>
          <w:lang w:val="en-US" w:eastAsia="zh-CN"/>
        </w:rPr>
        <w:instrText xml:space="preserve"> SEQ Figure \* ARABIC </w:instrText>
      </w:r>
      <w:r w:rsidRPr="00285A85">
        <w:rPr>
          <w:b w:val="0"/>
          <w:i w:val="0"/>
          <w:lang w:val="en-US" w:eastAsia="zh-CN"/>
        </w:rPr>
        <w:fldChar w:fldCharType="separate"/>
      </w:r>
      <w:r w:rsidR="00766240" w:rsidRPr="00285A85">
        <w:rPr>
          <w:b w:val="0"/>
          <w:i w:val="0"/>
          <w:noProof/>
          <w:lang w:val="en-US" w:eastAsia="zh-CN"/>
        </w:rPr>
        <w:t>2</w:t>
      </w:r>
      <w:r w:rsidRPr="00285A85">
        <w:rPr>
          <w:b w:val="0"/>
          <w:i w:val="0"/>
          <w:lang w:val="en-US" w:eastAsia="zh-CN"/>
        </w:rPr>
        <w:fldChar w:fldCharType="end"/>
      </w:r>
      <w:r w:rsidRPr="00285A85">
        <w:rPr>
          <w:rFonts w:hint="eastAsia"/>
          <w:b w:val="0"/>
          <w:i w:val="0"/>
          <w:lang w:val="en-US" w:eastAsia="zh-CN"/>
        </w:rPr>
        <w:t xml:space="preserve"> </w:t>
      </w:r>
      <w:r w:rsidRPr="00285A85">
        <w:rPr>
          <w:b w:val="0"/>
          <w:i w:val="0"/>
          <w:lang w:val="en-US" w:eastAsia="zh-CN"/>
        </w:rPr>
        <w:t>Positioning error of different power measurement resolutions</w:t>
      </w:r>
    </w:p>
    <w:p w14:paraId="05F09602" w14:textId="463DF593" w:rsidR="00C866F3" w:rsidRPr="00285A85" w:rsidRDefault="00C73E38" w:rsidP="00AA0E2F">
      <w:pPr>
        <w:pStyle w:val="ZTE-Proposal-20210505"/>
        <w:numPr>
          <w:ilvl w:val="0"/>
          <w:numId w:val="0"/>
        </w:numPr>
        <w:adjustRightInd w:val="0"/>
        <w:snapToGrid w:val="0"/>
        <w:spacing w:before="72" w:after="72"/>
        <w:jc w:val="both"/>
        <w:rPr>
          <w:b w:val="0"/>
          <w:bCs w:val="0"/>
          <w:i w:val="0"/>
        </w:rPr>
      </w:pPr>
      <w:r w:rsidRPr="00285A85">
        <w:rPr>
          <w:rFonts w:hint="eastAsia"/>
          <w:b w:val="0"/>
          <w:bCs w:val="0"/>
          <w:i w:val="0"/>
          <w:lang w:eastAsia="zh-CN"/>
        </w:rPr>
        <w:t>I</w:t>
      </w:r>
      <w:r w:rsidRPr="00285A85">
        <w:rPr>
          <w:b w:val="0"/>
          <w:bCs w:val="0"/>
          <w:i w:val="0"/>
          <w:lang w:eastAsia="zh-CN"/>
        </w:rPr>
        <w:t>t can be observed that the positioning error of case 2 achieves only 6</w:t>
      </w:r>
      <w:r w:rsidR="003D7163" w:rsidRPr="00285A85">
        <w:rPr>
          <w:b w:val="0"/>
          <w:bCs w:val="0"/>
          <w:i w:val="0"/>
          <w:lang w:eastAsia="zh-CN"/>
        </w:rPr>
        <w:t>.67</w:t>
      </w:r>
      <w:r w:rsidRPr="00285A85">
        <w:rPr>
          <w:b w:val="0"/>
          <w:bCs w:val="0"/>
          <w:i w:val="0"/>
          <w:lang w:eastAsia="zh-CN"/>
        </w:rPr>
        <w:t>% performance gain</w:t>
      </w:r>
      <w:r w:rsidR="00BD1E91" w:rsidRPr="00285A85">
        <w:rPr>
          <w:b w:val="0"/>
          <w:bCs w:val="0"/>
          <w:i w:val="0"/>
          <w:lang w:eastAsia="zh-CN"/>
        </w:rPr>
        <w:t xml:space="preserve"> while the report overhead is doubled</w:t>
      </w:r>
      <w:r w:rsidRPr="00285A85">
        <w:rPr>
          <w:b w:val="0"/>
          <w:bCs w:val="0"/>
          <w:i w:val="0"/>
          <w:lang w:eastAsia="zh-CN"/>
        </w:rPr>
        <w:t>.</w:t>
      </w:r>
      <w:r w:rsidR="00BD1E91" w:rsidRPr="00285A85">
        <w:rPr>
          <w:b w:val="0"/>
          <w:bCs w:val="0"/>
          <w:i w:val="0"/>
          <w:lang w:eastAsia="zh-CN"/>
        </w:rPr>
        <w:t xml:space="preserve"> </w:t>
      </w:r>
      <w:r w:rsidR="00C866F3" w:rsidRPr="00285A85">
        <w:rPr>
          <w:b w:val="0"/>
          <w:bCs w:val="0"/>
          <w:i w:val="0"/>
          <w:lang w:eastAsia="zh-CN"/>
        </w:rPr>
        <w:t>Based on the above analysis, we have the following observation:</w:t>
      </w:r>
    </w:p>
    <w:p w14:paraId="51179B43" w14:textId="349E034A" w:rsidR="00C866F3" w:rsidRPr="00285A85" w:rsidRDefault="00BE158F" w:rsidP="00AA0E2F">
      <w:pPr>
        <w:pStyle w:val="ZTE-Proposal-20210505"/>
        <w:numPr>
          <w:ilvl w:val="0"/>
          <w:numId w:val="0"/>
        </w:numPr>
        <w:adjustRightInd w:val="0"/>
        <w:snapToGrid w:val="0"/>
        <w:spacing w:before="72" w:after="72"/>
        <w:jc w:val="both"/>
        <w:rPr>
          <w:b w:val="0"/>
          <w:bCs w:val="0"/>
        </w:rPr>
      </w:pPr>
      <w:bookmarkStart w:id="23" w:name="_Ref178325389"/>
      <w:r w:rsidRPr="00285A85">
        <w:t xml:space="preserve">Observation </w:t>
      </w:r>
      <w:r w:rsidRPr="00285A85">
        <w:rPr>
          <w:b w:val="0"/>
          <w:bCs w:val="0"/>
          <w:i w:val="0"/>
        </w:rPr>
        <w:fldChar w:fldCharType="begin"/>
      </w:r>
      <w:r w:rsidRPr="00285A85">
        <w:instrText xml:space="preserve"> SEQ Observation \* ARABIC </w:instrText>
      </w:r>
      <w:r w:rsidRPr="00285A85">
        <w:rPr>
          <w:b w:val="0"/>
          <w:bCs w:val="0"/>
          <w:i w:val="0"/>
        </w:rPr>
        <w:fldChar w:fldCharType="separate"/>
      </w:r>
      <w:r w:rsidR="00766240" w:rsidRPr="00285A85">
        <w:rPr>
          <w:noProof/>
        </w:rPr>
        <w:t>3</w:t>
      </w:r>
      <w:r w:rsidRPr="00285A85">
        <w:rPr>
          <w:b w:val="0"/>
          <w:bCs w:val="0"/>
          <w:i w:val="0"/>
        </w:rPr>
        <w:fldChar w:fldCharType="end"/>
      </w:r>
      <w:r w:rsidRPr="00285A85">
        <w:rPr>
          <w:rFonts w:hint="eastAsia"/>
        </w:rPr>
        <w:t>:</w:t>
      </w:r>
      <w:r w:rsidR="00135F71" w:rsidRPr="00285A85">
        <w:rPr>
          <w:b w:val="0"/>
          <w:bCs w:val="0"/>
        </w:rPr>
        <w:t xml:space="preserve"> </w:t>
      </w:r>
      <w:r w:rsidR="006634D4" w:rsidRPr="00285A85">
        <w:rPr>
          <w:b w:val="0"/>
          <w:bCs w:val="0"/>
        </w:rPr>
        <w:t>For power measurement, t</w:t>
      </w:r>
      <w:r w:rsidR="00C866F3" w:rsidRPr="00285A85">
        <w:rPr>
          <w:rFonts w:hint="eastAsia"/>
          <w:b w:val="0"/>
          <w:bCs w:val="0"/>
        </w:rPr>
        <w:t xml:space="preserve">he positioning performance of </w:t>
      </w:r>
      <w:r w:rsidR="003D7163" w:rsidRPr="00285A85">
        <w:rPr>
          <w:b w:val="0"/>
          <w:bCs w:val="0"/>
        </w:rPr>
        <w:t>case 2</w:t>
      </w:r>
      <w:r w:rsidR="006634D4" w:rsidRPr="00285A85">
        <w:rPr>
          <w:b w:val="0"/>
          <w:bCs w:val="0"/>
        </w:rPr>
        <w:t xml:space="preserve"> is slightly better than </w:t>
      </w:r>
      <w:r w:rsidR="003D7163" w:rsidRPr="00285A85">
        <w:rPr>
          <w:b w:val="0"/>
          <w:bCs w:val="0"/>
        </w:rPr>
        <w:t>case 1 (6.67% performance gain)</w:t>
      </w:r>
      <w:r w:rsidR="006634D4" w:rsidRPr="00285A85">
        <w:rPr>
          <w:b w:val="0"/>
          <w:bCs w:val="0"/>
        </w:rPr>
        <w:t xml:space="preserve">, while the </w:t>
      </w:r>
      <w:r w:rsidR="00C866F3" w:rsidRPr="00285A85">
        <w:rPr>
          <w:b w:val="0"/>
          <w:bCs w:val="0"/>
        </w:rPr>
        <w:t xml:space="preserve">signalling overhead of </w:t>
      </w:r>
      <w:r w:rsidR="003D7163" w:rsidRPr="00285A85">
        <w:rPr>
          <w:b w:val="0"/>
          <w:bCs w:val="0"/>
        </w:rPr>
        <w:t>case 2</w:t>
      </w:r>
      <w:r w:rsidR="006634D4" w:rsidRPr="00285A85">
        <w:rPr>
          <w:b w:val="0"/>
          <w:bCs w:val="0"/>
        </w:rPr>
        <w:t xml:space="preserve"> </w:t>
      </w:r>
      <w:r w:rsidR="00C866F3" w:rsidRPr="00285A85">
        <w:rPr>
          <w:b w:val="0"/>
          <w:bCs w:val="0"/>
        </w:rPr>
        <w:t xml:space="preserve">is </w:t>
      </w:r>
      <w:r w:rsidR="006634D4" w:rsidRPr="00285A85">
        <w:rPr>
          <w:b w:val="0"/>
          <w:bCs w:val="0"/>
        </w:rPr>
        <w:t>twice that of case 1</w:t>
      </w:r>
      <w:r w:rsidR="00C866F3" w:rsidRPr="00285A85">
        <w:rPr>
          <w:b w:val="0"/>
          <w:bCs w:val="0"/>
        </w:rPr>
        <w:t>.</w:t>
      </w:r>
      <w:bookmarkEnd w:id="23"/>
    </w:p>
    <w:p w14:paraId="54E6F4EA" w14:textId="6CB1682F" w:rsidR="00D82AC9" w:rsidRPr="00285A85" w:rsidRDefault="00D82AC9" w:rsidP="00AA0E2F">
      <w:pPr>
        <w:pStyle w:val="ZTE-Proposal-20210505"/>
        <w:numPr>
          <w:ilvl w:val="0"/>
          <w:numId w:val="0"/>
        </w:numPr>
        <w:adjustRightInd w:val="0"/>
        <w:snapToGrid w:val="0"/>
        <w:spacing w:before="72" w:after="72"/>
        <w:jc w:val="both"/>
        <w:rPr>
          <w:b w:val="0"/>
          <w:bCs w:val="0"/>
          <w:i w:val="0"/>
        </w:rPr>
      </w:pPr>
      <w:r w:rsidRPr="00285A85">
        <w:rPr>
          <w:b w:val="0"/>
          <w:bCs w:val="0"/>
          <w:i w:val="0"/>
        </w:rPr>
        <w:t>Based on the observation, we have the following proposal:</w:t>
      </w:r>
    </w:p>
    <w:p w14:paraId="6CF6D752" w14:textId="46A27653" w:rsidR="00D82AC9" w:rsidRPr="00285A85" w:rsidRDefault="00BE158F" w:rsidP="00AA0E2F">
      <w:pPr>
        <w:pStyle w:val="ZTE-Proposal-20210505"/>
        <w:numPr>
          <w:ilvl w:val="0"/>
          <w:numId w:val="0"/>
        </w:numPr>
        <w:adjustRightInd w:val="0"/>
        <w:snapToGrid w:val="0"/>
        <w:spacing w:before="72" w:after="72"/>
        <w:jc w:val="both"/>
        <w:rPr>
          <w:b w:val="0"/>
          <w:bCs w:val="0"/>
          <w:lang w:eastAsia="zh-CN"/>
        </w:rPr>
      </w:pPr>
      <w:bookmarkStart w:id="24" w:name="_Ref178325397"/>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13</w:t>
      </w:r>
      <w:r w:rsidRPr="00285A85">
        <w:rPr>
          <w:bCs w:val="0"/>
        </w:rPr>
        <w:fldChar w:fldCharType="end"/>
      </w:r>
      <w:r w:rsidRPr="00285A85">
        <w:rPr>
          <w:rFonts w:hint="eastAsia"/>
          <w:bCs w:val="0"/>
          <w:lang w:eastAsia="zh-CN"/>
        </w:rPr>
        <w:t>:</w:t>
      </w:r>
      <w:r w:rsidR="00D82AC9" w:rsidRPr="00285A85">
        <w:rPr>
          <w:b w:val="0"/>
          <w:bCs w:val="0"/>
        </w:rPr>
        <w:t xml:space="preserve"> The mapping table of RSRPP in TS 38.133 can be reused for AI/ML positioning.</w:t>
      </w:r>
      <w:bookmarkEnd w:id="24"/>
    </w:p>
    <w:p w14:paraId="6B2F9FBA" w14:textId="77A55F0F" w:rsidR="00677719" w:rsidRPr="00285A85" w:rsidRDefault="00677719" w:rsidP="00677719">
      <w:pPr>
        <w:pStyle w:val="3"/>
        <w:rPr>
          <w:lang w:eastAsia="zh-CN"/>
        </w:rPr>
      </w:pPr>
      <w:r w:rsidRPr="00285A85">
        <w:rPr>
          <w:lang w:val="en-US" w:eastAsia="zh-CN"/>
        </w:rPr>
        <w:t>Sample-based and path-based measurement</w:t>
      </w:r>
      <w:r w:rsidR="00474F96" w:rsidRPr="00285A85">
        <w:rPr>
          <w:lang w:val="en-US" w:eastAsia="zh-CN"/>
        </w:rPr>
        <w:t>s</w:t>
      </w:r>
    </w:p>
    <w:p w14:paraId="663FF553" w14:textId="70006591" w:rsidR="00D74498" w:rsidRPr="00285A85" w:rsidRDefault="00D74498" w:rsidP="00D74498">
      <w:pPr>
        <w:snapToGrid w:val="0"/>
        <w:spacing w:beforeLines="30" w:before="72" w:afterLines="30" w:after="72" w:line="288" w:lineRule="auto"/>
        <w:rPr>
          <w:lang w:eastAsia="zh-CN"/>
        </w:rPr>
      </w:pPr>
      <w:r w:rsidRPr="00285A85">
        <w:rPr>
          <w:lang w:eastAsia="zh-CN"/>
        </w:rPr>
        <w:t xml:space="preserve">In </w:t>
      </w:r>
      <w:r w:rsidR="00CC73AD" w:rsidRPr="00285A85">
        <w:rPr>
          <w:lang w:eastAsia="zh-CN"/>
        </w:rPr>
        <w:t>the last several</w:t>
      </w:r>
      <w:r w:rsidRPr="00285A85">
        <w:rPr>
          <w:lang w:eastAsia="zh-CN"/>
        </w:rPr>
        <w:t xml:space="preserve"> meeting</w:t>
      </w:r>
      <w:r w:rsidR="00CC73AD" w:rsidRPr="00285A85">
        <w:rPr>
          <w:lang w:eastAsia="zh-CN"/>
        </w:rPr>
        <w:t>s</w:t>
      </w:r>
      <w:r w:rsidRPr="00285A85">
        <w:rPr>
          <w:lang w:eastAsia="zh-CN"/>
        </w:rPr>
        <w:t xml:space="preserve">, </w:t>
      </w:r>
      <w:r w:rsidR="00602B38" w:rsidRPr="00285A85">
        <w:rPr>
          <w:lang w:eastAsia="zh-CN"/>
        </w:rPr>
        <w:t xml:space="preserve">sample-based and path-based measurements are defined as follows: </w:t>
      </w:r>
    </w:p>
    <w:tbl>
      <w:tblPr>
        <w:tblStyle w:val="afd"/>
        <w:tblW w:w="0" w:type="auto"/>
        <w:tblLook w:val="04A0" w:firstRow="1" w:lastRow="0" w:firstColumn="1" w:lastColumn="0" w:noHBand="0" w:noVBand="1"/>
      </w:tblPr>
      <w:tblGrid>
        <w:gridCol w:w="9629"/>
      </w:tblGrid>
      <w:tr w:rsidR="00B05E33" w:rsidRPr="00285A85" w14:paraId="54C47900" w14:textId="77777777" w:rsidTr="00D74498">
        <w:tc>
          <w:tcPr>
            <w:tcW w:w="9629" w:type="dxa"/>
          </w:tcPr>
          <w:p w14:paraId="36CDE6B7" w14:textId="5FB4DC1C" w:rsidR="00602B38" w:rsidRPr="00285A85" w:rsidRDefault="00602B38" w:rsidP="00602B38">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lastRenderedPageBreak/>
              <w:t>Agreement</w:t>
            </w:r>
            <w:r w:rsidR="006A595E" w:rsidRPr="00285A85">
              <w:rPr>
                <w:rFonts w:eastAsiaTheme="minorEastAsia"/>
                <w:b/>
                <w:u w:val="single"/>
                <w:lang w:val="en-US" w:eastAsia="zh-CN"/>
              </w:rPr>
              <w:t xml:space="preserve"> in RAN1#117:</w:t>
            </w:r>
          </w:p>
          <w:p w14:paraId="1418BCA5" w14:textId="77777777" w:rsidR="00602B38" w:rsidRPr="00285A85" w:rsidRDefault="00602B38" w:rsidP="00602B38">
            <w:pPr>
              <w:snapToGrid w:val="0"/>
              <w:spacing w:before="0" w:after="0" w:line="240" w:lineRule="auto"/>
            </w:pPr>
            <w:r w:rsidRPr="00285A85">
              <w:t>Sample-based measurement is defined as:</w:t>
            </w:r>
          </w:p>
          <w:p w14:paraId="1409C855" w14:textId="77777777" w:rsidR="00602B38" w:rsidRPr="00285A85" w:rsidRDefault="00602B38" w:rsidP="00785E1A">
            <w:pPr>
              <w:pStyle w:val="aff5"/>
              <w:widowControl w:val="0"/>
              <w:numPr>
                <w:ilvl w:val="0"/>
                <w:numId w:val="43"/>
              </w:numPr>
              <w:adjustRightInd w:val="0"/>
              <w:snapToGrid w:val="0"/>
              <w:spacing w:before="0" w:after="0" w:line="240" w:lineRule="auto"/>
              <w:rPr>
                <w:lang w:val="en-US"/>
              </w:rPr>
            </w:pPr>
            <w:r w:rsidRPr="00285A85">
              <w:rPr>
                <w:lang w:val="en-US"/>
              </w:rPr>
              <w:t>The measurement is composed of Nt' samples</w:t>
            </w:r>
            <w:r w:rsidRPr="00285A85">
              <w:rPr>
                <w:rFonts w:hint="eastAsia"/>
                <w:lang w:val="en-US"/>
              </w:rPr>
              <w:t xml:space="preserve"> </w:t>
            </w:r>
            <w:r w:rsidRPr="00285A85">
              <w:rPr>
                <w:lang w:val="en-US"/>
              </w:rPr>
              <w:t>of the estimated channel response in time domain. The timing information for the Nt' samples are reported with a timing granularity T, where T=2</w:t>
            </w:r>
            <w:r w:rsidRPr="00285A85">
              <w:rPr>
                <w:vertAlign w:val="superscript"/>
                <w:lang w:val="en-US"/>
              </w:rPr>
              <w:t>k</w:t>
            </w:r>
            <w:r w:rsidRPr="00285A85">
              <w:rPr>
                <w:lang w:val="en-US"/>
              </w:rPr>
              <w:t xml:space="preserve">xTc. k represents the timing reporting granularity factor. Tc is the basic time unit for NR. </w:t>
            </w:r>
          </w:p>
          <w:p w14:paraId="565715CE" w14:textId="77777777" w:rsidR="00602B38" w:rsidRPr="00285A85" w:rsidRDefault="00602B38" w:rsidP="00785E1A">
            <w:pPr>
              <w:pStyle w:val="aff5"/>
              <w:widowControl w:val="0"/>
              <w:numPr>
                <w:ilvl w:val="1"/>
                <w:numId w:val="43"/>
              </w:numPr>
              <w:adjustRightInd w:val="0"/>
              <w:snapToGrid w:val="0"/>
              <w:spacing w:before="0" w:after="0" w:line="240" w:lineRule="auto"/>
              <w:rPr>
                <w:lang w:val="en-US"/>
              </w:rPr>
            </w:pPr>
            <w:r w:rsidRPr="00285A85">
              <w:rPr>
                <w:lang w:val="en-US"/>
              </w:rPr>
              <w:t>The corresponding measurement (e.g., power if reported) corresponds to the measurement for the reported Nt' samples.</w:t>
            </w:r>
          </w:p>
          <w:p w14:paraId="65EC7120" w14:textId="77777777" w:rsidR="00602B38" w:rsidRPr="00285A85" w:rsidRDefault="00602B38" w:rsidP="00785E1A">
            <w:pPr>
              <w:pStyle w:val="aff5"/>
              <w:widowControl w:val="0"/>
              <w:numPr>
                <w:ilvl w:val="0"/>
                <w:numId w:val="43"/>
              </w:numPr>
              <w:adjustRightInd w:val="0"/>
              <w:snapToGrid w:val="0"/>
              <w:spacing w:before="0" w:after="0" w:line="240" w:lineRule="auto"/>
              <w:rPr>
                <w:lang w:val="en-US"/>
              </w:rPr>
            </w:pPr>
            <w:r w:rsidRPr="00285A85">
              <w:rPr>
                <w:lang w:val="en-US"/>
              </w:rPr>
              <w:t xml:space="preserve">Nt' and k can be signalled </w:t>
            </w:r>
          </w:p>
          <w:p w14:paraId="3ABCCB0B" w14:textId="77777777" w:rsidR="00602B38" w:rsidRPr="00285A85" w:rsidRDefault="00602B38" w:rsidP="00785E1A">
            <w:pPr>
              <w:pStyle w:val="aff5"/>
              <w:widowControl w:val="0"/>
              <w:numPr>
                <w:ilvl w:val="1"/>
                <w:numId w:val="43"/>
              </w:numPr>
              <w:adjustRightInd w:val="0"/>
              <w:snapToGrid w:val="0"/>
              <w:spacing w:before="0" w:after="0" w:line="240" w:lineRule="auto"/>
              <w:rPr>
                <w:lang w:val="en-US"/>
              </w:rPr>
            </w:pPr>
            <w:r w:rsidRPr="00285A85">
              <w:rPr>
                <w:lang w:val="en-US"/>
              </w:rPr>
              <w:t>FFS: the value range of Nt'; the value range of integer k for the timing granularity T</w:t>
            </w:r>
            <w:r w:rsidRPr="00285A85">
              <w:rPr>
                <w:rFonts w:hint="eastAsia"/>
                <w:lang w:val="en-US"/>
              </w:rPr>
              <w:t>.</w:t>
            </w:r>
            <w:r w:rsidRPr="00285A85">
              <w:rPr>
                <w:lang w:val="en-US"/>
              </w:rPr>
              <w:t xml:space="preserve"> </w:t>
            </w:r>
          </w:p>
          <w:p w14:paraId="77C6267B" w14:textId="77777777" w:rsidR="00602B38" w:rsidRPr="00285A85" w:rsidRDefault="00602B38" w:rsidP="00785E1A">
            <w:pPr>
              <w:pStyle w:val="aff5"/>
              <w:widowControl w:val="0"/>
              <w:numPr>
                <w:ilvl w:val="0"/>
                <w:numId w:val="43"/>
              </w:numPr>
              <w:adjustRightInd w:val="0"/>
              <w:snapToGrid w:val="0"/>
              <w:spacing w:before="0" w:after="0" w:line="240" w:lineRule="auto"/>
              <w:rPr>
                <w:lang w:val="en-US"/>
              </w:rPr>
            </w:pPr>
            <w:r w:rsidRPr="00285A85">
              <w:rPr>
                <w:lang w:val="en-US"/>
              </w:rPr>
              <w:t xml:space="preserve">The </w:t>
            </w:r>
            <w:r w:rsidRPr="00285A85">
              <w:rPr>
                <w:rFonts w:hint="eastAsia"/>
                <w:lang w:val="en-US"/>
              </w:rPr>
              <w:t>timing information is</w:t>
            </w:r>
            <w:r w:rsidRPr="00285A85">
              <w:rPr>
                <w:lang w:val="en-US"/>
              </w:rPr>
              <w:t xml:space="preserve"> defined relative to a reference time </w:t>
            </w:r>
          </w:p>
          <w:p w14:paraId="07BF3373" w14:textId="23C21863" w:rsidR="00602B38" w:rsidRPr="00285A85" w:rsidRDefault="00602B38" w:rsidP="00602B38">
            <w:pPr>
              <w:snapToGrid w:val="0"/>
              <w:spacing w:before="0" w:after="0" w:line="240" w:lineRule="auto"/>
            </w:pPr>
            <w:r w:rsidRPr="00285A85">
              <w:t xml:space="preserve">Further discussion is expected on the determination of </w:t>
            </w:r>
            <w:r w:rsidR="00B520AC" w:rsidRPr="00285A85">
              <w:t>Nt' and k (including signaling)</w:t>
            </w:r>
            <w:r w:rsidRPr="00285A85">
              <w:rPr>
                <w:rFonts w:hint="eastAsia"/>
              </w:rPr>
              <w:t>, and a rule</w:t>
            </w:r>
            <w:r w:rsidRPr="00285A85">
              <w:rPr>
                <w:rFonts w:eastAsia="等线" w:hint="eastAsia"/>
                <w:lang w:eastAsia="zh-CN"/>
              </w:rPr>
              <w:t xml:space="preserve"> to </w:t>
            </w:r>
            <w:r w:rsidRPr="00285A85">
              <w:rPr>
                <w:rFonts w:hint="eastAsia"/>
              </w:rPr>
              <w:t xml:space="preserve">be introduced for selecting </w:t>
            </w:r>
            <w:r w:rsidRPr="00285A85">
              <w:t>Nt'</w:t>
            </w:r>
            <w:r w:rsidRPr="00285A85">
              <w:rPr>
                <w:rFonts w:hint="eastAsia"/>
              </w:rPr>
              <w:t xml:space="preserve"> samples.</w:t>
            </w:r>
          </w:p>
          <w:p w14:paraId="4D257282" w14:textId="77777777" w:rsidR="00602B38" w:rsidRPr="00285A85" w:rsidRDefault="00602B38" w:rsidP="00602B38">
            <w:pPr>
              <w:snapToGrid w:val="0"/>
              <w:spacing w:before="0" w:after="0" w:line="240" w:lineRule="auto"/>
            </w:pPr>
            <w:r w:rsidRPr="00285A85">
              <w:rPr>
                <w:rFonts w:hint="eastAsia"/>
              </w:rPr>
              <w:t>Note: It doesn</w:t>
            </w:r>
            <w:r w:rsidRPr="00285A85">
              <w:t>’</w:t>
            </w:r>
            <w:r w:rsidRPr="00285A85">
              <w:rPr>
                <w:rFonts w:hint="eastAsia"/>
              </w:rPr>
              <w:t xml:space="preserve">t imply the </w:t>
            </w:r>
            <w:r w:rsidRPr="00285A85">
              <w:t>definition</w:t>
            </w:r>
            <w:r w:rsidRPr="00285A85">
              <w:rPr>
                <w:rFonts w:hint="eastAsia"/>
              </w:rPr>
              <w:t xml:space="preserve"> of Sample-based measurement will be captured into the spec.</w:t>
            </w:r>
          </w:p>
          <w:p w14:paraId="310331AA" w14:textId="77777777" w:rsidR="00602B38" w:rsidRPr="00285A85" w:rsidRDefault="00602B38" w:rsidP="00D74498">
            <w:pPr>
              <w:snapToGrid w:val="0"/>
              <w:spacing w:before="0" w:after="0" w:line="240" w:lineRule="auto"/>
            </w:pPr>
          </w:p>
          <w:p w14:paraId="6295168E" w14:textId="1D148731" w:rsidR="00602B38" w:rsidRPr="00285A85" w:rsidRDefault="00602B38" w:rsidP="00602B38">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t>Agreement</w:t>
            </w:r>
            <w:r w:rsidR="00CC73AD" w:rsidRPr="00285A85">
              <w:rPr>
                <w:rFonts w:eastAsiaTheme="minorEastAsia"/>
                <w:b/>
                <w:u w:val="single"/>
                <w:lang w:val="en-US" w:eastAsia="zh-CN"/>
              </w:rPr>
              <w:t xml:space="preserve"> in RAN1#117:</w:t>
            </w:r>
          </w:p>
          <w:p w14:paraId="6351B4AC" w14:textId="77777777" w:rsidR="00602B38" w:rsidRPr="00285A85" w:rsidRDefault="00602B38" w:rsidP="00D74498">
            <w:pPr>
              <w:snapToGrid w:val="0"/>
              <w:spacing w:before="0" w:after="0" w:line="240" w:lineRule="auto"/>
            </w:pPr>
            <w:r w:rsidRPr="00285A85">
              <w:t>Path-based measurement refers to the measurement in the existing specifications (up to Rel-18) including measurement reporting, with potential enhancements on the number of reported paths (if needed).</w:t>
            </w:r>
          </w:p>
          <w:p w14:paraId="510206C0" w14:textId="77777777" w:rsidR="00CC73AD" w:rsidRPr="00285A85" w:rsidRDefault="00CC73AD" w:rsidP="00D74498">
            <w:pPr>
              <w:snapToGrid w:val="0"/>
              <w:spacing w:before="0" w:after="0" w:line="240" w:lineRule="auto"/>
            </w:pPr>
          </w:p>
          <w:p w14:paraId="55C9C93E" w14:textId="73E70BC9" w:rsidR="00CC73AD" w:rsidRPr="00285A85" w:rsidRDefault="00CC73AD" w:rsidP="00CC73AD">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t>Agreement</w:t>
            </w:r>
            <w:r w:rsidRPr="00285A85">
              <w:rPr>
                <w:rFonts w:eastAsiaTheme="minorEastAsia"/>
                <w:b/>
                <w:u w:val="single"/>
                <w:lang w:val="en-US" w:eastAsia="zh-CN"/>
              </w:rPr>
              <w:t xml:space="preserve"> in RAN1#118:</w:t>
            </w:r>
          </w:p>
          <w:p w14:paraId="36446B96" w14:textId="77777777" w:rsidR="00CC73AD" w:rsidRPr="00285A85" w:rsidRDefault="00CC73AD" w:rsidP="00CC73AD">
            <w:pPr>
              <w:adjustRightInd w:val="0"/>
              <w:snapToGrid w:val="0"/>
              <w:spacing w:before="0" w:after="0" w:line="240" w:lineRule="auto"/>
            </w:pPr>
            <w:r w:rsidRPr="00285A85">
              <w:t>For the definition of sample-based measurement, select N</w:t>
            </w:r>
            <w:r w:rsidRPr="00285A85">
              <w:rPr>
                <w:vertAlign w:val="subscript"/>
              </w:rPr>
              <w:t>t</w:t>
            </w:r>
            <w:r w:rsidRPr="00285A85">
              <w:t>’ samples out of a list of N</w:t>
            </w:r>
            <w:r w:rsidRPr="00285A85">
              <w:rPr>
                <w:vertAlign w:val="subscript"/>
              </w:rPr>
              <w:t>t</w:t>
            </w:r>
            <w:r w:rsidRPr="00285A85">
              <w:rPr>
                <w:rFonts w:eastAsia="等线"/>
              </w:rPr>
              <w:t xml:space="preserve"> consecutive samples</w:t>
            </w:r>
          </w:p>
          <w:p w14:paraId="79E03BB8" w14:textId="77777777" w:rsidR="00CC73AD" w:rsidRPr="00285A85" w:rsidRDefault="00CC73AD"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The N</w:t>
            </w:r>
            <w:r w:rsidRPr="00285A85">
              <w:rPr>
                <w:vertAlign w:val="subscript"/>
                <w:lang w:val="en-US"/>
              </w:rPr>
              <w:t>t</w:t>
            </w:r>
            <w:r w:rsidRPr="00285A85">
              <w:rPr>
                <w:rFonts w:eastAsia="等线"/>
                <w:lang w:val="en-US"/>
              </w:rPr>
              <w:t xml:space="preserve"> samples have timing granularity</w:t>
            </w:r>
            <w:r w:rsidRPr="00285A85">
              <w:rPr>
                <w:lang w:val="en-US"/>
              </w:rPr>
              <w:t xml:space="preserve"> T. </w:t>
            </w:r>
          </w:p>
          <w:p w14:paraId="2A600711" w14:textId="77777777" w:rsidR="00CC73AD" w:rsidRPr="00285A85" w:rsidRDefault="00CC73AD"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rFonts w:eastAsia="等线"/>
                <w:lang w:val="en-US"/>
              </w:rPr>
              <w:t xml:space="preserve">FFS: the starting time of the list of </w:t>
            </w:r>
            <w:r w:rsidRPr="00285A85">
              <w:rPr>
                <w:lang w:val="en-US"/>
              </w:rPr>
              <w:t>N</w:t>
            </w:r>
            <w:r w:rsidRPr="00285A85">
              <w:rPr>
                <w:vertAlign w:val="subscript"/>
                <w:lang w:val="en-US"/>
              </w:rPr>
              <w:t>t</w:t>
            </w:r>
            <w:r w:rsidRPr="00285A85">
              <w:rPr>
                <w:rFonts w:eastAsia="等线"/>
                <w:lang w:val="en-US"/>
              </w:rPr>
              <w:t xml:space="preserve"> samples </w:t>
            </w:r>
          </w:p>
          <w:p w14:paraId="40FBEF84" w14:textId="77777777" w:rsidR="00CC73AD" w:rsidRPr="00285A85" w:rsidRDefault="00CC73AD" w:rsidP="00785E1A">
            <w:pPr>
              <w:pStyle w:val="aff5"/>
              <w:numPr>
                <w:ilvl w:val="0"/>
                <w:numId w:val="55"/>
              </w:numPr>
              <w:tabs>
                <w:tab w:val="left" w:pos="0"/>
              </w:tabs>
              <w:suppressAutoHyphens/>
              <w:adjustRightInd w:val="0"/>
              <w:snapToGrid w:val="0"/>
              <w:spacing w:before="0" w:after="0" w:line="240" w:lineRule="auto"/>
              <w:jc w:val="left"/>
              <w:rPr>
                <w:lang w:val="en-US"/>
              </w:rPr>
            </w:pPr>
            <w:r w:rsidRPr="00285A85">
              <w:rPr>
                <w:lang w:val="en-US"/>
              </w:rPr>
              <w:t>FFS: the value range of N</w:t>
            </w:r>
            <w:r w:rsidRPr="00285A85">
              <w:rPr>
                <w:vertAlign w:val="subscript"/>
                <w:lang w:val="en-US"/>
              </w:rPr>
              <w:t>t</w:t>
            </w:r>
            <w:r w:rsidRPr="00285A85">
              <w:rPr>
                <w:lang w:val="en-US"/>
              </w:rPr>
              <w:t xml:space="preserve"> </w:t>
            </w:r>
          </w:p>
          <w:p w14:paraId="1C207AB7" w14:textId="77777777" w:rsidR="00CC73AD" w:rsidRPr="00285A85" w:rsidRDefault="00CC73AD" w:rsidP="00CC73AD">
            <w:pPr>
              <w:adjustRightInd w:val="0"/>
              <w:snapToGrid w:val="0"/>
              <w:spacing w:before="0" w:after="0" w:line="240" w:lineRule="auto"/>
            </w:pPr>
            <w:r w:rsidRPr="00285A85">
              <w:t xml:space="preserve">For the sample-based measurement (if accepted in Rel-19), </w:t>
            </w:r>
          </w:p>
          <w:p w14:paraId="25107734" w14:textId="77777777" w:rsidR="00CC73AD" w:rsidRPr="00285A85" w:rsidRDefault="00CC73AD" w:rsidP="00785E1A">
            <w:pPr>
              <w:pStyle w:val="aff5"/>
              <w:numPr>
                <w:ilvl w:val="0"/>
                <w:numId w:val="57"/>
              </w:numPr>
              <w:tabs>
                <w:tab w:val="left" w:pos="0"/>
              </w:tabs>
              <w:suppressAutoHyphens/>
              <w:adjustRightInd w:val="0"/>
              <w:snapToGrid w:val="0"/>
              <w:spacing w:before="0" w:after="0" w:line="240" w:lineRule="auto"/>
              <w:jc w:val="left"/>
            </w:pPr>
            <w:r w:rsidRPr="00285A85">
              <w:rPr>
                <w:lang w:val="en-US"/>
              </w:rPr>
              <w:t>For measurement by TRP/gNB, t</w:t>
            </w:r>
            <w:r w:rsidRPr="00285A85">
              <w:rPr>
                <w:rFonts w:eastAsia="等线"/>
                <w:lang w:val="en-US"/>
              </w:rPr>
              <w:t xml:space="preserve">he </w:t>
            </w:r>
            <w:r w:rsidRPr="00285A85">
              <w:t>N</w:t>
            </w:r>
            <w:r w:rsidRPr="00285A85">
              <w:rPr>
                <w:vertAlign w:val="subscript"/>
              </w:rPr>
              <w:t>t</w:t>
            </w:r>
            <w:r w:rsidRPr="00285A85">
              <w:t xml:space="preserve">’ </w:t>
            </w:r>
            <w:r w:rsidRPr="00285A85">
              <w:rPr>
                <w:lang w:val="en-US"/>
              </w:rPr>
              <w:t xml:space="preserve">selected </w:t>
            </w:r>
            <w:r w:rsidRPr="00285A85">
              <w:t xml:space="preserve">samples </w:t>
            </w:r>
            <w:r w:rsidRPr="00285A85">
              <w:rPr>
                <w:lang w:val="en-US"/>
              </w:rPr>
              <w:t xml:space="preserve">are </w:t>
            </w:r>
            <w:r w:rsidRPr="00285A85">
              <w:rPr>
                <w:rFonts w:eastAsia="等线"/>
                <w:lang w:val="en-US"/>
              </w:rPr>
              <w:t xml:space="preserve">expected to be </w:t>
            </w:r>
            <w:r w:rsidRPr="00285A85">
              <w:rPr>
                <w:lang w:val="en-US"/>
              </w:rPr>
              <w:t xml:space="preserve">those </w:t>
            </w:r>
            <w:r w:rsidRPr="00285A85">
              <w:t>with the highest power</w:t>
            </w:r>
            <w:r w:rsidRPr="00285A85">
              <w:rPr>
                <w:lang w:val="en-US"/>
              </w:rPr>
              <w:t>.</w:t>
            </w:r>
          </w:p>
          <w:p w14:paraId="2B46C370" w14:textId="077CB4E1" w:rsidR="00CC73AD" w:rsidRPr="00285A85" w:rsidRDefault="00CC73AD" w:rsidP="00785E1A">
            <w:pPr>
              <w:pStyle w:val="aff5"/>
              <w:numPr>
                <w:ilvl w:val="0"/>
                <w:numId w:val="57"/>
              </w:numPr>
              <w:tabs>
                <w:tab w:val="left" w:pos="0"/>
              </w:tabs>
              <w:suppressAutoHyphens/>
              <w:adjustRightInd w:val="0"/>
              <w:snapToGrid w:val="0"/>
              <w:spacing w:before="0" w:after="0" w:line="240" w:lineRule="auto"/>
              <w:jc w:val="left"/>
            </w:pPr>
            <w:r w:rsidRPr="00285A85">
              <w:t xml:space="preserve">Note: Choice of the maximum value of Nt, Nt’ </w:t>
            </w:r>
            <w:r w:rsidRPr="00285A85">
              <w:rPr>
                <w:lang w:val="en-US"/>
              </w:rPr>
              <w:t xml:space="preserve">should </w:t>
            </w:r>
            <w:r w:rsidRPr="00285A85">
              <w:t>take into account the need to preserve proprietary implementation.</w:t>
            </w:r>
          </w:p>
        </w:tc>
      </w:tr>
    </w:tbl>
    <w:p w14:paraId="0F5AB19D" w14:textId="143DDDD5" w:rsidR="00EF73D9" w:rsidRPr="00285A85" w:rsidRDefault="00F8175E" w:rsidP="00AC4F4A">
      <w:pPr>
        <w:snapToGrid w:val="0"/>
        <w:spacing w:beforeLines="30" w:before="72" w:afterLines="30" w:after="72" w:line="288" w:lineRule="auto"/>
        <w:rPr>
          <w:lang w:eastAsia="zh-CN"/>
        </w:rPr>
      </w:pPr>
      <w:r w:rsidRPr="00285A85">
        <w:rPr>
          <w:lang w:eastAsia="zh-CN"/>
        </w:rPr>
        <w:t>The definition of sample-based and path-based measurement is generally clear but the details are s</w:t>
      </w:r>
      <w:r w:rsidR="00CC73AD" w:rsidRPr="00285A85">
        <w:rPr>
          <w:lang w:eastAsia="zh-CN"/>
        </w:rPr>
        <w:t xml:space="preserve">till undetermined, such as </w:t>
      </w:r>
      <w:r w:rsidR="00CC73AD" w:rsidRPr="00285A85">
        <w:rPr>
          <w:rFonts w:eastAsia="等线"/>
          <w:lang w:val="en-US"/>
        </w:rPr>
        <w:t xml:space="preserve">the starting time of the list of </w:t>
      </w:r>
      <w:r w:rsidR="00CC73AD" w:rsidRPr="00285A85">
        <w:rPr>
          <w:lang w:val="en-US"/>
        </w:rPr>
        <w:t>N</w:t>
      </w:r>
      <w:r w:rsidR="00CC73AD" w:rsidRPr="00285A85">
        <w:rPr>
          <w:vertAlign w:val="subscript"/>
          <w:lang w:val="en-US"/>
        </w:rPr>
        <w:t>t</w:t>
      </w:r>
      <w:r w:rsidR="00CC73AD" w:rsidRPr="00285A85">
        <w:rPr>
          <w:rFonts w:eastAsia="等线"/>
          <w:lang w:val="en-US"/>
        </w:rPr>
        <w:t xml:space="preserve"> samples and the value range of N</w:t>
      </w:r>
      <w:r w:rsidR="00CC73AD" w:rsidRPr="00285A85">
        <w:rPr>
          <w:rFonts w:eastAsia="等线"/>
          <w:vertAlign w:val="subscript"/>
          <w:lang w:val="en-US"/>
        </w:rPr>
        <w:t>t</w:t>
      </w:r>
      <w:r w:rsidRPr="00285A85">
        <w:rPr>
          <w:lang w:eastAsia="zh-CN"/>
        </w:rPr>
        <w:t>.</w:t>
      </w:r>
      <w:r w:rsidR="00AD08B6" w:rsidRPr="00285A85">
        <w:rPr>
          <w:lang w:eastAsia="zh-CN"/>
        </w:rPr>
        <w:t xml:space="preserve"> In the following, we provide our views </w:t>
      </w:r>
      <w:r w:rsidR="00726002" w:rsidRPr="00285A85">
        <w:rPr>
          <w:lang w:eastAsia="zh-CN"/>
        </w:rPr>
        <w:t>on</w:t>
      </w:r>
      <w:r w:rsidR="00AD08B6" w:rsidRPr="00285A85">
        <w:rPr>
          <w:lang w:eastAsia="zh-CN"/>
        </w:rPr>
        <w:t xml:space="preserve"> </w:t>
      </w:r>
      <w:r w:rsidR="000C5BE0" w:rsidRPr="00285A85">
        <w:rPr>
          <w:lang w:eastAsia="zh-CN"/>
        </w:rPr>
        <w:t>the undefined details for sample-based and path-based measurements.</w:t>
      </w:r>
    </w:p>
    <w:p w14:paraId="6F199C89" w14:textId="77777777" w:rsidR="000323A4" w:rsidRPr="00285A85" w:rsidRDefault="000323A4" w:rsidP="000323A4">
      <w:pPr>
        <w:pStyle w:val="40"/>
        <w:rPr>
          <w:lang w:val="en-US"/>
        </w:rPr>
      </w:pPr>
      <w:r w:rsidRPr="00285A85">
        <w:rPr>
          <w:lang w:val="en-US"/>
        </w:rPr>
        <w:t>Definition of sample-based measurement</w:t>
      </w:r>
    </w:p>
    <w:p w14:paraId="44972B94" w14:textId="296E38CA" w:rsidR="000323A4" w:rsidRPr="00285A85" w:rsidRDefault="000323A4" w:rsidP="000323A4">
      <w:pPr>
        <w:pStyle w:val="5"/>
        <w:rPr>
          <w:lang w:val="en-US"/>
        </w:rPr>
      </w:pPr>
      <w:r w:rsidRPr="00285A85">
        <w:rPr>
          <w:lang w:val="en-US"/>
        </w:rPr>
        <w:t>Number of samples and report timing granularity for sample-based measurement</w:t>
      </w:r>
    </w:p>
    <w:p w14:paraId="6A7F75FC" w14:textId="59949EC7" w:rsidR="00EF73D9" w:rsidRPr="00285A85" w:rsidRDefault="004A2C5B" w:rsidP="00AC4F4A">
      <w:pPr>
        <w:snapToGrid w:val="0"/>
        <w:spacing w:beforeLines="30" w:before="72" w:afterLines="30" w:after="72" w:line="288" w:lineRule="auto"/>
        <w:rPr>
          <w:lang w:eastAsia="zh-CN"/>
        </w:rPr>
      </w:pPr>
      <w:r w:rsidRPr="00285A85">
        <w:rPr>
          <w:rFonts w:hint="eastAsia"/>
          <w:lang w:eastAsia="zh-CN"/>
        </w:rPr>
        <w:t>I</w:t>
      </w:r>
      <w:r w:rsidRPr="00285A85">
        <w:rPr>
          <w:lang w:eastAsia="zh-CN"/>
        </w:rPr>
        <w:t xml:space="preserve">n </w:t>
      </w:r>
      <w:r w:rsidR="00011A53" w:rsidRPr="00285A85">
        <w:rPr>
          <w:lang w:eastAsia="zh-CN"/>
        </w:rPr>
        <w:t xml:space="preserve">the </w:t>
      </w:r>
      <w:r w:rsidRPr="00285A85">
        <w:rPr>
          <w:lang w:eastAsia="zh-CN"/>
        </w:rPr>
        <w:t xml:space="preserve">current </w:t>
      </w:r>
      <w:r w:rsidR="00270B98" w:rsidRPr="00285A85">
        <w:rPr>
          <w:lang w:eastAsia="zh-CN"/>
        </w:rPr>
        <w:t xml:space="preserve">UE measurement </w:t>
      </w:r>
      <w:r w:rsidRPr="00285A85">
        <w:rPr>
          <w:lang w:eastAsia="zh-CN"/>
        </w:rPr>
        <w:t xml:space="preserve">report, the procedure for determining the number of paths and timing granularity </w:t>
      </w:r>
      <w:r w:rsidR="00704F9B" w:rsidRPr="00285A85">
        <w:rPr>
          <w:i/>
          <w:lang w:eastAsia="zh-CN"/>
        </w:rPr>
        <w:t>k</w:t>
      </w:r>
      <w:r w:rsidRPr="00285A85">
        <w:rPr>
          <w:lang w:eastAsia="zh-CN"/>
        </w:rPr>
        <w:t xml:space="preserve"> are as follows:</w:t>
      </w:r>
    </w:p>
    <w:p w14:paraId="58F77F1B" w14:textId="639AA79E" w:rsidR="004A2C5B" w:rsidRPr="00285A85" w:rsidRDefault="004A2C5B" w:rsidP="00785E1A">
      <w:pPr>
        <w:pStyle w:val="aff5"/>
        <w:numPr>
          <w:ilvl w:val="0"/>
          <w:numId w:val="46"/>
        </w:numPr>
        <w:adjustRightInd w:val="0"/>
        <w:snapToGrid w:val="0"/>
        <w:spacing w:after="0"/>
        <w:rPr>
          <w:lang w:eastAsia="zh-CN"/>
        </w:rPr>
      </w:pPr>
      <w:r w:rsidRPr="00285A85">
        <w:rPr>
          <w:rFonts w:eastAsiaTheme="minorEastAsia"/>
          <w:lang w:eastAsia="zh-CN"/>
        </w:rPr>
        <w:t xml:space="preserve">UE report capability on the supported timing granularity factor </w:t>
      </w:r>
      <w:r w:rsidR="00704F9B" w:rsidRPr="00285A85">
        <w:rPr>
          <w:i/>
          <w:lang w:eastAsia="zh-CN"/>
        </w:rPr>
        <w:t>k</w:t>
      </w:r>
      <w:r w:rsidRPr="00285A85">
        <w:rPr>
          <w:rFonts w:eastAsiaTheme="minorEastAsia"/>
          <w:lang w:eastAsia="zh-CN"/>
        </w:rPr>
        <w:t xml:space="preserve"> and whether support measurement for </w:t>
      </w:r>
      <w:r w:rsidR="00726002" w:rsidRPr="00285A85">
        <w:rPr>
          <w:rFonts w:eastAsiaTheme="minorEastAsia"/>
          <w:lang w:eastAsia="zh-CN"/>
        </w:rPr>
        <w:t xml:space="preserve">the </w:t>
      </w:r>
      <w:r w:rsidRPr="00285A85">
        <w:rPr>
          <w:rFonts w:eastAsiaTheme="minorEastAsia"/>
          <w:lang w:eastAsia="zh-CN"/>
        </w:rPr>
        <w:t>additional path.</w:t>
      </w:r>
    </w:p>
    <w:p w14:paraId="7592D667" w14:textId="0724AF88" w:rsidR="004A2C5B" w:rsidRPr="00285A85" w:rsidRDefault="004A2C5B" w:rsidP="00785E1A">
      <w:pPr>
        <w:pStyle w:val="aff5"/>
        <w:numPr>
          <w:ilvl w:val="0"/>
          <w:numId w:val="46"/>
        </w:numPr>
        <w:adjustRightInd w:val="0"/>
        <w:snapToGrid w:val="0"/>
        <w:spacing w:after="0"/>
        <w:rPr>
          <w:lang w:eastAsia="zh-CN"/>
        </w:rPr>
      </w:pPr>
      <w:r w:rsidRPr="00285A85">
        <w:rPr>
          <w:rFonts w:eastAsiaTheme="minorEastAsia"/>
          <w:lang w:eastAsia="zh-CN"/>
        </w:rPr>
        <w:t xml:space="preserve">LMF configures the timing granularity factor </w:t>
      </w:r>
      <w:r w:rsidR="00704F9B" w:rsidRPr="00285A85">
        <w:rPr>
          <w:i/>
          <w:lang w:eastAsia="zh-CN"/>
        </w:rPr>
        <w:t>k</w:t>
      </w:r>
      <w:r w:rsidRPr="00285A85">
        <w:rPr>
          <w:rFonts w:eastAsiaTheme="minorEastAsia"/>
          <w:lang w:eastAsia="zh-CN"/>
        </w:rPr>
        <w:t xml:space="preserve"> for measurement report and whether information for additional path is requested.</w:t>
      </w:r>
    </w:p>
    <w:p w14:paraId="71E5DBCB" w14:textId="3077154C" w:rsidR="004A2C5B" w:rsidRPr="00285A85" w:rsidRDefault="004A2C5B" w:rsidP="00785E1A">
      <w:pPr>
        <w:pStyle w:val="aff5"/>
        <w:numPr>
          <w:ilvl w:val="0"/>
          <w:numId w:val="46"/>
        </w:numPr>
        <w:adjustRightInd w:val="0"/>
        <w:snapToGrid w:val="0"/>
        <w:spacing w:afterLines="50"/>
        <w:ind w:left="777"/>
        <w:rPr>
          <w:rFonts w:eastAsiaTheme="minorEastAsia"/>
          <w:lang w:eastAsia="zh-CN"/>
        </w:rPr>
      </w:pPr>
      <w:r w:rsidRPr="00285A85">
        <w:rPr>
          <w:rFonts w:eastAsiaTheme="minorEastAsia"/>
          <w:lang w:eastAsia="zh-CN"/>
        </w:rPr>
        <w:t xml:space="preserve">UE report the measurement, </w:t>
      </w:r>
      <w:r w:rsidR="00F84FA9" w:rsidRPr="00285A85">
        <w:rPr>
          <w:rFonts w:eastAsiaTheme="minorEastAsia"/>
          <w:lang w:eastAsia="zh-CN"/>
        </w:rPr>
        <w:t xml:space="preserve">where </w:t>
      </w:r>
      <w:r w:rsidRPr="00285A85">
        <w:rPr>
          <w:rFonts w:eastAsiaTheme="minorEastAsia"/>
          <w:lang w:eastAsia="zh-CN"/>
        </w:rPr>
        <w:t xml:space="preserve">the selection </w:t>
      </w:r>
      <w:r w:rsidR="00F84FA9" w:rsidRPr="00285A85">
        <w:rPr>
          <w:rFonts w:eastAsiaTheme="minorEastAsia"/>
          <w:lang w:eastAsia="zh-CN"/>
        </w:rPr>
        <w:t>of</w:t>
      </w:r>
      <w:r w:rsidRPr="00285A85">
        <w:rPr>
          <w:rFonts w:eastAsiaTheme="minorEastAsia"/>
          <w:lang w:eastAsia="zh-CN"/>
        </w:rPr>
        <w:t xml:space="preserve"> </w:t>
      </w:r>
      <w:r w:rsidR="00704F9B" w:rsidRPr="00285A85">
        <w:rPr>
          <w:rFonts w:eastAsiaTheme="minorEastAsia"/>
          <w:lang w:eastAsia="zh-CN"/>
        </w:rPr>
        <w:t>k</w:t>
      </w:r>
      <w:r w:rsidRPr="00285A85">
        <w:rPr>
          <w:rFonts w:eastAsiaTheme="minorEastAsia"/>
          <w:lang w:eastAsia="zh-CN"/>
        </w:rPr>
        <w:t xml:space="preserve"> is up to UE’s </w:t>
      </w:r>
      <w:r w:rsidR="00F84FA9" w:rsidRPr="00285A85">
        <w:rPr>
          <w:rFonts w:eastAsiaTheme="minorEastAsia"/>
          <w:lang w:eastAsia="zh-CN"/>
        </w:rPr>
        <w:t xml:space="preserve">own </w:t>
      </w:r>
      <w:r w:rsidR="007848CD" w:rsidRPr="00285A85">
        <w:rPr>
          <w:rFonts w:eastAsiaTheme="minorEastAsia"/>
          <w:lang w:eastAsia="zh-CN"/>
        </w:rPr>
        <w:t>implementation</w:t>
      </w:r>
      <w:r w:rsidRPr="00285A85">
        <w:rPr>
          <w:rFonts w:eastAsiaTheme="minorEastAsia"/>
          <w:lang w:eastAsia="zh-CN"/>
        </w:rPr>
        <w:t>.</w:t>
      </w:r>
    </w:p>
    <w:tbl>
      <w:tblPr>
        <w:tblStyle w:val="afd"/>
        <w:tblW w:w="0" w:type="auto"/>
        <w:tblLook w:val="04A0" w:firstRow="1" w:lastRow="0" w:firstColumn="1" w:lastColumn="0" w:noHBand="0" w:noVBand="1"/>
      </w:tblPr>
      <w:tblGrid>
        <w:gridCol w:w="9629"/>
      </w:tblGrid>
      <w:tr w:rsidR="00100331" w:rsidRPr="00285A85" w14:paraId="1673BE27" w14:textId="77777777" w:rsidTr="00100331">
        <w:tc>
          <w:tcPr>
            <w:tcW w:w="9629" w:type="dxa"/>
          </w:tcPr>
          <w:p w14:paraId="0FA0363D" w14:textId="3E65500D" w:rsidR="00100331" w:rsidRPr="00285A85" w:rsidRDefault="00100331" w:rsidP="00100331">
            <w:pPr>
              <w:adjustRightInd w:val="0"/>
              <w:snapToGrid w:val="0"/>
              <w:spacing w:before="0" w:after="0" w:line="240" w:lineRule="auto"/>
              <w:rPr>
                <w:b/>
                <w:u w:val="single"/>
              </w:rPr>
            </w:pPr>
            <w:r w:rsidRPr="00285A85">
              <w:rPr>
                <w:b/>
                <w:u w:val="single"/>
              </w:rPr>
              <w:t>TS 37.355:</w:t>
            </w:r>
          </w:p>
          <w:p w14:paraId="25E90B4B" w14:textId="536CCA78" w:rsidR="00100331" w:rsidRPr="00285A85" w:rsidRDefault="00100331" w:rsidP="00100331">
            <w:pPr>
              <w:pStyle w:val="TAL"/>
              <w:keepLines w:val="0"/>
              <w:snapToGrid w:val="0"/>
              <w:spacing w:before="0" w:line="240" w:lineRule="auto"/>
              <w:rPr>
                <w:b/>
                <w:bCs/>
                <w:i/>
                <w:iCs/>
                <w:lang w:eastAsia="zh-CN"/>
              </w:rPr>
            </w:pPr>
            <w:r w:rsidRPr="00285A85">
              <w:rPr>
                <w:b/>
                <w:bCs/>
                <w:i/>
                <w:iCs/>
              </w:rPr>
              <w:t xml:space="preserve">timingReportingGranularityFactor, </w:t>
            </w:r>
            <w:r w:rsidRPr="00285A85">
              <w:rPr>
                <w:rFonts w:eastAsia="Yu Mincho"/>
                <w:b/>
                <w:bCs/>
                <w:i/>
                <w:iCs/>
              </w:rPr>
              <w:t>timingReportingGranularityFactorExt</w:t>
            </w:r>
          </w:p>
          <w:p w14:paraId="21BACDBE" w14:textId="3CED2977" w:rsidR="00100331" w:rsidRPr="00285A85" w:rsidRDefault="00100331" w:rsidP="00100331">
            <w:pPr>
              <w:adjustRightInd w:val="0"/>
              <w:snapToGrid w:val="0"/>
              <w:spacing w:before="0" w:after="0" w:line="240" w:lineRule="auto"/>
            </w:pPr>
            <w:r w:rsidRPr="00285A85">
              <w:rPr>
                <w:bCs/>
                <w:iCs/>
              </w:rPr>
              <w:t>This field specifies the recommended reporting granularity for the DL RSTD measurements. Value (0..5) corresponds to (</w:t>
            </w:r>
            <w:r w:rsidRPr="00285A85">
              <w:rPr>
                <w:bCs/>
                <w:i/>
              </w:rPr>
              <w:t>k0</w:t>
            </w:r>
            <w:r w:rsidRPr="00285A85">
              <w:rPr>
                <w:bCs/>
                <w:iCs/>
              </w:rPr>
              <w:t>..</w:t>
            </w:r>
            <w:r w:rsidRPr="00285A85">
              <w:rPr>
                <w:bCs/>
                <w:i/>
              </w:rPr>
              <w:t>k5</w:t>
            </w:r>
            <w:r w:rsidRPr="00285A85">
              <w:rPr>
                <w:bCs/>
                <w:iCs/>
              </w:rPr>
              <w:t xml:space="preserve">) </w:t>
            </w:r>
            <w:r w:rsidRPr="00285A85">
              <w:rPr>
                <w:rFonts w:eastAsia="Yu Mincho"/>
                <w:bCs/>
                <w:iCs/>
              </w:rPr>
              <w:t>and value (-6..-1) corresponds to (</w:t>
            </w:r>
            <w:r w:rsidRPr="00285A85">
              <w:rPr>
                <w:rFonts w:eastAsia="Yu Mincho"/>
                <w:bCs/>
                <w:i/>
              </w:rPr>
              <w:t>kMinus6</w:t>
            </w:r>
            <w:r w:rsidRPr="00285A85">
              <w:rPr>
                <w:rFonts w:eastAsia="Yu Mincho"/>
                <w:bCs/>
                <w:iCs/>
              </w:rPr>
              <w:t>..</w:t>
            </w:r>
            <w:r w:rsidRPr="00285A85">
              <w:rPr>
                <w:rFonts w:eastAsia="Yu Mincho"/>
                <w:bCs/>
                <w:i/>
              </w:rPr>
              <w:t>kMinus1</w:t>
            </w:r>
            <w:r w:rsidRPr="00285A85">
              <w:rPr>
                <w:rFonts w:eastAsia="Yu Mincho"/>
                <w:bCs/>
                <w:iCs/>
              </w:rPr>
              <w:t xml:space="preserve">) </w:t>
            </w:r>
            <w:r w:rsidRPr="00285A85">
              <w:rPr>
                <w:bCs/>
                <w:iCs/>
              </w:rPr>
              <w:t xml:space="preserve">used for </w:t>
            </w:r>
            <w:r w:rsidRPr="00285A85">
              <w:rPr>
                <w:bCs/>
                <w:i/>
              </w:rPr>
              <w:t xml:space="preserve">nr-RSTD </w:t>
            </w:r>
            <w:r w:rsidRPr="00285A85">
              <w:rPr>
                <w:bCs/>
                <w:iCs/>
              </w:rPr>
              <w:t xml:space="preserve">and </w:t>
            </w:r>
            <w:r w:rsidRPr="00285A85">
              <w:rPr>
                <w:bCs/>
                <w:i/>
              </w:rPr>
              <w:t>nr-RSTD-ResultDiff</w:t>
            </w:r>
            <w:r w:rsidRPr="00285A85">
              <w:rPr>
                <w:bCs/>
                <w:iCs/>
              </w:rPr>
              <w:t xml:space="preserve"> in </w:t>
            </w:r>
            <w:r w:rsidRPr="00285A85">
              <w:rPr>
                <w:bCs/>
                <w:i/>
              </w:rPr>
              <w:t>NR-DL-TDOA-MeasElement</w:t>
            </w:r>
            <w:r w:rsidRPr="00285A85">
              <w:rPr>
                <w:bCs/>
                <w:iCs/>
              </w:rPr>
              <w:t xml:space="preserve">. </w:t>
            </w:r>
            <w:r w:rsidRPr="00285A85">
              <w:rPr>
                <w:b/>
                <w:bCs/>
                <w:iCs/>
              </w:rPr>
              <w:t xml:space="preserve">The UE may select a different granularity value for </w:t>
            </w:r>
            <w:r w:rsidRPr="00285A85">
              <w:rPr>
                <w:b/>
                <w:bCs/>
                <w:i/>
              </w:rPr>
              <w:t>nr-RSTD</w:t>
            </w:r>
            <w:r w:rsidRPr="00285A85">
              <w:rPr>
                <w:b/>
                <w:bCs/>
                <w:iCs/>
              </w:rPr>
              <w:t xml:space="preserve"> and </w:t>
            </w:r>
            <w:r w:rsidRPr="00285A85">
              <w:rPr>
                <w:b/>
                <w:bCs/>
                <w:i/>
              </w:rPr>
              <w:t>nr-RSTD-ResultDiff</w:t>
            </w:r>
            <w:r w:rsidRPr="00285A85">
              <w:rPr>
                <w:b/>
                <w:bCs/>
                <w:iCs/>
              </w:rPr>
              <w:t>.</w:t>
            </w:r>
            <w:r w:rsidRPr="00285A85">
              <w:rPr>
                <w:rFonts w:eastAsia="Yu Mincho"/>
                <w:bCs/>
                <w:iCs/>
              </w:rPr>
              <w:t xml:space="preserve"> The </w:t>
            </w:r>
            <w:r w:rsidRPr="00285A85">
              <w:rPr>
                <w:rFonts w:eastAsia="Yu Mincho"/>
                <w:bCs/>
                <w:i/>
                <w:iCs/>
              </w:rPr>
              <w:t>timingReportingGranularityFactorExt</w:t>
            </w:r>
            <w:r w:rsidRPr="00285A85">
              <w:rPr>
                <w:rFonts w:eastAsia="Yu Mincho"/>
                <w:bCs/>
                <w:iCs/>
              </w:rPr>
              <w:t xml:space="preserve"> should not be included by the location server and shall be ignored by the target device if </w:t>
            </w:r>
            <w:r w:rsidRPr="00285A85">
              <w:rPr>
                <w:rFonts w:eastAsia="Yu Mincho"/>
                <w:bCs/>
                <w:i/>
                <w:iCs/>
              </w:rPr>
              <w:t>timingReportingGranularityFactor</w:t>
            </w:r>
            <w:r w:rsidRPr="00285A85">
              <w:rPr>
                <w:rFonts w:eastAsia="Yu Mincho"/>
                <w:bCs/>
                <w:iCs/>
              </w:rPr>
              <w:t xml:space="preserve"> is included.</w:t>
            </w:r>
            <w:r w:rsidR="00E15F8F" w:rsidRPr="00285A85">
              <w:rPr>
                <w:rFonts w:eastAsia="Yu Mincho"/>
                <w:bCs/>
                <w:iCs/>
              </w:rPr>
              <w:t xml:space="preserve"> </w:t>
            </w:r>
            <w:r w:rsidRPr="00285A85">
              <w:rPr>
                <w:rFonts w:eastAsia="Yu Mincho"/>
                <w:bCs/>
                <w:iCs/>
              </w:rPr>
              <w:t xml:space="preserve">The </w:t>
            </w:r>
            <w:r w:rsidRPr="00285A85">
              <w:rPr>
                <w:rFonts w:eastAsia="Yu Mincho"/>
                <w:bCs/>
                <w:i/>
                <w:iCs/>
              </w:rPr>
              <w:t>timingReportingGranularityFactor</w:t>
            </w:r>
            <w:r w:rsidRPr="00285A85">
              <w:rPr>
                <w:rFonts w:eastAsia="Yu Mincho"/>
                <w:bCs/>
                <w:iCs/>
              </w:rPr>
              <w:t xml:space="preserve"> should not be included by the location server and shall be ignored by the target device if </w:t>
            </w:r>
            <w:r w:rsidRPr="00285A85">
              <w:rPr>
                <w:rFonts w:eastAsia="Yu Mincho"/>
                <w:bCs/>
                <w:i/>
                <w:iCs/>
              </w:rPr>
              <w:t>timingReportingGranularityFactorExt</w:t>
            </w:r>
            <w:r w:rsidRPr="00285A85">
              <w:rPr>
                <w:rFonts w:eastAsia="Yu Mincho"/>
                <w:bCs/>
                <w:iCs/>
              </w:rPr>
              <w:t xml:space="preserve"> is included.</w:t>
            </w:r>
          </w:p>
        </w:tc>
      </w:tr>
    </w:tbl>
    <w:p w14:paraId="5EBE39A4" w14:textId="230EF51D" w:rsidR="00CC73AD" w:rsidRPr="00285A85" w:rsidRDefault="00270B98" w:rsidP="00AC4F4A">
      <w:pPr>
        <w:snapToGrid w:val="0"/>
        <w:spacing w:beforeLines="30" w:before="72" w:afterLines="30" w:after="72" w:line="288" w:lineRule="auto"/>
        <w:rPr>
          <w:lang w:eastAsia="zh-CN"/>
        </w:rPr>
      </w:pPr>
      <w:r w:rsidRPr="00285A85">
        <w:rPr>
          <w:rFonts w:hint="eastAsia"/>
          <w:lang w:eastAsia="zh-CN"/>
        </w:rPr>
        <w:t>I</w:t>
      </w:r>
      <w:r w:rsidRPr="00285A85">
        <w:rPr>
          <w:lang w:eastAsia="zh-CN"/>
        </w:rPr>
        <w:t xml:space="preserve">n </w:t>
      </w:r>
      <w:r w:rsidR="00011A53" w:rsidRPr="00285A85">
        <w:rPr>
          <w:rFonts w:hint="eastAsia"/>
          <w:lang w:eastAsia="zh-CN"/>
        </w:rPr>
        <w:t>the</w:t>
      </w:r>
      <w:r w:rsidR="00011A53" w:rsidRPr="00285A85">
        <w:rPr>
          <w:lang w:eastAsia="zh-CN"/>
        </w:rPr>
        <w:t xml:space="preserve"> </w:t>
      </w:r>
      <w:r w:rsidRPr="00285A85">
        <w:rPr>
          <w:lang w:eastAsia="zh-CN"/>
        </w:rPr>
        <w:t xml:space="preserve">current TRP measurement report, the procedure for determining the timing granularity </w:t>
      </w:r>
      <w:r w:rsidRPr="00285A85">
        <w:rPr>
          <w:i/>
          <w:lang w:eastAsia="zh-CN"/>
        </w:rPr>
        <w:t>k</w:t>
      </w:r>
      <w:r w:rsidRPr="00285A85">
        <w:rPr>
          <w:lang w:eastAsia="zh-CN"/>
        </w:rPr>
        <w:t xml:space="preserve"> is as follows:</w:t>
      </w:r>
    </w:p>
    <w:p w14:paraId="2E0D17C8" w14:textId="67F3A440" w:rsidR="00270B98" w:rsidRPr="00285A85" w:rsidRDefault="00270B98" w:rsidP="00785E1A">
      <w:pPr>
        <w:pStyle w:val="aff5"/>
        <w:numPr>
          <w:ilvl w:val="0"/>
          <w:numId w:val="46"/>
        </w:numPr>
        <w:adjustRightInd w:val="0"/>
        <w:snapToGrid w:val="0"/>
        <w:spacing w:after="0"/>
        <w:rPr>
          <w:lang w:eastAsia="zh-CN"/>
        </w:rPr>
      </w:pPr>
      <w:r w:rsidRPr="00285A85">
        <w:rPr>
          <w:rFonts w:eastAsiaTheme="minorEastAsia"/>
          <w:lang w:eastAsia="zh-CN"/>
        </w:rPr>
        <w:t xml:space="preserve">LMF configures the timing granularity factor </w:t>
      </w:r>
      <w:r w:rsidRPr="00285A85">
        <w:rPr>
          <w:i/>
          <w:lang w:eastAsia="zh-CN"/>
        </w:rPr>
        <w:t>k</w:t>
      </w:r>
      <w:r w:rsidRPr="00285A85">
        <w:rPr>
          <w:rFonts w:eastAsiaTheme="minorEastAsia"/>
          <w:lang w:eastAsia="zh-CN"/>
        </w:rPr>
        <w:t xml:space="preserve"> for measurement report.</w:t>
      </w:r>
    </w:p>
    <w:p w14:paraId="6F000B2F" w14:textId="2B90DAC4" w:rsidR="001206AF" w:rsidRPr="00285A85" w:rsidRDefault="00270B98" w:rsidP="00785E1A">
      <w:pPr>
        <w:pStyle w:val="aff5"/>
        <w:numPr>
          <w:ilvl w:val="0"/>
          <w:numId w:val="46"/>
        </w:numPr>
        <w:adjustRightInd w:val="0"/>
        <w:snapToGrid w:val="0"/>
        <w:spacing w:afterLines="50"/>
        <w:ind w:left="777"/>
        <w:rPr>
          <w:lang w:eastAsia="zh-CN"/>
        </w:rPr>
      </w:pPr>
      <w:r w:rsidRPr="00285A85">
        <w:rPr>
          <w:rFonts w:eastAsiaTheme="minorEastAsia"/>
          <w:lang w:eastAsia="zh-CN"/>
        </w:rPr>
        <w:t xml:space="preserve">TRP report the measurement, where the </w:t>
      </w:r>
      <w:r w:rsidR="00212AF0" w:rsidRPr="00285A85">
        <w:rPr>
          <w:rFonts w:eastAsiaTheme="minorEastAsia"/>
          <w:lang w:eastAsia="zh-CN"/>
        </w:rPr>
        <w:t>granularity factor</w:t>
      </w:r>
      <w:r w:rsidRPr="00285A85">
        <w:rPr>
          <w:rFonts w:eastAsiaTheme="minorEastAsia"/>
          <w:lang w:eastAsia="zh-CN"/>
        </w:rPr>
        <w:t xml:space="preserve"> </w:t>
      </w:r>
      <w:r w:rsidRPr="00285A85">
        <w:rPr>
          <w:i/>
          <w:lang w:eastAsia="zh-CN"/>
        </w:rPr>
        <w:t>k</w:t>
      </w:r>
      <w:r w:rsidRPr="00285A85">
        <w:rPr>
          <w:rFonts w:eastAsiaTheme="minorEastAsia"/>
          <w:lang w:eastAsia="zh-CN"/>
        </w:rPr>
        <w:t xml:space="preserve"> </w:t>
      </w:r>
      <w:r w:rsidR="00011A53" w:rsidRPr="00285A85">
        <w:rPr>
          <w:rFonts w:eastAsiaTheme="minorEastAsia"/>
          <w:lang w:eastAsia="zh-CN"/>
        </w:rPr>
        <w:t xml:space="preserve">may </w:t>
      </w:r>
      <w:r w:rsidRPr="00285A85">
        <w:rPr>
          <w:rFonts w:eastAsiaTheme="minorEastAsia"/>
          <w:lang w:eastAsia="zh-CN"/>
        </w:rPr>
        <w:t>consider</w:t>
      </w:r>
      <w:r w:rsidR="001206AF" w:rsidRPr="00285A85">
        <w:rPr>
          <w:rFonts w:eastAsiaTheme="minorEastAsia"/>
          <w:lang w:eastAsia="zh-CN"/>
        </w:rPr>
        <w:t xml:space="preserve"> LMF’s measurement request</w:t>
      </w:r>
      <w:r w:rsidR="001206AF" w:rsidRPr="00285A85">
        <w:rPr>
          <w:rFonts w:eastAsiaTheme="minorEastAsia" w:hint="eastAsia"/>
          <w:lang w:eastAsia="zh-CN"/>
        </w:rPr>
        <w:t>:</w:t>
      </w:r>
      <w:r w:rsidR="001206AF" w:rsidRPr="00285A85">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100331" w:rsidRPr="00285A85" w14:paraId="1232B14B" w14:textId="77777777" w:rsidTr="00693CA4">
        <w:tc>
          <w:tcPr>
            <w:tcW w:w="9629" w:type="dxa"/>
          </w:tcPr>
          <w:p w14:paraId="2745F54F" w14:textId="77777777" w:rsidR="001206AF" w:rsidRPr="00285A85" w:rsidRDefault="001206AF" w:rsidP="00693CA4">
            <w:pPr>
              <w:adjustRightInd w:val="0"/>
              <w:snapToGrid w:val="0"/>
              <w:spacing w:before="0" w:after="0" w:line="240" w:lineRule="auto"/>
              <w:rPr>
                <w:b/>
                <w:u w:val="single"/>
              </w:rPr>
            </w:pPr>
            <w:r w:rsidRPr="00285A85">
              <w:rPr>
                <w:b/>
                <w:u w:val="single"/>
              </w:rPr>
              <w:t>TS 38.455:</w:t>
            </w:r>
          </w:p>
          <w:p w14:paraId="667784E8" w14:textId="29651E3E" w:rsidR="00693CA4" w:rsidRPr="00285A85" w:rsidRDefault="00693CA4" w:rsidP="00693CA4">
            <w:pPr>
              <w:adjustRightInd w:val="0"/>
              <w:snapToGrid w:val="0"/>
              <w:spacing w:before="0" w:after="0" w:line="240" w:lineRule="auto"/>
              <w:rPr>
                <w:lang w:val="en-US" w:eastAsia="zh-CN"/>
              </w:rPr>
            </w:pPr>
            <w:r w:rsidRPr="00285A85">
              <w:t xml:space="preserve">If the </w:t>
            </w:r>
            <w:r w:rsidRPr="00285A85">
              <w:rPr>
                <w:i/>
              </w:rPr>
              <w:t>Timing Reporting Granularity Factor</w:t>
            </w:r>
            <w:r w:rsidRPr="00285A85">
              <w:t xml:space="preserve"> IE is included in the </w:t>
            </w:r>
            <w:r w:rsidRPr="00285A85">
              <w:rPr>
                <w:i/>
              </w:rPr>
              <w:t>TRP Measurement Quantities</w:t>
            </w:r>
            <w:r w:rsidRPr="00285A85">
              <w:t xml:space="preserve"> IE in the MEASUREMENT REQUEST message, </w:t>
            </w:r>
            <w:r w:rsidRPr="00285A85">
              <w:rPr>
                <w:b/>
              </w:rPr>
              <w:t xml:space="preserve">the NG-RAN node may take it into account </w:t>
            </w:r>
            <w:r w:rsidRPr="00285A85">
              <w:t>when configuring measurements including UL RTOA and gNB Rx-Tx Time Difference.</w:t>
            </w:r>
          </w:p>
        </w:tc>
      </w:tr>
    </w:tbl>
    <w:p w14:paraId="4CD0981A" w14:textId="311DCA35" w:rsidR="003509D0" w:rsidRPr="00285A85" w:rsidRDefault="003509D0" w:rsidP="003509D0">
      <w:pPr>
        <w:snapToGrid w:val="0"/>
        <w:spacing w:beforeLines="30" w:before="72" w:afterLines="30" w:after="72" w:line="288" w:lineRule="auto"/>
        <w:rPr>
          <w:lang w:eastAsia="zh-CN"/>
        </w:rPr>
      </w:pPr>
      <w:r w:rsidRPr="00285A85">
        <w:rPr>
          <w:lang w:eastAsia="zh-CN"/>
        </w:rPr>
        <w:t xml:space="preserve">It can be observed that UE/TRP does not always follow LMF’s configuration, the selection of timing granularity </w:t>
      </w:r>
      <w:r w:rsidRPr="00285A85">
        <w:rPr>
          <w:i/>
          <w:lang w:eastAsia="zh-CN"/>
        </w:rPr>
        <w:t>k</w:t>
      </w:r>
      <w:r w:rsidRPr="00285A85">
        <w:rPr>
          <w:lang w:eastAsia="zh-CN"/>
        </w:rPr>
        <w:t xml:space="preserve"> is up to UE/TRP’s selection. </w:t>
      </w:r>
    </w:p>
    <w:p w14:paraId="14AAD4C3" w14:textId="20C24631" w:rsidR="00726002" w:rsidRPr="00285A85" w:rsidRDefault="00726002" w:rsidP="00AC4F4A">
      <w:pPr>
        <w:snapToGrid w:val="0"/>
        <w:spacing w:beforeLines="30" w:before="72" w:afterLines="30" w:after="72" w:line="288" w:lineRule="auto"/>
        <w:rPr>
          <w:lang w:eastAsia="zh-CN"/>
        </w:rPr>
      </w:pPr>
      <w:r w:rsidRPr="00285A85">
        <w:rPr>
          <w:lang w:eastAsia="zh-CN"/>
        </w:rPr>
        <w:lastRenderedPageBreak/>
        <w:t xml:space="preserve">However, for AI/ML, it would enhance the model performance if the model input follows the same/similar data format. In general, for the LMF side model, a uniform timing granularity will reduce the complexity of data pre-processing while improving the positioning accuracy. Therefore, for sample-based measurement, the procedure for measurement report can follow the current steps, while the selection of timing granularity </w:t>
      </w:r>
      <w:r w:rsidRPr="00285A85">
        <w:rPr>
          <w:i/>
          <w:lang w:eastAsia="zh-CN"/>
        </w:rPr>
        <w:t>k</w:t>
      </w:r>
      <w:r w:rsidRPr="00285A85">
        <w:rPr>
          <w:lang w:eastAsia="zh-CN"/>
        </w:rPr>
        <w:t xml:space="preserve"> should follow LMF’s configuration. Therefore, we have the following proposal:</w:t>
      </w:r>
    </w:p>
    <w:p w14:paraId="387433EC" w14:textId="02C15732" w:rsidR="000323A4" w:rsidRPr="00285A85" w:rsidRDefault="000323A4" w:rsidP="000323A4">
      <w:pPr>
        <w:snapToGrid w:val="0"/>
        <w:spacing w:beforeLines="30" w:before="72" w:afterLines="30" w:after="72" w:line="288" w:lineRule="auto"/>
        <w:rPr>
          <w:i/>
          <w:lang w:eastAsia="zh-CN"/>
        </w:rPr>
      </w:pPr>
      <w:bookmarkStart w:id="25" w:name="_Ref172644851"/>
      <w:r w:rsidRPr="00285A85">
        <w:rPr>
          <w:b/>
          <w:bCs/>
          <w:i/>
        </w:rPr>
        <w:t xml:space="preserve">Proposal </w:t>
      </w:r>
      <w:r w:rsidRPr="00285A85">
        <w:rPr>
          <w:b/>
          <w:bCs/>
          <w:i/>
        </w:rPr>
        <w:fldChar w:fldCharType="begin"/>
      </w:r>
      <w:r w:rsidRPr="00285A85">
        <w:rPr>
          <w:b/>
          <w:bCs/>
          <w:i/>
        </w:rPr>
        <w:instrText xml:space="preserve"> SEQ Proposal \* ARABIC </w:instrText>
      </w:r>
      <w:r w:rsidRPr="00285A85">
        <w:rPr>
          <w:b/>
          <w:bCs/>
          <w:i/>
        </w:rPr>
        <w:fldChar w:fldCharType="separate"/>
      </w:r>
      <w:r w:rsidR="00766240" w:rsidRPr="00285A85">
        <w:rPr>
          <w:b/>
          <w:bCs/>
          <w:i/>
          <w:noProof/>
        </w:rPr>
        <w:t>14</w:t>
      </w:r>
      <w:r w:rsidRPr="00285A85">
        <w:rPr>
          <w:b/>
          <w:bCs/>
          <w:i/>
        </w:rPr>
        <w:fldChar w:fldCharType="end"/>
      </w:r>
      <w:r w:rsidRPr="00285A85">
        <w:rPr>
          <w:rFonts w:hint="eastAsia"/>
          <w:b/>
          <w:bCs/>
          <w:i/>
          <w:lang w:val="en-US" w:eastAsia="zh-CN"/>
        </w:rPr>
        <w:t>:</w:t>
      </w:r>
      <w:r w:rsidRPr="00285A85">
        <w:rPr>
          <w:b/>
          <w:bCs/>
          <w:i/>
          <w:lang w:val="en-US" w:eastAsia="zh-CN"/>
        </w:rPr>
        <w:t xml:space="preserve"> </w:t>
      </w:r>
      <w:r w:rsidR="00C23323" w:rsidRPr="00285A85">
        <w:rPr>
          <w:bCs/>
          <w:i/>
          <w:lang w:val="en-US" w:eastAsia="zh-CN"/>
        </w:rPr>
        <w:t>At least for case 3b, t</w:t>
      </w:r>
      <w:r w:rsidRPr="00285A85">
        <w:rPr>
          <w:i/>
          <w:lang w:eastAsia="zh-CN"/>
        </w:rPr>
        <w:t>he procedure for determining the number of samples and timing granularity k for sample-based measurement report follows the current framework, while the selection of timing granularity should follow LMF’s configuration.</w:t>
      </w:r>
      <w:bookmarkEnd w:id="25"/>
    </w:p>
    <w:p w14:paraId="3EB2CE5B" w14:textId="77777777" w:rsidR="00D73E70" w:rsidRPr="00285A85" w:rsidRDefault="00D73E70" w:rsidP="000323A4">
      <w:pPr>
        <w:snapToGrid w:val="0"/>
        <w:spacing w:beforeLines="30" w:before="72" w:afterLines="30" w:after="72" w:line="288" w:lineRule="auto"/>
        <w:rPr>
          <w:i/>
          <w:lang w:eastAsia="zh-CN"/>
        </w:rPr>
      </w:pPr>
    </w:p>
    <w:p w14:paraId="06E3C559" w14:textId="0AD19A00" w:rsidR="0099321D" w:rsidRPr="00285A85" w:rsidRDefault="0099321D" w:rsidP="0099321D">
      <w:pPr>
        <w:pStyle w:val="5"/>
        <w:rPr>
          <w:lang w:val="en-US"/>
        </w:rPr>
      </w:pPr>
      <w:r w:rsidRPr="00285A85">
        <w:rPr>
          <w:lang w:val="en-US"/>
        </w:rPr>
        <w:t xml:space="preserve">Rule for sample-based measurement </w:t>
      </w:r>
    </w:p>
    <w:p w14:paraId="160CAF3E" w14:textId="1C667C78" w:rsidR="000109F1" w:rsidRPr="00285A85" w:rsidRDefault="00504C99" w:rsidP="000323A4">
      <w:pPr>
        <w:snapToGrid w:val="0"/>
        <w:spacing w:beforeLines="30" w:before="72" w:afterLines="30" w:after="72" w:line="288" w:lineRule="auto"/>
      </w:pPr>
      <w:r w:rsidRPr="00285A85">
        <w:rPr>
          <w:lang w:val="en-US" w:eastAsia="zh-CN"/>
        </w:rPr>
        <w:t>For measurement report, the UE</w:t>
      </w:r>
      <w:r w:rsidR="00B478C7" w:rsidRPr="00285A85">
        <w:rPr>
          <w:lang w:val="en-US" w:eastAsia="zh-CN"/>
        </w:rPr>
        <w:t>/TRP</w:t>
      </w:r>
      <w:r w:rsidRPr="00285A85">
        <w:rPr>
          <w:lang w:val="en-US" w:eastAsia="zh-CN"/>
        </w:rPr>
        <w:t xml:space="preserve"> may select </w:t>
      </w:r>
      <w:r w:rsidR="00DE19C8" w:rsidRPr="00285A85">
        <w:t>N'</w:t>
      </w:r>
      <w:r w:rsidR="00DE19C8" w:rsidRPr="00285A85">
        <w:rPr>
          <w:vertAlign w:val="subscript"/>
        </w:rPr>
        <w:t>t</w:t>
      </w:r>
      <w:r w:rsidR="00DE19C8" w:rsidRPr="00285A85">
        <w:rPr>
          <w:lang w:val="en-US" w:eastAsia="zh-CN"/>
        </w:rPr>
        <w:t xml:space="preserve"> consecutive or non-consecutive time domain samples as model input. And in general understanding, the selected samples with la</w:t>
      </w:r>
      <w:r w:rsidR="00726002" w:rsidRPr="00285A85">
        <w:rPr>
          <w:lang w:val="en-US" w:eastAsia="zh-CN"/>
        </w:rPr>
        <w:t>rger power or reflecting</w:t>
      </w:r>
      <w:r w:rsidR="0090365F" w:rsidRPr="00285A85">
        <w:rPr>
          <w:lang w:val="en-US" w:eastAsia="zh-CN"/>
        </w:rPr>
        <w:t xml:space="preserve"> the channel information are</w:t>
      </w:r>
      <w:r w:rsidR="00DE19C8" w:rsidRPr="00285A85">
        <w:rPr>
          <w:lang w:val="en-US" w:eastAsia="zh-CN"/>
        </w:rPr>
        <w:t xml:space="preserve"> beneficial for determining the model input for AI/ML positioning. If UE</w:t>
      </w:r>
      <w:r w:rsidR="00B478C7" w:rsidRPr="00285A85">
        <w:rPr>
          <w:lang w:val="en-US" w:eastAsia="zh-CN"/>
        </w:rPr>
        <w:t>/TRP</w:t>
      </w:r>
      <w:r w:rsidR="00DE19C8" w:rsidRPr="00285A85">
        <w:rPr>
          <w:lang w:val="en-US" w:eastAsia="zh-CN"/>
        </w:rPr>
        <w:t xml:space="preserve"> </w:t>
      </w:r>
      <w:r w:rsidR="00866418" w:rsidRPr="00285A85">
        <w:rPr>
          <w:rFonts w:hint="eastAsia"/>
          <w:lang w:val="en-US" w:eastAsia="zh-CN"/>
        </w:rPr>
        <w:t>selec</w:t>
      </w:r>
      <w:r w:rsidR="00866418" w:rsidRPr="00285A85">
        <w:rPr>
          <w:lang w:val="en-US" w:eastAsia="zh-CN"/>
        </w:rPr>
        <w:t>t</w:t>
      </w:r>
      <w:r w:rsidR="0090365F" w:rsidRPr="00285A85">
        <w:rPr>
          <w:lang w:val="en-US" w:eastAsia="zh-CN"/>
        </w:rPr>
        <w:t>s</w:t>
      </w:r>
      <w:r w:rsidR="00866418" w:rsidRPr="00285A85">
        <w:rPr>
          <w:lang w:val="en-US" w:eastAsia="zh-CN"/>
        </w:rPr>
        <w:t xml:space="preserve"> the samples up to its implementation, the overall performance cannot be evaluated with unified standards as the reported samples do not share the same selection criterion.</w:t>
      </w:r>
      <w:r w:rsidR="00147345" w:rsidRPr="00285A85">
        <w:rPr>
          <w:lang w:val="en-US" w:eastAsia="zh-CN"/>
        </w:rPr>
        <w:t xml:space="preserve"> Based on the above consideration, it was agreed that </w:t>
      </w:r>
      <w:r w:rsidR="00147345" w:rsidRPr="00285A85">
        <w:rPr>
          <w:lang w:val="en-US"/>
        </w:rPr>
        <w:t>for measurement by TRP/gNB, t</w:t>
      </w:r>
      <w:r w:rsidR="00147345" w:rsidRPr="00285A85">
        <w:rPr>
          <w:rFonts w:eastAsia="等线"/>
          <w:lang w:val="en-US"/>
        </w:rPr>
        <w:t xml:space="preserve">he </w:t>
      </w:r>
      <w:r w:rsidR="00147345" w:rsidRPr="00285A85">
        <w:t>N</w:t>
      </w:r>
      <w:r w:rsidR="00147345" w:rsidRPr="00285A85">
        <w:rPr>
          <w:vertAlign w:val="subscript"/>
        </w:rPr>
        <w:t>t</w:t>
      </w:r>
      <w:r w:rsidR="00147345" w:rsidRPr="00285A85">
        <w:t xml:space="preserve">’ </w:t>
      </w:r>
      <w:r w:rsidR="00147345" w:rsidRPr="00285A85">
        <w:rPr>
          <w:lang w:val="en-US"/>
        </w:rPr>
        <w:t xml:space="preserve">selected </w:t>
      </w:r>
      <w:r w:rsidR="00147345" w:rsidRPr="00285A85">
        <w:t xml:space="preserve">samples </w:t>
      </w:r>
      <w:r w:rsidR="00147345" w:rsidRPr="00285A85">
        <w:rPr>
          <w:lang w:val="en-US"/>
        </w:rPr>
        <w:t xml:space="preserve">are </w:t>
      </w:r>
      <w:r w:rsidR="00147345" w:rsidRPr="00285A85">
        <w:rPr>
          <w:rFonts w:eastAsia="等线"/>
          <w:lang w:val="en-US"/>
        </w:rPr>
        <w:t xml:space="preserve">expected to be </w:t>
      </w:r>
      <w:r w:rsidR="00147345" w:rsidRPr="00285A85">
        <w:rPr>
          <w:lang w:val="en-US"/>
        </w:rPr>
        <w:t xml:space="preserve">those </w:t>
      </w:r>
      <w:r w:rsidR="00147345" w:rsidRPr="00285A85">
        <w:t xml:space="preserve">with the highest power. </w:t>
      </w:r>
      <w:bookmarkStart w:id="26" w:name="_Ref172644853"/>
      <w:r w:rsidR="000109F1" w:rsidRPr="00285A85">
        <w:t xml:space="preserve">As for measurement by UE, </w:t>
      </w:r>
      <w:r w:rsidR="00D63144" w:rsidRPr="00285A85">
        <w:t>a</w:t>
      </w:r>
      <w:r w:rsidR="000109F1" w:rsidRPr="00285A85">
        <w:t xml:space="preserve"> similar selection rule can also be adopted. However, the measurement perform</w:t>
      </w:r>
      <w:r w:rsidR="00D63144" w:rsidRPr="00285A85">
        <w:t>ed</w:t>
      </w:r>
      <w:r w:rsidR="000109F1" w:rsidRPr="00285A85">
        <w:t xml:space="preserve"> by UE should also consider UE’s capability</w:t>
      </w:r>
      <w:r w:rsidR="00746CBA" w:rsidRPr="00285A85">
        <w:t>, flexibility,</w:t>
      </w:r>
      <w:r w:rsidR="000109F1" w:rsidRPr="00285A85">
        <w:t xml:space="preserve"> and privacy issues. The flexibility for UE’s measurement report can be further discussed. </w:t>
      </w:r>
    </w:p>
    <w:bookmarkEnd w:id="26"/>
    <w:p w14:paraId="38C150F3" w14:textId="22E56AC7" w:rsidR="00E2693B" w:rsidRPr="00285A85" w:rsidRDefault="00E2693B" w:rsidP="00E2693B">
      <w:pPr>
        <w:pStyle w:val="5"/>
        <w:rPr>
          <w:lang w:val="en-US"/>
        </w:rPr>
      </w:pPr>
      <w:r w:rsidRPr="00285A85">
        <w:rPr>
          <w:lang w:val="en-US"/>
        </w:rPr>
        <w:t>N</w:t>
      </w:r>
      <w:r w:rsidRPr="00285A85">
        <w:rPr>
          <w:vertAlign w:val="subscript"/>
          <w:lang w:val="en-US"/>
        </w:rPr>
        <w:t>t</w:t>
      </w:r>
      <w:r w:rsidRPr="00285A85">
        <w:rPr>
          <w:lang w:val="en-US"/>
        </w:rPr>
        <w:t xml:space="preserve"> for sample-based measurement </w:t>
      </w:r>
    </w:p>
    <w:p w14:paraId="171ADF2A" w14:textId="77777777" w:rsidR="00C1462C" w:rsidRPr="00285A85" w:rsidRDefault="00C17614" w:rsidP="00AC4F4A">
      <w:pPr>
        <w:snapToGrid w:val="0"/>
        <w:spacing w:beforeLines="30" w:before="72" w:afterLines="30" w:after="72" w:line="288" w:lineRule="auto"/>
      </w:pPr>
      <w:r w:rsidRPr="00285A85">
        <w:rPr>
          <w:rFonts w:hint="eastAsia"/>
          <w:lang w:val="en-US" w:eastAsia="zh-CN"/>
        </w:rPr>
        <w:t>I</w:t>
      </w:r>
      <w:r w:rsidRPr="00285A85">
        <w:rPr>
          <w:lang w:val="en-US" w:eastAsia="zh-CN"/>
        </w:rPr>
        <w:t xml:space="preserve">n TR 38.843, the input dimension for AI/ML positioning is denoted as </w:t>
      </w:r>
      <w:r w:rsidRPr="00285A85">
        <w:t>N</w:t>
      </w:r>
      <w:r w:rsidRPr="00285A85">
        <w:rPr>
          <w:vertAlign w:val="subscript"/>
        </w:rPr>
        <w:t>TRP</w:t>
      </w:r>
      <w:r w:rsidRPr="00285A85">
        <w:t xml:space="preserve"> * N</w:t>
      </w:r>
      <w:r w:rsidRPr="00285A85">
        <w:rPr>
          <w:vertAlign w:val="subscript"/>
        </w:rPr>
        <w:t>port</w:t>
      </w:r>
      <w:r w:rsidRPr="00285A85">
        <w:t xml:space="preserve"> * N</w:t>
      </w:r>
      <w:r w:rsidRPr="00285A85">
        <w:rPr>
          <w:vertAlign w:val="subscript"/>
        </w:rPr>
        <w:t>t</w:t>
      </w:r>
      <w:r w:rsidRPr="00285A85">
        <w:t>, where N</w:t>
      </w:r>
      <w:r w:rsidRPr="00285A85">
        <w:rPr>
          <w:vertAlign w:val="subscript"/>
        </w:rPr>
        <w:t>TRP</w:t>
      </w:r>
      <w:r w:rsidRPr="00285A85">
        <w:t xml:space="preserve"> is the number of TRPs, N</w:t>
      </w:r>
      <w:r w:rsidRPr="00285A85">
        <w:rPr>
          <w:vertAlign w:val="subscript"/>
        </w:rPr>
        <w:t>port</w:t>
      </w:r>
      <w:r w:rsidRPr="00285A85">
        <w:t xml:space="preserve"> is the number of transmit/receive antenna port pairs, N</w:t>
      </w:r>
      <w:r w:rsidRPr="00285A85">
        <w:rPr>
          <w:vertAlign w:val="subscript"/>
        </w:rPr>
        <w:t>t</w:t>
      </w:r>
      <w:r w:rsidRPr="00285A85">
        <w:t xml:space="preserve"> is the number of consecutive time domain samples. If N’</w:t>
      </w:r>
      <w:r w:rsidRPr="00285A85">
        <w:rPr>
          <w:vertAlign w:val="subscript"/>
        </w:rPr>
        <w:t>t</w:t>
      </w:r>
      <w:r w:rsidRPr="00285A85">
        <w:t xml:space="preserve"> (N’</w:t>
      </w:r>
      <w:r w:rsidRPr="00285A85">
        <w:rPr>
          <w:vertAlign w:val="subscript"/>
        </w:rPr>
        <w:t>t</w:t>
      </w:r>
      <w:r w:rsidRPr="00285A85">
        <w:t xml:space="preserve"> &lt; N</w:t>
      </w:r>
      <w:r w:rsidRPr="00285A85">
        <w:rPr>
          <w:vertAlign w:val="subscript"/>
        </w:rPr>
        <w:t>t</w:t>
      </w:r>
      <w:r w:rsidRPr="00285A85">
        <w:t>) samples with the strongest power are selected as model input, with remaining (N</w:t>
      </w:r>
      <w:r w:rsidRPr="00285A85">
        <w:rPr>
          <w:vertAlign w:val="subscript"/>
        </w:rPr>
        <w:t>t</w:t>
      </w:r>
      <w:r w:rsidRPr="00285A85">
        <w:t xml:space="preserve"> ‒ N’</w:t>
      </w:r>
      <w:r w:rsidRPr="00285A85">
        <w:rPr>
          <w:vertAlign w:val="subscript"/>
        </w:rPr>
        <w:t>t</w:t>
      </w:r>
      <w:r w:rsidRPr="00285A85">
        <w:t>) time domain samples set to zero. However, for sample-based measurement,</w:t>
      </w:r>
      <w:r w:rsidR="0006263D" w:rsidRPr="00285A85">
        <w:t xml:space="preserve"> the starting point of the list of N</w:t>
      </w:r>
      <w:r w:rsidRPr="00285A85">
        <w:rPr>
          <w:vertAlign w:val="subscript"/>
        </w:rPr>
        <w:t>t</w:t>
      </w:r>
      <w:r w:rsidRPr="00285A85">
        <w:t xml:space="preserve"> </w:t>
      </w:r>
      <w:r w:rsidR="0006263D" w:rsidRPr="00285A85">
        <w:t>and the value range of N</w:t>
      </w:r>
      <w:r w:rsidR="0006263D" w:rsidRPr="00285A85">
        <w:rPr>
          <w:vertAlign w:val="subscript"/>
        </w:rPr>
        <w:t>t</w:t>
      </w:r>
      <w:r w:rsidR="0006263D" w:rsidRPr="00285A85">
        <w:t xml:space="preserve"> are</w:t>
      </w:r>
      <w:r w:rsidRPr="00285A85">
        <w:t xml:space="preserve"> not </w:t>
      </w:r>
      <w:r w:rsidR="0006263D" w:rsidRPr="00285A85">
        <w:t xml:space="preserve">determined yet. </w:t>
      </w:r>
      <w:r w:rsidR="0090365F" w:rsidRPr="00285A85">
        <w:t>To unify sample</w:t>
      </w:r>
      <w:r w:rsidR="00357B8C" w:rsidRPr="00285A85">
        <w:t xml:space="preserve"> report</w:t>
      </w:r>
      <w:r w:rsidR="0090365F" w:rsidRPr="00285A85">
        <w:t>s</w:t>
      </w:r>
      <w:r w:rsidR="00357B8C" w:rsidRPr="00285A85">
        <w:t>, the network may configure the number of consecutive time domain samples, i.e., N</w:t>
      </w:r>
      <w:r w:rsidR="00357B8C" w:rsidRPr="00285A85">
        <w:rPr>
          <w:vertAlign w:val="subscript"/>
        </w:rPr>
        <w:t>t</w:t>
      </w:r>
      <w:r w:rsidR="00357B8C" w:rsidRPr="00285A85">
        <w:t xml:space="preserve">, to different </w:t>
      </w:r>
      <w:r w:rsidR="0006263D" w:rsidRPr="00285A85">
        <w:t>TRP</w:t>
      </w:r>
      <w:r w:rsidR="00C1462C" w:rsidRPr="00285A85">
        <w:t>s as we agreed in RAN1#118 meeting:</w:t>
      </w:r>
    </w:p>
    <w:tbl>
      <w:tblPr>
        <w:tblStyle w:val="afd"/>
        <w:tblW w:w="0" w:type="auto"/>
        <w:tblLook w:val="04A0" w:firstRow="1" w:lastRow="0" w:firstColumn="1" w:lastColumn="0" w:noHBand="0" w:noVBand="1"/>
      </w:tblPr>
      <w:tblGrid>
        <w:gridCol w:w="9629"/>
      </w:tblGrid>
      <w:tr w:rsidR="00C1462C" w:rsidRPr="00285A85" w14:paraId="507A9F4E" w14:textId="77777777" w:rsidTr="00C1462C">
        <w:tc>
          <w:tcPr>
            <w:tcW w:w="9629" w:type="dxa"/>
          </w:tcPr>
          <w:p w14:paraId="491799F0" w14:textId="77777777" w:rsidR="00C1462C" w:rsidRPr="00285A85" w:rsidRDefault="00C1462C" w:rsidP="00C1462C">
            <w:pPr>
              <w:adjustRightInd w:val="0"/>
              <w:snapToGrid w:val="0"/>
              <w:spacing w:before="0" w:after="0" w:line="240" w:lineRule="auto"/>
              <w:jc w:val="left"/>
              <w:rPr>
                <w:rFonts w:eastAsiaTheme="minorEastAsia"/>
                <w:b/>
                <w:u w:val="single"/>
                <w:lang w:val="en-US" w:eastAsia="zh-CN"/>
              </w:rPr>
            </w:pPr>
            <w:r w:rsidRPr="00285A85">
              <w:rPr>
                <w:rFonts w:eastAsiaTheme="minorEastAsia" w:hint="eastAsia"/>
                <w:b/>
                <w:u w:val="single"/>
                <w:lang w:val="en-US" w:eastAsia="zh-CN"/>
              </w:rPr>
              <w:t>Agreement</w:t>
            </w:r>
            <w:r w:rsidRPr="00285A85">
              <w:rPr>
                <w:rFonts w:eastAsiaTheme="minorEastAsia"/>
                <w:b/>
                <w:u w:val="single"/>
                <w:lang w:val="en-US" w:eastAsia="zh-CN"/>
              </w:rPr>
              <w:t xml:space="preserve"> in RAN1#118:</w:t>
            </w:r>
          </w:p>
          <w:p w14:paraId="6F9F4EF7" w14:textId="77777777" w:rsidR="00C1462C" w:rsidRPr="00285A85" w:rsidRDefault="00C1462C" w:rsidP="00C1462C">
            <w:pPr>
              <w:adjustRightInd w:val="0"/>
              <w:snapToGrid w:val="0"/>
              <w:spacing w:before="0" w:after="0" w:line="240" w:lineRule="auto"/>
              <w:rPr>
                <w:rFonts w:eastAsia="等线"/>
                <w:lang w:eastAsia="zh-CN"/>
              </w:rPr>
            </w:pPr>
            <w:r w:rsidRPr="00285A85">
              <w:rPr>
                <w:rFonts w:eastAsia="等线" w:hint="eastAsia"/>
                <w:lang w:eastAsia="zh-CN"/>
              </w:rPr>
              <w:t>F</w:t>
            </w:r>
            <w:r w:rsidRPr="00285A85">
              <w:t xml:space="preserve">or Rel-19 AI/ML based positioning Case 3b, regarding sample-based measurement (if supported), </w:t>
            </w:r>
            <w:r w:rsidRPr="00285A85">
              <w:rPr>
                <w:rFonts w:eastAsia="等线" w:hint="eastAsia"/>
                <w:lang w:eastAsia="zh-CN"/>
              </w:rPr>
              <w:t xml:space="preserve">from RAN1 perspective, </w:t>
            </w:r>
          </w:p>
          <w:p w14:paraId="2F6F00B3" w14:textId="1EB87944" w:rsidR="00C1462C" w:rsidRPr="00285A85" w:rsidRDefault="00C1462C" w:rsidP="00785E1A">
            <w:pPr>
              <w:pStyle w:val="aff5"/>
              <w:numPr>
                <w:ilvl w:val="0"/>
                <w:numId w:val="59"/>
              </w:numPr>
              <w:tabs>
                <w:tab w:val="left" w:pos="0"/>
              </w:tabs>
              <w:suppressAutoHyphens/>
              <w:adjustRightInd w:val="0"/>
              <w:snapToGrid w:val="0"/>
              <w:spacing w:before="0" w:after="0" w:line="240" w:lineRule="auto"/>
              <w:jc w:val="left"/>
              <w:rPr>
                <w:lang w:val="en-US"/>
              </w:rPr>
            </w:pPr>
            <w:r w:rsidRPr="00285A85">
              <w:rPr>
                <w:lang w:val="en-US"/>
              </w:rPr>
              <w:t xml:space="preserve">LMF </w:t>
            </w:r>
            <w:r w:rsidRPr="00285A85">
              <w:rPr>
                <w:rFonts w:eastAsia="等线" w:hint="eastAsia"/>
                <w:lang w:val="en-US" w:eastAsia="zh-CN"/>
              </w:rPr>
              <w:t xml:space="preserve">can </w:t>
            </w:r>
            <w:r w:rsidRPr="00285A85">
              <w:rPr>
                <w:lang w:val="en-US"/>
              </w:rPr>
              <w:t>signal parameter values of N</w:t>
            </w:r>
            <w:r w:rsidRPr="00285A85">
              <w:rPr>
                <w:vertAlign w:val="subscript"/>
                <w:lang w:val="en-US"/>
              </w:rPr>
              <w:t>t</w:t>
            </w:r>
            <w:r w:rsidRPr="00285A85">
              <w:rPr>
                <w:lang w:val="en-US"/>
              </w:rPr>
              <w:t>, N</w:t>
            </w:r>
            <w:r w:rsidRPr="00285A85">
              <w:rPr>
                <w:vertAlign w:val="subscript"/>
                <w:lang w:val="en-US"/>
              </w:rPr>
              <w:t>t</w:t>
            </w:r>
            <w:r w:rsidRPr="00285A85">
              <w:rPr>
                <w:lang w:val="en-US"/>
              </w:rPr>
              <w:t>', k to gNB via NRPPa.</w:t>
            </w:r>
          </w:p>
        </w:tc>
      </w:tr>
    </w:tbl>
    <w:p w14:paraId="23996829" w14:textId="2610F940" w:rsidR="0006263D" w:rsidRPr="00285A85" w:rsidRDefault="00745FC2" w:rsidP="00AC4F4A">
      <w:pPr>
        <w:snapToGrid w:val="0"/>
        <w:spacing w:beforeLines="30" w:before="72" w:afterLines="30" w:after="72" w:line="288" w:lineRule="auto"/>
      </w:pPr>
      <w:r w:rsidRPr="00285A85">
        <w:t>TRP</w:t>
      </w:r>
      <w:r w:rsidR="00357B8C" w:rsidRPr="00285A85">
        <w:t xml:space="preserve"> may select samples with </w:t>
      </w:r>
      <w:r w:rsidR="0090365F" w:rsidRPr="00285A85">
        <w:t xml:space="preserve">the </w:t>
      </w:r>
      <w:r w:rsidR="00357B8C" w:rsidRPr="00285A85">
        <w:t>strongest power</w:t>
      </w:r>
      <w:r w:rsidRPr="00285A85">
        <w:t xml:space="preserve"> f</w:t>
      </w:r>
      <w:r w:rsidR="00CE24E7" w:rsidRPr="00285A85">
        <w:t>rom the configured</w:t>
      </w:r>
      <w:r w:rsidR="00533AEA" w:rsidRPr="00285A85">
        <w:t xml:space="preserve"> consecutive</w:t>
      </w:r>
      <w:r w:rsidR="00CE24E7" w:rsidRPr="00285A85">
        <w:t xml:space="preserve"> samples </w:t>
      </w:r>
      <w:r w:rsidR="00357B8C" w:rsidRPr="00285A85">
        <w:t xml:space="preserve">as model input. </w:t>
      </w:r>
    </w:p>
    <w:p w14:paraId="0B498229" w14:textId="0172D9C7" w:rsidR="0006263D" w:rsidRPr="00285A85" w:rsidRDefault="0006263D" w:rsidP="00AC4F4A">
      <w:pPr>
        <w:snapToGrid w:val="0"/>
        <w:spacing w:beforeLines="30" w:before="72" w:afterLines="30" w:after="72" w:line="288" w:lineRule="auto"/>
      </w:pPr>
      <w:r w:rsidRPr="00285A85">
        <w:t>For the starting point of N</w:t>
      </w:r>
      <w:r w:rsidRPr="00285A85">
        <w:rPr>
          <w:vertAlign w:val="subscript"/>
        </w:rPr>
        <w:t>t</w:t>
      </w:r>
      <w:r w:rsidR="005D619F" w:rsidRPr="00285A85">
        <w:t xml:space="preserve">, </w:t>
      </w:r>
      <w:r w:rsidRPr="00285A85">
        <w:t>the following options can be considered:</w:t>
      </w:r>
    </w:p>
    <w:p w14:paraId="6B739959" w14:textId="3DD67B55" w:rsidR="0006263D" w:rsidRPr="00285A85" w:rsidRDefault="005D619F" w:rsidP="00785E1A">
      <w:pPr>
        <w:pStyle w:val="aff5"/>
        <w:numPr>
          <w:ilvl w:val="0"/>
          <w:numId w:val="61"/>
        </w:numPr>
        <w:snapToGrid w:val="0"/>
        <w:spacing w:beforeLines="30" w:before="72" w:afterLines="30" w:after="72" w:line="288" w:lineRule="auto"/>
      </w:pPr>
      <w:r w:rsidRPr="00285A85">
        <w:t>Option 1: the measurement report of N</w:t>
      </w:r>
      <w:r w:rsidRPr="00285A85">
        <w:rPr>
          <w:vertAlign w:val="subscript"/>
        </w:rPr>
        <w:t>t</w:t>
      </w:r>
      <w:r w:rsidRPr="00285A85">
        <w:t xml:space="preserve"> samples is determined based on the first detected path in time.</w:t>
      </w:r>
    </w:p>
    <w:p w14:paraId="237FEA21" w14:textId="5D66C0E3" w:rsidR="005D619F" w:rsidRPr="00285A85" w:rsidRDefault="005D619F" w:rsidP="00785E1A">
      <w:pPr>
        <w:pStyle w:val="aff5"/>
        <w:numPr>
          <w:ilvl w:val="0"/>
          <w:numId w:val="61"/>
        </w:numPr>
        <w:snapToGrid w:val="0"/>
        <w:spacing w:beforeLines="30" w:before="72" w:afterLines="30" w:after="72" w:line="288" w:lineRule="auto"/>
      </w:pPr>
      <w:r w:rsidRPr="00285A85">
        <w:t>Option 2: the measurement report of N</w:t>
      </w:r>
      <w:r w:rsidRPr="00285A85">
        <w:rPr>
          <w:vertAlign w:val="subscript"/>
        </w:rPr>
        <w:t>t</w:t>
      </w:r>
      <w:r w:rsidRPr="00285A85">
        <w:t xml:space="preserve"> samples is determined based on the first path whose power is stronger than a configured threshold.</w:t>
      </w:r>
    </w:p>
    <w:p w14:paraId="2655D459" w14:textId="3080EF3D" w:rsidR="005D619F" w:rsidRPr="00285A85" w:rsidRDefault="005D619F" w:rsidP="00785E1A">
      <w:pPr>
        <w:pStyle w:val="aff5"/>
        <w:numPr>
          <w:ilvl w:val="0"/>
          <w:numId w:val="61"/>
        </w:numPr>
        <w:snapToGrid w:val="0"/>
        <w:spacing w:beforeLines="30" w:before="72" w:afterLines="30" w:after="72" w:line="288" w:lineRule="auto"/>
      </w:pPr>
      <w:r w:rsidRPr="00285A85">
        <w:t>Option 3: the measurement report of N</w:t>
      </w:r>
      <w:r w:rsidRPr="00285A85">
        <w:rPr>
          <w:vertAlign w:val="subscript"/>
        </w:rPr>
        <w:t>t</w:t>
      </w:r>
      <w:r w:rsidRPr="00285A85">
        <w:t xml:space="preserve"> samples is configured by LMF.</w:t>
      </w:r>
    </w:p>
    <w:p w14:paraId="6890BB40" w14:textId="0FD9C5AB" w:rsidR="005D619F" w:rsidRPr="00285A85" w:rsidRDefault="005D619F" w:rsidP="00785E1A">
      <w:pPr>
        <w:pStyle w:val="aff5"/>
        <w:numPr>
          <w:ilvl w:val="0"/>
          <w:numId w:val="61"/>
        </w:numPr>
        <w:snapToGrid w:val="0"/>
        <w:spacing w:beforeLines="30" w:before="72" w:afterLines="30" w:after="72" w:line="288" w:lineRule="auto"/>
      </w:pPr>
      <w:r w:rsidRPr="00285A85">
        <w:t>Option 4: the measurement report of N</w:t>
      </w:r>
      <w:r w:rsidRPr="00285A85">
        <w:rPr>
          <w:vertAlign w:val="subscript"/>
        </w:rPr>
        <w:t>t</w:t>
      </w:r>
      <w:r w:rsidRPr="00285A85">
        <w:t xml:space="preserve"> samples is determined by TRP. </w:t>
      </w:r>
    </w:p>
    <w:p w14:paraId="6F94C11C" w14:textId="5125FB53" w:rsidR="00E2693B" w:rsidRPr="00285A85" w:rsidRDefault="00F5615C" w:rsidP="00AC4F4A">
      <w:pPr>
        <w:snapToGrid w:val="0"/>
        <w:spacing w:beforeLines="30" w:before="72" w:afterLines="30" w:after="72" w:line="288" w:lineRule="auto"/>
      </w:pPr>
      <w:r w:rsidRPr="00285A85">
        <w:t>And the candidate values for N</w:t>
      </w:r>
      <w:r w:rsidRPr="00285A85">
        <w:rPr>
          <w:vertAlign w:val="subscript"/>
        </w:rPr>
        <w:t>t</w:t>
      </w:r>
      <w:r w:rsidRPr="00285A85">
        <w:t xml:space="preserve"> can be {64, 128, 256}, which is align</w:t>
      </w:r>
      <w:r w:rsidR="001017C0" w:rsidRPr="00285A85">
        <w:t>ed</w:t>
      </w:r>
      <w:r w:rsidRPr="00285A85">
        <w:t xml:space="preserve"> with the simulation settings during the SI stage. </w:t>
      </w:r>
      <w:r w:rsidR="00357B8C" w:rsidRPr="00285A85">
        <w:t>Based on the above analysis, we have the following proposal:</w:t>
      </w:r>
    </w:p>
    <w:p w14:paraId="7C690BD8" w14:textId="36D530FD" w:rsidR="00357B8C" w:rsidRPr="00285A85" w:rsidRDefault="00357B8C" w:rsidP="00AC4F4A">
      <w:pPr>
        <w:snapToGrid w:val="0"/>
        <w:spacing w:beforeLines="30" w:before="72" w:afterLines="30" w:after="72" w:line="288" w:lineRule="auto"/>
        <w:rPr>
          <w:i/>
        </w:rPr>
      </w:pPr>
      <w:bookmarkStart w:id="27" w:name="_Ref172644909"/>
      <w:bookmarkStart w:id="28" w:name="_Ref177977568"/>
      <w:r w:rsidRPr="00285A85">
        <w:rPr>
          <w:b/>
          <w:bCs/>
          <w:i/>
        </w:rPr>
        <w:t xml:space="preserve">Proposal </w:t>
      </w:r>
      <w:r w:rsidRPr="00285A85">
        <w:rPr>
          <w:b/>
          <w:bCs/>
          <w:i/>
        </w:rPr>
        <w:fldChar w:fldCharType="begin"/>
      </w:r>
      <w:r w:rsidRPr="00285A85">
        <w:rPr>
          <w:b/>
          <w:bCs/>
          <w:i/>
        </w:rPr>
        <w:instrText xml:space="preserve"> SEQ Proposal \* ARABIC </w:instrText>
      </w:r>
      <w:r w:rsidRPr="00285A85">
        <w:rPr>
          <w:b/>
          <w:bCs/>
          <w:i/>
        </w:rPr>
        <w:fldChar w:fldCharType="separate"/>
      </w:r>
      <w:r w:rsidR="00766240" w:rsidRPr="00285A85">
        <w:rPr>
          <w:b/>
          <w:bCs/>
          <w:i/>
          <w:noProof/>
        </w:rPr>
        <w:t>15</w:t>
      </w:r>
      <w:r w:rsidRPr="00285A85">
        <w:rPr>
          <w:b/>
          <w:bCs/>
          <w:i/>
        </w:rPr>
        <w:fldChar w:fldCharType="end"/>
      </w:r>
      <w:r w:rsidRPr="00285A85">
        <w:rPr>
          <w:rFonts w:hint="eastAsia"/>
          <w:b/>
          <w:bCs/>
          <w:i/>
          <w:lang w:val="en-US" w:eastAsia="zh-CN"/>
        </w:rPr>
        <w:t>:</w:t>
      </w:r>
      <w:r w:rsidRPr="00285A85">
        <w:rPr>
          <w:bCs/>
          <w:i/>
          <w:lang w:val="en-US" w:eastAsia="zh-CN"/>
        </w:rPr>
        <w:t xml:space="preserve"> </w:t>
      </w:r>
      <w:r w:rsidRPr="00285A85">
        <w:rPr>
          <w:i/>
        </w:rPr>
        <w:t>Support LMF configuring</w:t>
      </w:r>
      <w:r w:rsidR="00CE5667" w:rsidRPr="00285A85">
        <w:rPr>
          <w:i/>
        </w:rPr>
        <w:t xml:space="preserve"> the value of</w:t>
      </w:r>
      <w:r w:rsidRPr="00285A85">
        <w:rPr>
          <w:i/>
        </w:rPr>
        <w:t xml:space="preserve"> N</w:t>
      </w:r>
      <w:r w:rsidRPr="00285A85">
        <w:rPr>
          <w:i/>
          <w:vertAlign w:val="subscript"/>
        </w:rPr>
        <w:t>t</w:t>
      </w:r>
      <w:r w:rsidRPr="00285A85">
        <w:rPr>
          <w:i/>
        </w:rPr>
        <w:t xml:space="preserve"> for sample-based measurement</w:t>
      </w:r>
      <w:bookmarkEnd w:id="27"/>
      <w:r w:rsidR="008E530B" w:rsidRPr="00285A85">
        <w:rPr>
          <w:i/>
        </w:rPr>
        <w:t xml:space="preserve">, wherein the </w:t>
      </w:r>
      <w:r w:rsidR="00FA201D" w:rsidRPr="00285A85">
        <w:rPr>
          <w:i/>
        </w:rPr>
        <w:t>starting point</w:t>
      </w:r>
      <w:r w:rsidR="008E530B" w:rsidRPr="00285A85">
        <w:rPr>
          <w:i/>
        </w:rPr>
        <w:t xml:space="preserve"> of N</w:t>
      </w:r>
      <w:r w:rsidR="008E530B" w:rsidRPr="00285A85">
        <w:rPr>
          <w:i/>
          <w:vertAlign w:val="subscript"/>
        </w:rPr>
        <w:t>t</w:t>
      </w:r>
      <w:r w:rsidR="008E530B" w:rsidRPr="00285A85">
        <w:rPr>
          <w:i/>
        </w:rPr>
        <w:t xml:space="preserve"> can be determined based on one of the following options:</w:t>
      </w:r>
      <w:bookmarkEnd w:id="28"/>
    </w:p>
    <w:p w14:paraId="748EBC81" w14:textId="77777777" w:rsidR="00C3187C" w:rsidRPr="00285A85" w:rsidRDefault="00C3187C" w:rsidP="00785E1A">
      <w:pPr>
        <w:pStyle w:val="aff5"/>
        <w:numPr>
          <w:ilvl w:val="0"/>
          <w:numId w:val="61"/>
        </w:numPr>
        <w:snapToGrid w:val="0"/>
        <w:spacing w:beforeLines="30" w:before="72" w:afterLines="30" w:after="72" w:line="288" w:lineRule="auto"/>
        <w:rPr>
          <w:i/>
        </w:rPr>
      </w:pPr>
      <w:r w:rsidRPr="00285A85">
        <w:rPr>
          <w:i/>
        </w:rPr>
        <w:t>Option 1: the measurement report of N</w:t>
      </w:r>
      <w:r w:rsidRPr="00285A85">
        <w:rPr>
          <w:i/>
          <w:vertAlign w:val="subscript"/>
        </w:rPr>
        <w:t>t</w:t>
      </w:r>
      <w:r w:rsidRPr="00285A85">
        <w:rPr>
          <w:i/>
        </w:rPr>
        <w:t xml:space="preserve"> samples is determined based on the first detected path in time.</w:t>
      </w:r>
    </w:p>
    <w:p w14:paraId="22E2900F" w14:textId="77777777" w:rsidR="00C3187C" w:rsidRPr="00285A85" w:rsidRDefault="00C3187C" w:rsidP="00785E1A">
      <w:pPr>
        <w:pStyle w:val="aff5"/>
        <w:numPr>
          <w:ilvl w:val="0"/>
          <w:numId w:val="61"/>
        </w:numPr>
        <w:snapToGrid w:val="0"/>
        <w:spacing w:beforeLines="30" w:before="72" w:afterLines="30" w:after="72" w:line="288" w:lineRule="auto"/>
        <w:rPr>
          <w:i/>
        </w:rPr>
      </w:pPr>
      <w:r w:rsidRPr="00285A85">
        <w:rPr>
          <w:i/>
        </w:rPr>
        <w:t>Option 2: the measurement report of N</w:t>
      </w:r>
      <w:r w:rsidRPr="00285A85">
        <w:rPr>
          <w:i/>
          <w:vertAlign w:val="subscript"/>
        </w:rPr>
        <w:t>t</w:t>
      </w:r>
      <w:r w:rsidRPr="00285A85">
        <w:rPr>
          <w:i/>
        </w:rPr>
        <w:t xml:space="preserve"> samples is determined based on the first path whose power is stronger than a configured threshold.</w:t>
      </w:r>
    </w:p>
    <w:p w14:paraId="68BD5834" w14:textId="77777777" w:rsidR="00C3187C" w:rsidRPr="00285A85" w:rsidRDefault="00C3187C" w:rsidP="00785E1A">
      <w:pPr>
        <w:pStyle w:val="aff5"/>
        <w:numPr>
          <w:ilvl w:val="0"/>
          <w:numId w:val="61"/>
        </w:numPr>
        <w:snapToGrid w:val="0"/>
        <w:spacing w:beforeLines="30" w:before="72" w:afterLines="30" w:after="72" w:line="288" w:lineRule="auto"/>
        <w:rPr>
          <w:i/>
        </w:rPr>
      </w:pPr>
      <w:r w:rsidRPr="00285A85">
        <w:rPr>
          <w:i/>
        </w:rPr>
        <w:t>Option 3: the measurement report of N</w:t>
      </w:r>
      <w:r w:rsidRPr="00285A85">
        <w:rPr>
          <w:i/>
          <w:vertAlign w:val="subscript"/>
        </w:rPr>
        <w:t>t</w:t>
      </w:r>
      <w:r w:rsidRPr="00285A85">
        <w:rPr>
          <w:i/>
        </w:rPr>
        <w:t xml:space="preserve"> samples is configured by LMF.</w:t>
      </w:r>
    </w:p>
    <w:p w14:paraId="42EDAB0B" w14:textId="77777777" w:rsidR="00C3187C" w:rsidRPr="00285A85" w:rsidRDefault="00C3187C" w:rsidP="00785E1A">
      <w:pPr>
        <w:pStyle w:val="aff5"/>
        <w:numPr>
          <w:ilvl w:val="0"/>
          <w:numId w:val="61"/>
        </w:numPr>
        <w:snapToGrid w:val="0"/>
        <w:spacing w:beforeLines="30" w:before="72" w:afterLines="30" w:after="72" w:line="288" w:lineRule="auto"/>
        <w:rPr>
          <w:i/>
        </w:rPr>
      </w:pPr>
      <w:r w:rsidRPr="00285A85">
        <w:rPr>
          <w:i/>
        </w:rPr>
        <w:t>Option 4: the measurement report of N</w:t>
      </w:r>
      <w:r w:rsidRPr="00285A85">
        <w:rPr>
          <w:i/>
          <w:vertAlign w:val="subscript"/>
        </w:rPr>
        <w:t>t</w:t>
      </w:r>
      <w:r w:rsidRPr="00285A85">
        <w:rPr>
          <w:i/>
        </w:rPr>
        <w:t xml:space="preserve"> samples is determined by TRP. </w:t>
      </w:r>
    </w:p>
    <w:p w14:paraId="3DF17E80" w14:textId="6472430F" w:rsidR="00C3187C" w:rsidRPr="00285A85" w:rsidRDefault="00C3187C" w:rsidP="00AC4F4A">
      <w:pPr>
        <w:snapToGrid w:val="0"/>
        <w:spacing w:beforeLines="30" w:before="72" w:afterLines="30" w:after="72" w:line="288" w:lineRule="auto"/>
        <w:rPr>
          <w:i/>
          <w:lang w:eastAsia="zh-CN"/>
        </w:rPr>
      </w:pPr>
      <w:r w:rsidRPr="00285A85">
        <w:rPr>
          <w:rFonts w:hint="eastAsia"/>
          <w:i/>
          <w:lang w:eastAsia="zh-CN"/>
        </w:rPr>
        <w:t>N</w:t>
      </w:r>
      <w:r w:rsidRPr="00285A85">
        <w:rPr>
          <w:i/>
          <w:lang w:eastAsia="zh-CN"/>
        </w:rPr>
        <w:t>ote: the candidate values of N</w:t>
      </w:r>
      <w:r w:rsidRPr="00285A85">
        <w:rPr>
          <w:i/>
          <w:vertAlign w:val="subscript"/>
          <w:lang w:eastAsia="zh-CN"/>
        </w:rPr>
        <w:t>t</w:t>
      </w:r>
      <w:r w:rsidRPr="00285A85">
        <w:rPr>
          <w:i/>
          <w:lang w:eastAsia="zh-CN"/>
        </w:rPr>
        <w:t xml:space="preserve"> can be </w:t>
      </w:r>
      <w:r w:rsidRPr="00285A85">
        <w:rPr>
          <w:i/>
        </w:rPr>
        <w:t>{64, 128, 256}</w:t>
      </w:r>
      <w:r w:rsidR="0098526D" w:rsidRPr="00285A85">
        <w:rPr>
          <w:i/>
        </w:rPr>
        <w:t>.</w:t>
      </w:r>
    </w:p>
    <w:p w14:paraId="677344B3" w14:textId="0B15AB43" w:rsidR="00357B8C" w:rsidRPr="00285A85" w:rsidRDefault="00357B8C" w:rsidP="00357B8C">
      <w:pPr>
        <w:pStyle w:val="40"/>
        <w:rPr>
          <w:lang w:val="en-US"/>
        </w:rPr>
      </w:pPr>
      <w:r w:rsidRPr="00285A85">
        <w:rPr>
          <w:lang w:val="en-US"/>
        </w:rPr>
        <w:lastRenderedPageBreak/>
        <w:t xml:space="preserve">Definition of </w:t>
      </w:r>
      <w:r w:rsidR="00386C3B" w:rsidRPr="00285A85">
        <w:rPr>
          <w:lang w:val="en-US"/>
        </w:rPr>
        <w:t>path</w:t>
      </w:r>
      <w:r w:rsidRPr="00285A85">
        <w:rPr>
          <w:lang w:val="en-US"/>
        </w:rPr>
        <w:t>-based measurement</w:t>
      </w:r>
    </w:p>
    <w:p w14:paraId="54973187" w14:textId="24790286" w:rsidR="004C1445" w:rsidRPr="00285A85" w:rsidRDefault="004C1445" w:rsidP="00AC4F4A">
      <w:pPr>
        <w:snapToGrid w:val="0"/>
        <w:spacing w:beforeLines="30" w:before="72" w:afterLines="30" w:after="72" w:line="288" w:lineRule="auto"/>
      </w:pPr>
      <w:r w:rsidRPr="00285A85">
        <w:t>Path-based measurement is defined as the measurement in the existing specifications, where the detailed rep</w:t>
      </w:r>
      <w:r w:rsidR="00884020">
        <w:t xml:space="preserve">ort also includes N’t, k, </w:t>
      </w:r>
      <w:r w:rsidRPr="00285A85">
        <w:t xml:space="preserve">the framework is the same as sample-based measurement. The number of reported paths in </w:t>
      </w:r>
      <w:r w:rsidR="0090365F" w:rsidRPr="00285A85">
        <w:t xml:space="preserve">the </w:t>
      </w:r>
      <w:r w:rsidRPr="00285A85">
        <w:t xml:space="preserve">existing measurement report is 1 path and up to 8 additional paths. </w:t>
      </w:r>
      <w:r w:rsidR="00B9598C" w:rsidRPr="00285A85">
        <w:t>During the SI stage, the simulation of most companies only focuses on the sample-based measurement, the performance gains of introducing an enhanced number of additional paths for AI/ML positioning are not clear. Furthermore, i</w:t>
      </w:r>
      <w:r w:rsidRPr="00285A85">
        <w:t xml:space="preserve">f the number of reported paths is enhanced, e.g., reports </w:t>
      </w:r>
      <w:r w:rsidRPr="00285A85">
        <w:rPr>
          <w:i/>
        </w:rPr>
        <w:t>N</w:t>
      </w:r>
      <w:r w:rsidR="00657414" w:rsidRPr="00285A85">
        <w:rPr>
          <w:i/>
          <w:vertAlign w:val="subscript"/>
        </w:rPr>
        <w:t>t</w:t>
      </w:r>
      <w:r w:rsidRPr="00285A85">
        <w:rPr>
          <w:i/>
        </w:rPr>
        <w:t xml:space="preserve">’ </w:t>
      </w:r>
      <w:r w:rsidRPr="00285A85">
        <w:t>path, there’s no difference between sample-based and path-based in terms of signalling exchange. Therefore, we have the following proposal:</w:t>
      </w:r>
    </w:p>
    <w:p w14:paraId="4B92899E" w14:textId="7AC27A16" w:rsidR="000323A4" w:rsidRPr="00285A85" w:rsidRDefault="000323A4" w:rsidP="000323A4">
      <w:pPr>
        <w:snapToGrid w:val="0"/>
        <w:spacing w:beforeLines="30" w:before="72" w:afterLines="30" w:after="72" w:line="288" w:lineRule="auto"/>
        <w:rPr>
          <w:bCs/>
          <w:i/>
          <w:lang w:val="en-US" w:eastAsia="zh-CN"/>
        </w:rPr>
      </w:pPr>
      <w:bookmarkStart w:id="29" w:name="_Ref172644919"/>
      <w:r w:rsidRPr="00285A85">
        <w:rPr>
          <w:b/>
          <w:bCs/>
          <w:i/>
        </w:rPr>
        <w:t xml:space="preserve">Proposal </w:t>
      </w:r>
      <w:r w:rsidRPr="00285A85">
        <w:rPr>
          <w:b/>
          <w:bCs/>
          <w:i/>
        </w:rPr>
        <w:fldChar w:fldCharType="begin"/>
      </w:r>
      <w:r w:rsidRPr="00285A85">
        <w:rPr>
          <w:b/>
          <w:bCs/>
          <w:i/>
        </w:rPr>
        <w:instrText xml:space="preserve"> SEQ Proposal \* ARABIC </w:instrText>
      </w:r>
      <w:r w:rsidRPr="00285A85">
        <w:rPr>
          <w:b/>
          <w:bCs/>
          <w:i/>
        </w:rPr>
        <w:fldChar w:fldCharType="separate"/>
      </w:r>
      <w:r w:rsidR="00766240" w:rsidRPr="00285A85">
        <w:rPr>
          <w:b/>
          <w:bCs/>
          <w:i/>
          <w:noProof/>
        </w:rPr>
        <w:t>16</w:t>
      </w:r>
      <w:r w:rsidRPr="00285A85">
        <w:rPr>
          <w:b/>
          <w:bCs/>
          <w:i/>
        </w:rPr>
        <w:fldChar w:fldCharType="end"/>
      </w:r>
      <w:r w:rsidRPr="00285A85">
        <w:rPr>
          <w:rFonts w:hint="eastAsia"/>
          <w:b/>
          <w:bCs/>
          <w:i/>
          <w:lang w:val="en-US" w:eastAsia="zh-CN"/>
        </w:rPr>
        <w:t>:</w:t>
      </w:r>
      <w:r w:rsidRPr="00285A85">
        <w:rPr>
          <w:bCs/>
          <w:i/>
          <w:lang w:val="en-US" w:eastAsia="zh-CN"/>
        </w:rPr>
        <w:t xml:space="preserve"> For path-based measurement, enhancement on the number of reported paths is not needed.</w:t>
      </w:r>
      <w:bookmarkEnd w:id="29"/>
    </w:p>
    <w:p w14:paraId="510E6CCD" w14:textId="77777777" w:rsidR="00FF4BD9" w:rsidRPr="00285A85" w:rsidRDefault="00FF4BD9" w:rsidP="000323A4">
      <w:pPr>
        <w:snapToGrid w:val="0"/>
        <w:spacing w:beforeLines="30" w:before="72" w:afterLines="30" w:after="72" w:line="288" w:lineRule="auto"/>
        <w:rPr>
          <w:bCs/>
          <w:i/>
          <w:lang w:val="en-US" w:eastAsia="zh-CN"/>
        </w:rPr>
      </w:pPr>
    </w:p>
    <w:p w14:paraId="3FDB23FD" w14:textId="30701B65" w:rsidR="003C2CBC" w:rsidRPr="00285A85" w:rsidRDefault="003C2CBC" w:rsidP="003C2CBC">
      <w:pPr>
        <w:pStyle w:val="40"/>
        <w:rPr>
          <w:lang w:val="en-US"/>
        </w:rPr>
      </w:pPr>
      <w:r w:rsidRPr="00285A85">
        <w:rPr>
          <w:lang w:val="en-US"/>
        </w:rPr>
        <w:t xml:space="preserve">Comparison of sample-based and path-based measurement </w:t>
      </w:r>
    </w:p>
    <w:p w14:paraId="0AA2895C" w14:textId="1B93124A" w:rsidR="008E7A23" w:rsidRPr="00285A85" w:rsidRDefault="008E7A23" w:rsidP="008E7A23">
      <w:pPr>
        <w:snapToGrid w:val="0"/>
        <w:spacing w:beforeLines="30" w:before="72" w:afterLines="30" w:after="72" w:line="288" w:lineRule="auto"/>
        <w:rPr>
          <w:lang w:eastAsia="zh-CN"/>
        </w:rPr>
      </w:pPr>
      <w:r w:rsidRPr="00285A85">
        <w:rPr>
          <w:lang w:eastAsia="zh-CN"/>
        </w:rPr>
        <w:t xml:space="preserve">Besides </w:t>
      </w:r>
      <w:r w:rsidR="0090365F" w:rsidRPr="00285A85">
        <w:rPr>
          <w:lang w:eastAsia="zh-CN"/>
        </w:rPr>
        <w:t xml:space="preserve">the </w:t>
      </w:r>
      <w:r w:rsidRPr="00285A85">
        <w:rPr>
          <w:lang w:eastAsia="zh-CN"/>
        </w:rPr>
        <w:t>definition, the inner implementation details of sample-based and path-based measurement are also different. The differences between these two kinds of measurements are analysed as follows.</w:t>
      </w:r>
    </w:p>
    <w:p w14:paraId="507BDE61" w14:textId="76F6902A" w:rsidR="00830DDF" w:rsidRPr="00285A85" w:rsidRDefault="007354F3" w:rsidP="003C2CBC">
      <w:pPr>
        <w:pStyle w:val="5"/>
        <w:rPr>
          <w:lang w:val="en-US"/>
        </w:rPr>
      </w:pPr>
      <w:r w:rsidRPr="00285A85">
        <w:rPr>
          <w:lang w:val="en-US"/>
        </w:rPr>
        <w:t>General p</w:t>
      </w:r>
      <w:r w:rsidR="00233803" w:rsidRPr="00285A85">
        <w:rPr>
          <w:lang w:val="en-US"/>
        </w:rPr>
        <w:t>rocedures for s</w:t>
      </w:r>
      <w:r w:rsidR="008E60AC" w:rsidRPr="00285A85">
        <w:rPr>
          <w:lang w:val="en-US"/>
        </w:rPr>
        <w:t>ample-based</w:t>
      </w:r>
      <w:r w:rsidR="00233803" w:rsidRPr="00285A85">
        <w:rPr>
          <w:lang w:val="en-US"/>
        </w:rPr>
        <w:t xml:space="preserve"> and paths-based</w:t>
      </w:r>
      <w:r w:rsidR="008E60AC" w:rsidRPr="00285A85">
        <w:rPr>
          <w:lang w:val="en-US"/>
        </w:rPr>
        <w:t xml:space="preserve"> measurement</w:t>
      </w:r>
    </w:p>
    <w:p w14:paraId="53C24E79" w14:textId="56A72838" w:rsidR="00AB6357" w:rsidRPr="00285A85" w:rsidRDefault="00AC4D62" w:rsidP="00EE6418">
      <w:pPr>
        <w:adjustRightInd w:val="0"/>
        <w:snapToGrid w:val="0"/>
        <w:spacing w:beforeLines="30" w:before="72" w:afterLines="30" w:after="72" w:line="288" w:lineRule="auto"/>
      </w:pPr>
      <w:r w:rsidRPr="00285A85">
        <w:fldChar w:fldCharType="begin"/>
      </w:r>
      <w:r w:rsidRPr="00285A85">
        <w:instrText xml:space="preserve"> REF _Ref162976977 \h </w:instrText>
      </w:r>
      <w:r w:rsidRPr="00285A85">
        <w:fldChar w:fldCharType="separate"/>
      </w:r>
      <w:r w:rsidR="00766240" w:rsidRPr="00285A85">
        <w:rPr>
          <w:lang w:val="en-US" w:eastAsia="zh-CN"/>
        </w:rPr>
        <w:t xml:space="preserve">Figure </w:t>
      </w:r>
      <w:r w:rsidR="00766240" w:rsidRPr="00285A85">
        <w:rPr>
          <w:noProof/>
          <w:lang w:val="en-US" w:eastAsia="zh-CN"/>
        </w:rPr>
        <w:t>3</w:t>
      </w:r>
      <w:r w:rsidRPr="00285A85">
        <w:fldChar w:fldCharType="end"/>
      </w:r>
      <w:r w:rsidRPr="00285A85">
        <w:t xml:space="preserve"> </w:t>
      </w:r>
      <w:r w:rsidR="00AB6357" w:rsidRPr="00285A85">
        <w:t xml:space="preserve">shows an example </w:t>
      </w:r>
      <w:r w:rsidR="00515CEB" w:rsidRPr="00285A85">
        <w:t>of a</w:t>
      </w:r>
      <w:r w:rsidR="00AB6357" w:rsidRPr="00285A85">
        <w:t xml:space="preserve"> sample-based measurement procedure, the detailed steps are as follows</w:t>
      </w:r>
      <w:r w:rsidR="0089612A" w:rsidRPr="00285A85">
        <w:t xml:space="preserve"> (</w:t>
      </w:r>
      <w:r w:rsidR="0050439A" w:rsidRPr="00285A85">
        <w:t>t</w:t>
      </w:r>
      <w:r w:rsidR="0089612A" w:rsidRPr="00285A85">
        <w:t>ake DL PRS with 30kHz SCS, 100MHz bandwidth as an example)</w:t>
      </w:r>
      <w:r w:rsidR="00AB6357" w:rsidRPr="00285A85">
        <w:t>:</w:t>
      </w:r>
    </w:p>
    <w:p w14:paraId="04F0CFFC" w14:textId="721F8547" w:rsidR="00EB41F9" w:rsidRPr="00285A85" w:rsidRDefault="001B382F" w:rsidP="00785E1A">
      <w:pPr>
        <w:pStyle w:val="aff5"/>
        <w:numPr>
          <w:ilvl w:val="0"/>
          <w:numId w:val="42"/>
        </w:numPr>
        <w:adjustRightInd w:val="0"/>
        <w:snapToGrid w:val="0"/>
        <w:spacing w:beforeLines="30" w:before="72" w:afterLines="30" w:after="72" w:line="288" w:lineRule="auto"/>
      </w:pPr>
      <w:r w:rsidRPr="00285A85">
        <w:t>Step 1: UE receives DL PRS</w:t>
      </w:r>
    </w:p>
    <w:p w14:paraId="1711C169" w14:textId="197A93A8" w:rsidR="00EB41F9" w:rsidRPr="00285A85" w:rsidRDefault="00EB41F9" w:rsidP="00785E1A">
      <w:pPr>
        <w:pStyle w:val="aff5"/>
        <w:numPr>
          <w:ilvl w:val="0"/>
          <w:numId w:val="42"/>
        </w:numPr>
        <w:adjustRightInd w:val="0"/>
        <w:snapToGrid w:val="0"/>
        <w:spacing w:beforeLines="30" w:before="72" w:afterLines="30" w:after="72" w:line="288" w:lineRule="auto"/>
      </w:pPr>
      <w:r w:rsidRPr="00285A85">
        <w:t xml:space="preserve">Step </w:t>
      </w:r>
      <w:r w:rsidR="001B382F" w:rsidRPr="00285A85">
        <w:t>2</w:t>
      </w:r>
      <w:r w:rsidRPr="00285A85">
        <w:t>: UE performs IFFT transformation</w:t>
      </w:r>
      <w:r w:rsidR="001B382F" w:rsidRPr="00285A85">
        <w:t>, in this example, the s</w:t>
      </w:r>
      <w:r w:rsidRPr="00285A85">
        <w:t xml:space="preserve">ampling period </w:t>
      </w:r>
      <w:r w:rsidR="001B382F" w:rsidRPr="00285A85">
        <w:t xml:space="preserve">is </w:t>
      </w:r>
      <w:r w:rsidRPr="00285A85">
        <w:t>1/(N</w:t>
      </w:r>
      <w:r w:rsidRPr="00285A85">
        <w:rPr>
          <w:vertAlign w:val="subscript"/>
        </w:rPr>
        <w:t>f</w:t>
      </w:r>
      <w:r w:rsidRPr="00285A85">
        <w:t xml:space="preserve"> ×∆f) = 1/(4096×30</w:t>
      </w:r>
      <w:r w:rsidR="00443781" w:rsidRPr="00285A85">
        <w:t>K</w:t>
      </w:r>
      <w:r w:rsidRPr="00285A85">
        <w:t xml:space="preserve">) </w:t>
      </w:r>
    </w:p>
    <w:p w14:paraId="6851740A" w14:textId="0B7E9D40" w:rsidR="00EB41F9" w:rsidRPr="00285A85" w:rsidRDefault="00EB41F9" w:rsidP="00785E1A">
      <w:pPr>
        <w:pStyle w:val="aff5"/>
        <w:numPr>
          <w:ilvl w:val="0"/>
          <w:numId w:val="42"/>
        </w:numPr>
        <w:adjustRightInd w:val="0"/>
        <w:snapToGrid w:val="0"/>
        <w:spacing w:beforeLines="30" w:before="72" w:afterLines="30" w:after="72" w:line="288" w:lineRule="auto"/>
      </w:pPr>
      <w:r w:rsidRPr="00285A85">
        <w:t xml:space="preserve">Step </w:t>
      </w:r>
      <w:r w:rsidR="001B382F" w:rsidRPr="00285A85">
        <w:t>3</w:t>
      </w:r>
      <w:r w:rsidRPr="00285A85">
        <w:t>: UE selects</w:t>
      </w:r>
      <w:r w:rsidR="001B382F" w:rsidRPr="00285A85">
        <w:t xml:space="preserve"> (or </w:t>
      </w:r>
      <w:r w:rsidRPr="00285A85">
        <w:t>LMF configures</w:t>
      </w:r>
      <w:r w:rsidR="001B382F" w:rsidRPr="00285A85">
        <w:t>)</w:t>
      </w:r>
      <w:r w:rsidRPr="00285A85">
        <w:t xml:space="preserve"> sample points (N</w:t>
      </w:r>
      <w:r w:rsidRPr="00285A85">
        <w:rPr>
          <w:vertAlign w:val="subscript"/>
        </w:rPr>
        <w:t>t</w:t>
      </w:r>
      <w:r w:rsidR="00870EAB" w:rsidRPr="00285A85">
        <w:t xml:space="preserve"> and/or </w:t>
      </w:r>
      <w:r w:rsidRPr="00285A85">
        <w:t>N</w:t>
      </w:r>
      <w:r w:rsidRPr="00285A85">
        <w:rPr>
          <w:vertAlign w:val="subscript"/>
        </w:rPr>
        <w:t>t’</w:t>
      </w:r>
      <w:r w:rsidRPr="00285A85">
        <w:t>) for reporting</w:t>
      </w:r>
    </w:p>
    <w:p w14:paraId="17DD8857" w14:textId="050F9213" w:rsidR="00EB41F9" w:rsidRPr="00285A85" w:rsidRDefault="001800F8" w:rsidP="00785E1A">
      <w:pPr>
        <w:pStyle w:val="aff5"/>
        <w:numPr>
          <w:ilvl w:val="0"/>
          <w:numId w:val="42"/>
        </w:numPr>
        <w:adjustRightInd w:val="0"/>
        <w:snapToGrid w:val="0"/>
        <w:spacing w:beforeLines="30" w:before="72" w:afterLines="30" w:after="72" w:line="288" w:lineRule="auto"/>
      </w:pPr>
      <w:r w:rsidRPr="00285A85">
        <w:t>Step 4: UE Reports</w:t>
      </w:r>
      <w:r w:rsidR="00EB41F9" w:rsidRPr="00285A85">
        <w:t xml:space="preserve"> N</w:t>
      </w:r>
      <w:r w:rsidR="00EB41F9" w:rsidRPr="00285A85">
        <w:rPr>
          <w:vertAlign w:val="subscript"/>
        </w:rPr>
        <w:t>t</w:t>
      </w:r>
      <w:r w:rsidR="00361336" w:rsidRPr="00285A85">
        <w:t xml:space="preserve"> and/or </w:t>
      </w:r>
      <w:r w:rsidRPr="00285A85">
        <w:t>N</w:t>
      </w:r>
      <w:r w:rsidRPr="00285A85">
        <w:rPr>
          <w:vertAlign w:val="subscript"/>
        </w:rPr>
        <w:t>t’</w:t>
      </w:r>
      <w:r w:rsidR="00EB41F9" w:rsidRPr="00285A85">
        <w:t xml:space="preserve"> samples from the total 4096 samples</w:t>
      </w:r>
    </w:p>
    <w:p w14:paraId="46A6D2B5" w14:textId="0E1CDF6F" w:rsidR="009A5C18" w:rsidRPr="00285A85" w:rsidRDefault="009A5C18" w:rsidP="00785E1A">
      <w:pPr>
        <w:pStyle w:val="aff5"/>
        <w:numPr>
          <w:ilvl w:val="1"/>
          <w:numId w:val="42"/>
        </w:numPr>
        <w:adjustRightInd w:val="0"/>
        <w:snapToGrid w:val="0"/>
        <w:spacing w:beforeLines="30" w:before="72" w:afterLines="30" w:after="72" w:line="288" w:lineRule="auto"/>
      </w:pPr>
      <w:r w:rsidRPr="00285A85">
        <w:t xml:space="preserve">Note: Step 4 can be included only for case 2b and </w:t>
      </w:r>
      <w:r w:rsidR="00302C5F" w:rsidRPr="00285A85">
        <w:t xml:space="preserve">case </w:t>
      </w:r>
      <w:r w:rsidRPr="00285A85">
        <w:t>3b.</w:t>
      </w:r>
    </w:p>
    <w:p w14:paraId="17EC03A3" w14:textId="3AD1B15D" w:rsidR="00677719" w:rsidRPr="00285A85" w:rsidRDefault="00395DF1" w:rsidP="004950B5">
      <w:pPr>
        <w:jc w:val="center"/>
      </w:pPr>
      <w:r w:rsidRPr="00285A85">
        <w:rPr>
          <w:noProof/>
          <w:lang w:val="en-US" w:eastAsia="zh-CN"/>
        </w:rPr>
        <w:drawing>
          <wp:inline distT="0" distB="0" distL="0" distR="0" wp14:anchorId="2FA8C687" wp14:editId="63A75DBF">
            <wp:extent cx="4470400" cy="1888059"/>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0312" cy="1892245"/>
                    </a:xfrm>
                    <a:prstGeom prst="rect">
                      <a:avLst/>
                    </a:prstGeom>
                  </pic:spPr>
                </pic:pic>
              </a:graphicData>
            </a:graphic>
          </wp:inline>
        </w:drawing>
      </w:r>
    </w:p>
    <w:p w14:paraId="325D7267" w14:textId="5547446F" w:rsidR="00F14FA5" w:rsidRPr="00285A85" w:rsidRDefault="00F14FA5" w:rsidP="00F14FA5">
      <w:pPr>
        <w:jc w:val="center"/>
      </w:pPr>
      <w:bookmarkStart w:id="30" w:name="_Ref162976977"/>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3</w:t>
      </w:r>
      <w:r w:rsidRPr="00285A85">
        <w:rPr>
          <w:lang w:val="en-US" w:eastAsia="zh-CN"/>
        </w:rPr>
        <w:fldChar w:fldCharType="end"/>
      </w:r>
      <w:bookmarkEnd w:id="30"/>
      <w:r w:rsidRPr="00285A85">
        <w:rPr>
          <w:rFonts w:hint="eastAsia"/>
          <w:lang w:val="en-US" w:eastAsia="zh-CN"/>
        </w:rPr>
        <w:t xml:space="preserve"> </w:t>
      </w:r>
      <w:r w:rsidRPr="00285A85">
        <w:rPr>
          <w:lang w:val="en-US" w:eastAsia="zh-CN"/>
        </w:rPr>
        <w:t>Procedure for sample-based measurement</w:t>
      </w:r>
    </w:p>
    <w:p w14:paraId="7B131220" w14:textId="31D8462D" w:rsidR="00233803" w:rsidRPr="00285A85" w:rsidRDefault="00784423" w:rsidP="00784423">
      <w:pPr>
        <w:adjustRightInd w:val="0"/>
        <w:snapToGrid w:val="0"/>
        <w:spacing w:beforeLines="30" w:before="72" w:afterLines="30" w:after="72" w:line="288" w:lineRule="auto"/>
        <w:rPr>
          <w:lang w:val="en-US" w:eastAsia="zh-CN"/>
        </w:rPr>
      </w:pPr>
      <w:r w:rsidRPr="00285A85">
        <w:rPr>
          <w:lang w:val="en-US" w:eastAsia="zh-CN"/>
        </w:rPr>
        <w:fldChar w:fldCharType="begin"/>
      </w:r>
      <w:r w:rsidRPr="00285A85">
        <w:rPr>
          <w:lang w:val="en-US" w:eastAsia="zh-CN"/>
        </w:rPr>
        <w:instrText xml:space="preserve"> REF _Ref162271438 \h </w:instrText>
      </w:r>
      <w:r w:rsidRPr="00285A85">
        <w:rPr>
          <w:lang w:val="en-US" w:eastAsia="zh-CN"/>
        </w:rPr>
      </w:r>
      <w:r w:rsidRPr="00285A85">
        <w:rPr>
          <w:lang w:val="en-US" w:eastAsia="zh-CN"/>
        </w:rPr>
        <w:fldChar w:fldCharType="separate"/>
      </w:r>
      <w:r w:rsidR="00766240" w:rsidRPr="00285A85">
        <w:rPr>
          <w:lang w:val="en-US" w:eastAsia="zh-CN"/>
        </w:rPr>
        <w:t xml:space="preserve">Figure </w:t>
      </w:r>
      <w:r w:rsidR="00766240" w:rsidRPr="00285A85">
        <w:rPr>
          <w:noProof/>
          <w:lang w:val="en-US" w:eastAsia="zh-CN"/>
        </w:rPr>
        <w:t>4</w:t>
      </w:r>
      <w:r w:rsidRPr="00285A85">
        <w:rPr>
          <w:lang w:val="en-US" w:eastAsia="zh-CN"/>
        </w:rPr>
        <w:fldChar w:fldCharType="end"/>
      </w:r>
      <w:r w:rsidRPr="00285A85">
        <w:rPr>
          <w:lang w:val="en-US" w:eastAsia="zh-CN"/>
        </w:rPr>
        <w:t xml:space="preserve"> </w:t>
      </w:r>
      <w:r w:rsidR="00233803" w:rsidRPr="00285A85">
        <w:rPr>
          <w:lang w:val="en-US" w:eastAsia="zh-CN"/>
        </w:rPr>
        <w:t xml:space="preserve">shows an example </w:t>
      </w:r>
      <w:r w:rsidR="00515CEB" w:rsidRPr="00285A85">
        <w:rPr>
          <w:lang w:val="en-US" w:eastAsia="zh-CN"/>
        </w:rPr>
        <w:t>of a</w:t>
      </w:r>
      <w:r w:rsidR="00233803" w:rsidRPr="00285A85">
        <w:rPr>
          <w:lang w:val="en-US" w:eastAsia="zh-CN"/>
        </w:rPr>
        <w:t xml:space="preserve"> </w:t>
      </w:r>
      <w:r w:rsidR="00F74B60" w:rsidRPr="00285A85">
        <w:rPr>
          <w:lang w:val="en-US" w:eastAsia="zh-CN"/>
        </w:rPr>
        <w:t>path</w:t>
      </w:r>
      <w:r w:rsidR="00233803" w:rsidRPr="00285A85">
        <w:rPr>
          <w:lang w:val="en-US" w:eastAsia="zh-CN"/>
        </w:rPr>
        <w:t>-based measurement procedure, the detailed steps are as follows (take DL PRS with 30kHz SCS, 100MHz bandwidth as an example):</w:t>
      </w:r>
    </w:p>
    <w:p w14:paraId="6A2983CF" w14:textId="77777777" w:rsidR="00233803" w:rsidRPr="00285A85" w:rsidRDefault="00233803" w:rsidP="00785E1A">
      <w:pPr>
        <w:pStyle w:val="aff5"/>
        <w:numPr>
          <w:ilvl w:val="0"/>
          <w:numId w:val="42"/>
        </w:numPr>
        <w:adjustRightInd w:val="0"/>
        <w:snapToGrid w:val="0"/>
        <w:spacing w:beforeLines="30" w:before="72" w:afterLines="30" w:after="72" w:line="288" w:lineRule="auto"/>
      </w:pPr>
      <w:r w:rsidRPr="00285A85">
        <w:t>Step 1: UE receives DL PRS</w:t>
      </w:r>
    </w:p>
    <w:p w14:paraId="485F34A3" w14:textId="3EEEB768" w:rsidR="00233803" w:rsidRPr="00285A85" w:rsidRDefault="00233803" w:rsidP="00785E1A">
      <w:pPr>
        <w:pStyle w:val="aff5"/>
        <w:numPr>
          <w:ilvl w:val="0"/>
          <w:numId w:val="42"/>
        </w:numPr>
        <w:adjustRightInd w:val="0"/>
        <w:snapToGrid w:val="0"/>
        <w:spacing w:beforeLines="30" w:before="72" w:afterLines="30" w:after="72" w:line="288" w:lineRule="auto"/>
      </w:pPr>
      <w:r w:rsidRPr="00285A85">
        <w:t>Step 2a: UE performs IFFT transformation</w:t>
      </w:r>
    </w:p>
    <w:p w14:paraId="55B29608" w14:textId="0FD94E28" w:rsidR="00233803" w:rsidRPr="00285A85" w:rsidRDefault="00233803" w:rsidP="00785E1A">
      <w:pPr>
        <w:pStyle w:val="aff5"/>
        <w:numPr>
          <w:ilvl w:val="0"/>
          <w:numId w:val="42"/>
        </w:numPr>
        <w:adjustRightInd w:val="0"/>
        <w:snapToGrid w:val="0"/>
        <w:spacing w:beforeLines="30" w:before="72" w:afterLines="30" w:after="72" w:line="288" w:lineRule="auto"/>
      </w:pPr>
      <w:r w:rsidRPr="00285A85">
        <w:t xml:space="preserve">Step 2b: UE performs oversampling with IFFT </w:t>
      </w:r>
    </w:p>
    <w:p w14:paraId="602495F9" w14:textId="4BF4F4B3" w:rsidR="00233803" w:rsidRPr="00285A85" w:rsidRDefault="00233803" w:rsidP="00785E1A">
      <w:pPr>
        <w:pStyle w:val="aff5"/>
        <w:numPr>
          <w:ilvl w:val="0"/>
          <w:numId w:val="42"/>
        </w:numPr>
        <w:adjustRightInd w:val="0"/>
        <w:snapToGrid w:val="0"/>
        <w:spacing w:beforeLines="30" w:before="72" w:afterLines="30" w:after="72" w:line="288" w:lineRule="auto"/>
      </w:pPr>
      <w:r w:rsidRPr="00285A85">
        <w:t>Step 2c: UE performs interpolation with IFFT</w:t>
      </w:r>
    </w:p>
    <w:p w14:paraId="3F329815" w14:textId="63F146CB" w:rsidR="00233803" w:rsidRPr="00285A85" w:rsidRDefault="00233803" w:rsidP="00785E1A">
      <w:pPr>
        <w:pStyle w:val="aff5"/>
        <w:numPr>
          <w:ilvl w:val="0"/>
          <w:numId w:val="42"/>
        </w:numPr>
        <w:adjustRightInd w:val="0"/>
        <w:snapToGrid w:val="0"/>
        <w:spacing w:beforeLines="30" w:before="72" w:afterLines="30" w:after="72" w:line="288" w:lineRule="auto"/>
      </w:pPr>
      <w:r w:rsidRPr="00285A85">
        <w:t>Step 3: UE selects (or LMF configures) path</w:t>
      </w:r>
      <w:r w:rsidR="009E5D5A" w:rsidRPr="00285A85">
        <w:t>s’</w:t>
      </w:r>
      <w:r w:rsidRPr="00285A85">
        <w:t xml:space="preserve"> tim</w:t>
      </w:r>
      <w:r w:rsidR="005E59D6" w:rsidRPr="00285A85">
        <w:t>e</w:t>
      </w:r>
      <w:r w:rsidRPr="00285A85">
        <w:t xml:space="preserve"> for reporting</w:t>
      </w:r>
    </w:p>
    <w:p w14:paraId="13013C0B" w14:textId="66EF7963" w:rsidR="00233803" w:rsidRPr="00285A85" w:rsidRDefault="00233803" w:rsidP="00785E1A">
      <w:pPr>
        <w:pStyle w:val="aff5"/>
        <w:numPr>
          <w:ilvl w:val="0"/>
          <w:numId w:val="42"/>
        </w:numPr>
        <w:adjustRightInd w:val="0"/>
        <w:snapToGrid w:val="0"/>
        <w:spacing w:beforeLines="30" w:before="72" w:afterLines="30" w:after="72" w:line="288" w:lineRule="auto"/>
      </w:pPr>
      <w:r w:rsidRPr="00285A85">
        <w:t xml:space="preserve">Step 4: UE </w:t>
      </w:r>
      <w:r w:rsidR="00F7699D" w:rsidRPr="00285A85">
        <w:t>r</w:t>
      </w:r>
      <w:r w:rsidRPr="00285A85">
        <w:t>eports</w:t>
      </w:r>
      <w:r w:rsidR="00583639" w:rsidRPr="00285A85">
        <w:t xml:space="preserve"> power and/or phase for the selected/configured </w:t>
      </w:r>
      <w:r w:rsidR="006132F4" w:rsidRPr="00285A85">
        <w:t>path</w:t>
      </w:r>
      <w:r w:rsidR="009E5D5A" w:rsidRPr="00285A85">
        <w:t>s’</w:t>
      </w:r>
      <w:r w:rsidR="006132F4" w:rsidRPr="00285A85">
        <w:t xml:space="preserve"> tim</w:t>
      </w:r>
      <w:r w:rsidR="00583639" w:rsidRPr="00285A85">
        <w:t>e</w:t>
      </w:r>
      <w:r w:rsidR="006132F4" w:rsidRPr="00285A85">
        <w:t xml:space="preserve"> </w:t>
      </w:r>
    </w:p>
    <w:p w14:paraId="31692061" w14:textId="77777777" w:rsidR="00233803" w:rsidRPr="00285A85" w:rsidRDefault="00233803" w:rsidP="00785E1A">
      <w:pPr>
        <w:pStyle w:val="aff5"/>
        <w:numPr>
          <w:ilvl w:val="1"/>
          <w:numId w:val="42"/>
        </w:numPr>
        <w:adjustRightInd w:val="0"/>
        <w:snapToGrid w:val="0"/>
        <w:spacing w:beforeLines="30" w:before="72" w:afterLines="30" w:after="72" w:line="288" w:lineRule="auto"/>
      </w:pPr>
      <w:r w:rsidRPr="00285A85">
        <w:t>Note: Step 4 can be included only for case 2b and case 3b.</w:t>
      </w:r>
    </w:p>
    <w:p w14:paraId="472296BF" w14:textId="3E54D71F" w:rsidR="00E654D6" w:rsidRPr="00285A85" w:rsidRDefault="00E654D6" w:rsidP="004950B5">
      <w:pPr>
        <w:jc w:val="center"/>
      </w:pPr>
      <w:r w:rsidRPr="00285A85">
        <w:rPr>
          <w:noProof/>
          <w:lang w:val="en-US" w:eastAsia="zh-CN"/>
        </w:rPr>
        <w:lastRenderedPageBreak/>
        <w:drawing>
          <wp:inline distT="0" distB="0" distL="0" distR="0" wp14:anchorId="4F84EBE4" wp14:editId="77182753">
            <wp:extent cx="5248894" cy="209541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62570" cy="2100878"/>
                    </a:xfrm>
                    <a:prstGeom prst="rect">
                      <a:avLst/>
                    </a:prstGeom>
                  </pic:spPr>
                </pic:pic>
              </a:graphicData>
            </a:graphic>
          </wp:inline>
        </w:drawing>
      </w:r>
    </w:p>
    <w:p w14:paraId="34FFB311" w14:textId="3BBBD1BF" w:rsidR="006132F4" w:rsidRPr="00285A85" w:rsidRDefault="006132F4" w:rsidP="006132F4">
      <w:pPr>
        <w:jc w:val="center"/>
      </w:pPr>
      <w:bookmarkStart w:id="31" w:name="_Ref162271438"/>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4</w:t>
      </w:r>
      <w:r w:rsidRPr="00285A85">
        <w:rPr>
          <w:lang w:val="en-US" w:eastAsia="zh-CN"/>
        </w:rPr>
        <w:fldChar w:fldCharType="end"/>
      </w:r>
      <w:bookmarkEnd w:id="31"/>
      <w:r w:rsidRPr="00285A85">
        <w:rPr>
          <w:rFonts w:hint="eastAsia"/>
          <w:lang w:val="en-US" w:eastAsia="zh-CN"/>
        </w:rPr>
        <w:t xml:space="preserve"> </w:t>
      </w:r>
      <w:r w:rsidRPr="00285A85">
        <w:rPr>
          <w:lang w:val="en-US" w:eastAsia="zh-CN"/>
        </w:rPr>
        <w:t>Procedure for path-based measurement</w:t>
      </w:r>
    </w:p>
    <w:p w14:paraId="30D9F7AF" w14:textId="7A4CFF4E" w:rsidR="006132F4" w:rsidRPr="00285A85" w:rsidRDefault="003C46A1" w:rsidP="005C1679">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I</w:t>
      </w:r>
      <w:r w:rsidRPr="00285A85">
        <w:rPr>
          <w:rFonts w:eastAsia="Times New Roman"/>
          <w:lang w:val="en-US" w:eastAsia="zh-CN"/>
        </w:rPr>
        <w:t xml:space="preserve">t should be noted that UE/TRP can choose one of the </w:t>
      </w:r>
      <w:r w:rsidR="00FE3AF9" w:rsidRPr="00285A85">
        <w:rPr>
          <w:rFonts w:eastAsia="Times New Roman"/>
          <w:lang w:val="en-US" w:eastAsia="zh-CN"/>
        </w:rPr>
        <w:t>behaviors</w:t>
      </w:r>
      <w:r w:rsidRPr="00285A85">
        <w:rPr>
          <w:rFonts w:eastAsia="Times New Roman"/>
          <w:lang w:val="en-US" w:eastAsia="zh-CN"/>
        </w:rPr>
        <w:t xml:space="preserve"> from steps 2a-2c</w:t>
      </w:r>
      <w:r w:rsidR="00053C72" w:rsidRPr="00285A85">
        <w:rPr>
          <w:rFonts w:eastAsia="Times New Roman"/>
          <w:lang w:val="en-US" w:eastAsia="zh-CN"/>
        </w:rPr>
        <w:t xml:space="preserve"> (</w:t>
      </w:r>
      <w:r w:rsidRPr="00285A85">
        <w:rPr>
          <w:rFonts w:eastAsia="Times New Roman"/>
          <w:lang w:val="en-US" w:eastAsia="zh-CN"/>
        </w:rPr>
        <w:t>in this contribution, we only provide three possibilities for the extraction method</w:t>
      </w:r>
      <w:r w:rsidR="002733FB" w:rsidRPr="00285A85">
        <w:rPr>
          <w:rFonts w:eastAsia="Times New Roman"/>
          <w:lang w:val="en-US" w:eastAsia="zh-CN"/>
        </w:rPr>
        <w:t>s</w:t>
      </w:r>
      <w:r w:rsidRPr="00285A85">
        <w:rPr>
          <w:rFonts w:eastAsia="Times New Roman"/>
          <w:lang w:val="en-US" w:eastAsia="zh-CN"/>
        </w:rPr>
        <w:t xml:space="preserve"> of path time</w:t>
      </w:r>
      <w:r w:rsidR="00053C72" w:rsidRPr="00285A85">
        <w:rPr>
          <w:rFonts w:eastAsia="Times New Roman"/>
          <w:lang w:val="en-US" w:eastAsia="zh-CN"/>
        </w:rPr>
        <w:t>)</w:t>
      </w:r>
      <w:r w:rsidR="00034973" w:rsidRPr="00285A85">
        <w:rPr>
          <w:rFonts w:eastAsia="Times New Roman"/>
          <w:lang w:val="en-US" w:eastAsia="zh-CN"/>
        </w:rPr>
        <w:t xml:space="preserve">, </w:t>
      </w:r>
      <w:r w:rsidR="00053C72" w:rsidRPr="00285A85">
        <w:rPr>
          <w:rFonts w:eastAsia="Times New Roman"/>
          <w:lang w:val="en-US" w:eastAsia="zh-CN"/>
        </w:rPr>
        <w:t xml:space="preserve">and </w:t>
      </w:r>
      <w:r w:rsidR="00034973" w:rsidRPr="00285A85">
        <w:rPr>
          <w:rFonts w:eastAsia="Times New Roman"/>
          <w:lang w:val="en-US" w:eastAsia="zh-CN"/>
        </w:rPr>
        <w:t xml:space="preserve">other methods are not precluded. </w:t>
      </w:r>
    </w:p>
    <w:p w14:paraId="2E1EEF0E" w14:textId="01344785" w:rsidR="000C3D3B" w:rsidRPr="00285A85" w:rsidRDefault="000C3D3B" w:rsidP="003C2CBC">
      <w:pPr>
        <w:pStyle w:val="5"/>
        <w:rPr>
          <w:lang w:val="en-US"/>
        </w:rPr>
      </w:pPr>
      <w:r w:rsidRPr="00285A85">
        <w:rPr>
          <w:lang w:val="en-US"/>
        </w:rPr>
        <w:t>Tradeoff of positioning accuracy and signaling overhead</w:t>
      </w:r>
    </w:p>
    <w:p w14:paraId="60E75153" w14:textId="268809BF" w:rsidR="00203AB9" w:rsidRPr="00285A85" w:rsidRDefault="00203AB9" w:rsidP="005C1679">
      <w:pPr>
        <w:adjustRightInd w:val="0"/>
        <w:snapToGrid w:val="0"/>
        <w:spacing w:beforeLines="30" w:before="72" w:afterLines="30" w:after="72" w:line="288" w:lineRule="auto"/>
      </w:pPr>
      <w:r w:rsidRPr="00285A85">
        <w:rPr>
          <w:rFonts w:hint="eastAsia"/>
          <w:lang w:val="en-US" w:eastAsia="zh-CN"/>
        </w:rPr>
        <w:t>D</w:t>
      </w:r>
      <w:r w:rsidRPr="00285A85">
        <w:rPr>
          <w:lang w:val="en-US" w:eastAsia="zh-CN"/>
        </w:rPr>
        <w:t xml:space="preserve">uring Rel-18 SI, the model input of AI/ML based positioning </w:t>
      </w:r>
      <w:r w:rsidR="00515CEB" w:rsidRPr="00285A85">
        <w:rPr>
          <w:lang w:val="en-US" w:eastAsia="zh-CN"/>
        </w:rPr>
        <w:t>is</w:t>
      </w:r>
      <w:r w:rsidRPr="00285A85">
        <w:rPr>
          <w:lang w:val="en-US" w:eastAsia="zh-CN"/>
        </w:rPr>
        <w:t xml:space="preserve"> derived from sample-based measurement. The input dimension is </w:t>
      </w:r>
      <w:r w:rsidRPr="00285A85">
        <w:t>N</w:t>
      </w:r>
      <w:r w:rsidRPr="00285A85">
        <w:rPr>
          <w:vertAlign w:val="subscript"/>
        </w:rPr>
        <w:t>TRP</w:t>
      </w:r>
      <w:r w:rsidRPr="00285A85">
        <w:t xml:space="preserve"> * N</w:t>
      </w:r>
      <w:r w:rsidRPr="00285A85">
        <w:rPr>
          <w:vertAlign w:val="subscript"/>
        </w:rPr>
        <w:t>port</w:t>
      </w:r>
      <w:r w:rsidRPr="00285A85">
        <w:t xml:space="preserve"> * N</w:t>
      </w:r>
      <w:r w:rsidRPr="00285A85">
        <w:rPr>
          <w:vertAlign w:val="subscript"/>
        </w:rPr>
        <w:t>t</w:t>
      </w:r>
      <w:r w:rsidRPr="00285A85">
        <w:t>, where N</w:t>
      </w:r>
      <w:r w:rsidRPr="00285A85">
        <w:rPr>
          <w:vertAlign w:val="subscript"/>
        </w:rPr>
        <w:t>TRP</w:t>
      </w:r>
      <w:r w:rsidRPr="00285A85">
        <w:t xml:space="preserve"> is the number of TRPs, N</w:t>
      </w:r>
      <w:r w:rsidRPr="00285A85">
        <w:rPr>
          <w:vertAlign w:val="subscript"/>
        </w:rPr>
        <w:t>port</w:t>
      </w:r>
      <w:r w:rsidRPr="00285A85">
        <w:t xml:space="preserve"> is the number of transmit/receive antenna port pairs, N</w:t>
      </w:r>
      <w:r w:rsidRPr="00285A85">
        <w:rPr>
          <w:vertAlign w:val="subscript"/>
        </w:rPr>
        <w:t>t</w:t>
      </w:r>
      <w:r w:rsidRPr="00285A85">
        <w:t xml:space="preserve"> is the number of consecutive time domain samples. </w:t>
      </w:r>
    </w:p>
    <w:p w14:paraId="0C08A702" w14:textId="7032F023" w:rsidR="00203AB9" w:rsidRPr="00285A85" w:rsidRDefault="00203AB9" w:rsidP="005C1679">
      <w:pPr>
        <w:snapToGrid w:val="0"/>
        <w:spacing w:beforeLines="30" w:before="72" w:afterLines="30" w:after="72" w:line="288" w:lineRule="auto"/>
        <w:rPr>
          <w:rFonts w:eastAsia="Times New Roman"/>
          <w:lang w:val="en-US" w:eastAsia="zh-CN"/>
        </w:rPr>
      </w:pPr>
      <w:r w:rsidRPr="00285A85">
        <w:rPr>
          <w:rFonts w:eastAsia="Times New Roman"/>
          <w:lang w:val="en-US" w:eastAsia="zh-CN"/>
        </w:rPr>
        <w:t xml:space="preserve">The </w:t>
      </w:r>
      <w:r w:rsidR="00FC4DBF" w:rsidRPr="00285A85">
        <w:rPr>
          <w:rFonts w:eastAsia="Times New Roman"/>
          <w:lang w:val="en-US" w:eastAsia="zh-CN"/>
        </w:rPr>
        <w:t>agreement</w:t>
      </w:r>
      <w:r w:rsidRPr="00285A85">
        <w:rPr>
          <w:rFonts w:eastAsia="Times New Roman"/>
          <w:lang w:val="en-US" w:eastAsia="zh-CN"/>
        </w:rPr>
        <w:t xml:space="preserve"> suggests companies re-evaluate the positioning performance using a new input type. From our perspective, it’s not feasible to let all companies</w:t>
      </w:r>
      <w:r w:rsidR="00E14CEA" w:rsidRPr="00285A85">
        <w:rPr>
          <w:rFonts w:eastAsia="Times New Roman"/>
          <w:lang w:val="en-US" w:eastAsia="zh-CN"/>
        </w:rPr>
        <w:t xml:space="preserve"> simulate</w:t>
      </w:r>
      <w:r w:rsidR="00767508" w:rsidRPr="00285A85">
        <w:rPr>
          <w:rFonts w:eastAsia="Times New Roman"/>
          <w:lang w:val="en-US" w:eastAsia="zh-CN"/>
        </w:rPr>
        <w:t xml:space="preserve"> again during Rel-19 WI stage, which requires</w:t>
      </w:r>
      <w:r w:rsidR="00E14CEA" w:rsidRPr="00285A85">
        <w:rPr>
          <w:rFonts w:eastAsia="Times New Roman"/>
          <w:lang w:val="en-US" w:eastAsia="zh-CN"/>
        </w:rPr>
        <w:t xml:space="preserve"> model re</w:t>
      </w:r>
      <w:r w:rsidR="0066010E" w:rsidRPr="00285A85">
        <w:rPr>
          <w:rFonts w:eastAsia="Times New Roman"/>
          <w:lang w:val="en-US" w:eastAsia="zh-CN"/>
        </w:rPr>
        <w:t>-</w:t>
      </w:r>
      <w:r w:rsidR="00E14CEA" w:rsidRPr="00285A85">
        <w:rPr>
          <w:rFonts w:eastAsia="Times New Roman"/>
          <w:lang w:val="en-US" w:eastAsia="zh-CN"/>
        </w:rPr>
        <w:t>design, data re-extraction/re-collection</w:t>
      </w:r>
      <w:r w:rsidR="00767508" w:rsidRPr="00285A85">
        <w:rPr>
          <w:rFonts w:eastAsia="Times New Roman"/>
          <w:lang w:val="en-US" w:eastAsia="zh-CN"/>
        </w:rPr>
        <w:t>, model</w:t>
      </w:r>
      <w:r w:rsidR="00E14CEA" w:rsidRPr="00285A85">
        <w:rPr>
          <w:rFonts w:eastAsia="Times New Roman"/>
          <w:lang w:val="en-US" w:eastAsia="zh-CN"/>
        </w:rPr>
        <w:t xml:space="preserve"> re-training and model re-</w:t>
      </w:r>
      <w:r w:rsidR="00767508" w:rsidRPr="00285A85">
        <w:rPr>
          <w:rFonts w:eastAsia="Times New Roman"/>
          <w:lang w:val="en-US" w:eastAsia="zh-CN"/>
        </w:rPr>
        <w:t>test</w:t>
      </w:r>
      <w:r w:rsidR="00E14CEA" w:rsidRPr="00285A85">
        <w:rPr>
          <w:rFonts w:eastAsia="Times New Roman"/>
          <w:lang w:val="en-US" w:eastAsia="zh-CN"/>
        </w:rPr>
        <w:t xml:space="preserve">ing, etc. </w:t>
      </w:r>
      <w:r w:rsidR="00816654" w:rsidRPr="00285A85">
        <w:rPr>
          <w:rFonts w:eastAsia="Times New Roman"/>
          <w:lang w:val="en-US" w:eastAsia="zh-CN"/>
        </w:rPr>
        <w:t>Furthermore, the evaluation result shows that sample-based measurement can provide satisfying positioning performance compared to legacy positioning methods in heavy NLOS scenario</w:t>
      </w:r>
      <w:r w:rsidR="00515CEB" w:rsidRPr="00285A85">
        <w:rPr>
          <w:rFonts w:eastAsia="Times New Roman"/>
          <w:lang w:val="en-US" w:eastAsia="zh-CN"/>
        </w:rPr>
        <w:t>s</w:t>
      </w:r>
      <w:r w:rsidR="00816654" w:rsidRPr="00285A85">
        <w:rPr>
          <w:rFonts w:eastAsia="Times New Roman"/>
          <w:lang w:val="en-US" w:eastAsia="zh-CN"/>
        </w:rPr>
        <w:t>, in this sense, sample-base</w:t>
      </w:r>
      <w:r w:rsidR="00515CEB" w:rsidRPr="00285A85">
        <w:rPr>
          <w:rFonts w:eastAsia="Times New Roman"/>
          <w:lang w:val="en-US" w:eastAsia="zh-CN"/>
        </w:rPr>
        <w:t>d</w:t>
      </w:r>
      <w:r w:rsidR="00816654" w:rsidRPr="00285A85">
        <w:rPr>
          <w:rFonts w:eastAsia="Times New Roman"/>
          <w:lang w:val="en-US" w:eastAsia="zh-CN"/>
        </w:rPr>
        <w:t xml:space="preserve"> measurement result</w:t>
      </w:r>
      <w:r w:rsidR="00515CEB" w:rsidRPr="00285A85">
        <w:rPr>
          <w:rFonts w:eastAsia="Times New Roman"/>
          <w:lang w:val="en-US" w:eastAsia="zh-CN"/>
        </w:rPr>
        <w:t>s</w:t>
      </w:r>
      <w:r w:rsidR="00816654" w:rsidRPr="00285A85">
        <w:rPr>
          <w:rFonts w:eastAsia="Times New Roman"/>
          <w:lang w:val="en-US" w:eastAsia="zh-CN"/>
        </w:rPr>
        <w:t xml:space="preserve"> should be prioritized as model input.</w:t>
      </w:r>
      <w:r w:rsidR="004327FF" w:rsidRPr="00285A85">
        <w:rPr>
          <w:rFonts w:eastAsia="Times New Roman"/>
          <w:lang w:val="en-US" w:eastAsia="zh-CN"/>
        </w:rPr>
        <w:t xml:space="preserve"> Therefore, we have the following observation:</w:t>
      </w:r>
    </w:p>
    <w:p w14:paraId="4D35A7FD" w14:textId="5383168C" w:rsidR="00240C59" w:rsidRPr="00285A85" w:rsidRDefault="00240C59" w:rsidP="00240C59">
      <w:pPr>
        <w:pStyle w:val="ZTE-Observation-2021"/>
        <w:numPr>
          <w:ilvl w:val="0"/>
          <w:numId w:val="0"/>
        </w:numPr>
        <w:adjustRightInd w:val="0"/>
        <w:spacing w:before="72" w:after="72"/>
        <w:jc w:val="both"/>
        <w:rPr>
          <w:b w:val="0"/>
          <w:bCs w:val="0"/>
        </w:rPr>
      </w:pPr>
      <w:bookmarkStart w:id="32" w:name="_Ref162377855"/>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4</w:t>
      </w:r>
      <w:r w:rsidRPr="00285A85">
        <w:rPr>
          <w:bCs w:val="0"/>
        </w:rPr>
        <w:fldChar w:fldCharType="end"/>
      </w:r>
      <w:r w:rsidRPr="00285A85">
        <w:rPr>
          <w:rFonts w:hint="eastAsia"/>
          <w:bCs w:val="0"/>
          <w:lang w:val="en-US" w:eastAsia="zh-CN"/>
        </w:rPr>
        <w:t xml:space="preserve">: </w:t>
      </w:r>
      <w:r w:rsidRPr="00285A85">
        <w:rPr>
          <w:b w:val="0"/>
          <w:bCs w:val="0"/>
          <w:lang w:val="en-US" w:eastAsia="zh-CN"/>
        </w:rPr>
        <w:t>The simulation results in Rel-18 showed that sample-based measurement can provide satisfying positioning performance.</w:t>
      </w:r>
      <w:bookmarkEnd w:id="32"/>
      <w:r w:rsidRPr="00285A85">
        <w:rPr>
          <w:b w:val="0"/>
          <w:bCs w:val="0"/>
          <w:lang w:val="en-US" w:eastAsia="zh-CN"/>
        </w:rPr>
        <w:t xml:space="preserve"> </w:t>
      </w:r>
    </w:p>
    <w:p w14:paraId="452C7169" w14:textId="0123EB1D" w:rsidR="00A001B0" w:rsidRPr="00285A85" w:rsidRDefault="00A001B0" w:rsidP="003C2CBC">
      <w:pPr>
        <w:pStyle w:val="5"/>
        <w:rPr>
          <w:lang w:val="en-US"/>
        </w:rPr>
      </w:pPr>
      <w:r w:rsidRPr="00285A85">
        <w:rPr>
          <w:lang w:val="en-US"/>
        </w:rPr>
        <w:t xml:space="preserve">gNB/UE implementation details and </w:t>
      </w:r>
      <w:r w:rsidRPr="00285A85">
        <w:t xml:space="preserve">ambiguity of path-based and sample-based measurement </w:t>
      </w:r>
    </w:p>
    <w:p w14:paraId="0DF36350" w14:textId="3741DFD6" w:rsidR="00240C59" w:rsidRPr="00285A85" w:rsidRDefault="00495C79" w:rsidP="005C1679">
      <w:pPr>
        <w:snapToGrid w:val="0"/>
        <w:spacing w:beforeLines="30" w:before="72" w:afterLines="30" w:after="72" w:line="288" w:lineRule="auto"/>
        <w:rPr>
          <w:rFonts w:eastAsia="Times New Roman"/>
          <w:lang w:val="en-US" w:eastAsia="zh-CN"/>
        </w:rPr>
      </w:pPr>
      <w:r w:rsidRPr="00285A85">
        <w:rPr>
          <w:rFonts w:eastAsia="Times New Roman"/>
          <w:lang w:val="en-US" w:eastAsia="zh-CN"/>
        </w:rPr>
        <w:t>As we compared in section 3.3.2.1, f</w:t>
      </w:r>
      <w:r w:rsidR="007A5E5C" w:rsidRPr="00285A85">
        <w:rPr>
          <w:rFonts w:eastAsia="Times New Roman"/>
          <w:lang w:val="en-US" w:eastAsia="zh-CN"/>
        </w:rPr>
        <w:t>or sample-</w:t>
      </w:r>
      <w:r w:rsidR="006665A2" w:rsidRPr="00285A85">
        <w:rPr>
          <w:rFonts w:eastAsia="Times New Roman"/>
          <w:lang w:val="en-US" w:eastAsia="zh-CN"/>
        </w:rPr>
        <w:t xml:space="preserve">based measurement, the only flexibility for UE/TRP to obtain the channel measurement values is </w:t>
      </w:r>
      <w:r w:rsidR="000E18F5" w:rsidRPr="00285A85">
        <w:rPr>
          <w:rFonts w:eastAsia="Times New Roman"/>
          <w:lang w:val="en-US" w:eastAsia="zh-CN"/>
        </w:rPr>
        <w:t>the selection of time domain samples</w:t>
      </w:r>
      <w:r w:rsidR="00FD5CE6" w:rsidRPr="00285A85">
        <w:rPr>
          <w:rFonts w:eastAsia="Times New Roman"/>
          <w:lang w:val="en-US" w:eastAsia="zh-CN"/>
        </w:rPr>
        <w:t>. However, this can be unified by limiting UE/TRP’s channel measurement report, e.g., UE/TRP reports samples with the strongest power, or LMF configures the power threshold for measurement report, or LMF configures the sample index</w:t>
      </w:r>
      <w:r w:rsidR="00FE3AF9" w:rsidRPr="00285A85">
        <w:rPr>
          <w:rFonts w:eastAsia="Times New Roman"/>
          <w:lang w:val="en-US" w:eastAsia="zh-CN"/>
        </w:rPr>
        <w:t>/indices</w:t>
      </w:r>
      <w:r w:rsidR="00FD5CE6" w:rsidRPr="00285A85">
        <w:rPr>
          <w:rFonts w:eastAsia="Times New Roman"/>
          <w:lang w:val="en-US" w:eastAsia="zh-CN"/>
        </w:rPr>
        <w:t xml:space="preserve"> to be reported, etc.</w:t>
      </w:r>
      <w:r w:rsidR="00252CDF" w:rsidRPr="00285A85">
        <w:rPr>
          <w:rFonts w:eastAsia="Times New Roman"/>
          <w:lang w:val="en-US" w:eastAsia="zh-CN"/>
        </w:rPr>
        <w:t xml:space="preserve"> </w:t>
      </w:r>
      <w:r w:rsidR="00F516BF" w:rsidRPr="00285A85">
        <w:rPr>
          <w:rFonts w:eastAsia="Times New Roman"/>
          <w:lang w:val="en-US" w:eastAsia="zh-CN"/>
        </w:rPr>
        <w:t>The ambiguity of sample-based measurement focus</w:t>
      </w:r>
      <w:r w:rsidR="00A41B38" w:rsidRPr="00285A85">
        <w:rPr>
          <w:rFonts w:eastAsia="Times New Roman"/>
          <w:lang w:val="en-US" w:eastAsia="zh-CN"/>
        </w:rPr>
        <w:t>es</w:t>
      </w:r>
      <w:r w:rsidR="00F516BF" w:rsidRPr="00285A85">
        <w:rPr>
          <w:rFonts w:eastAsia="Times New Roman"/>
          <w:lang w:val="en-US" w:eastAsia="zh-CN"/>
        </w:rPr>
        <w:t xml:space="preserve"> on the following aspects:</w:t>
      </w:r>
    </w:p>
    <w:p w14:paraId="2D9C044C" w14:textId="273E29FC" w:rsidR="00F516BF" w:rsidRPr="00285A85" w:rsidRDefault="00F516BF" w:rsidP="00785E1A">
      <w:pPr>
        <w:pStyle w:val="aff5"/>
        <w:numPr>
          <w:ilvl w:val="0"/>
          <w:numId w:val="42"/>
        </w:numPr>
        <w:adjustRightInd w:val="0"/>
        <w:snapToGrid w:val="0"/>
        <w:spacing w:beforeLines="30" w:before="72" w:afterLines="30" w:after="72" w:line="288" w:lineRule="auto"/>
      </w:pPr>
      <w:r w:rsidRPr="00285A85">
        <w:t xml:space="preserve">Aspect </w:t>
      </w:r>
      <w:r w:rsidR="00586CE2" w:rsidRPr="00285A85">
        <w:t>S-</w:t>
      </w:r>
      <w:r w:rsidRPr="00285A85">
        <w:t>1: The selection of N</w:t>
      </w:r>
      <w:r w:rsidRPr="00285A85">
        <w:rPr>
          <w:vertAlign w:val="subscript"/>
        </w:rPr>
        <w:t>t</w:t>
      </w:r>
      <w:r w:rsidRPr="00285A85">
        <w:t xml:space="preserve"> and/or N'</w:t>
      </w:r>
      <w:r w:rsidRPr="00285A85">
        <w:rPr>
          <w:vertAlign w:val="subscript"/>
        </w:rPr>
        <w:t>t</w:t>
      </w:r>
      <w:r w:rsidRPr="00285A85">
        <w:t>.</w:t>
      </w:r>
    </w:p>
    <w:p w14:paraId="42D73EAF" w14:textId="4953EB6F" w:rsidR="00F516BF" w:rsidRPr="00285A85" w:rsidRDefault="00F516BF" w:rsidP="00785E1A">
      <w:pPr>
        <w:pStyle w:val="aff5"/>
        <w:numPr>
          <w:ilvl w:val="0"/>
          <w:numId w:val="42"/>
        </w:numPr>
        <w:adjustRightInd w:val="0"/>
        <w:snapToGrid w:val="0"/>
        <w:spacing w:beforeLines="30" w:before="72" w:afterLines="30" w:after="72" w:line="288" w:lineRule="auto"/>
      </w:pPr>
      <w:r w:rsidRPr="00285A85">
        <w:t xml:space="preserve">Aspect </w:t>
      </w:r>
      <w:r w:rsidR="00586CE2" w:rsidRPr="00285A85">
        <w:t>S-</w:t>
      </w:r>
      <w:r w:rsidRPr="00285A85">
        <w:t>2: Starting sample index of N</w:t>
      </w:r>
      <w:r w:rsidRPr="00285A85">
        <w:rPr>
          <w:vertAlign w:val="subscript"/>
        </w:rPr>
        <w:t>t</w:t>
      </w:r>
      <w:r w:rsidRPr="00285A85">
        <w:t>.</w:t>
      </w:r>
    </w:p>
    <w:p w14:paraId="1428B88C" w14:textId="30155D22" w:rsidR="00F516BF" w:rsidRPr="00285A85" w:rsidRDefault="00F516BF" w:rsidP="00785E1A">
      <w:pPr>
        <w:pStyle w:val="aff5"/>
        <w:numPr>
          <w:ilvl w:val="0"/>
          <w:numId w:val="42"/>
        </w:numPr>
        <w:adjustRightInd w:val="0"/>
        <w:snapToGrid w:val="0"/>
        <w:spacing w:beforeLines="30" w:before="72" w:afterLines="30" w:after="72" w:line="288" w:lineRule="auto"/>
      </w:pPr>
      <w:r w:rsidRPr="00285A85">
        <w:t xml:space="preserve">Aspect </w:t>
      </w:r>
      <w:r w:rsidR="00586CE2" w:rsidRPr="00285A85">
        <w:t>S-</w:t>
      </w:r>
      <w:r w:rsidRPr="00285A85">
        <w:t>3: Sampling rate of the sample-based measurement.</w:t>
      </w:r>
    </w:p>
    <w:p w14:paraId="743DA892" w14:textId="05B6A9F5" w:rsidR="00F516BF" w:rsidRPr="00285A85" w:rsidRDefault="00586CE2" w:rsidP="00F516BF">
      <w:pPr>
        <w:adjustRightInd w:val="0"/>
        <w:snapToGrid w:val="0"/>
        <w:spacing w:beforeLines="30" w:before="72" w:afterLines="30" w:after="72" w:line="288" w:lineRule="auto"/>
        <w:rPr>
          <w:lang w:eastAsia="zh-CN"/>
        </w:rPr>
      </w:pPr>
      <w:r w:rsidRPr="00285A85">
        <w:rPr>
          <w:rFonts w:hint="eastAsia"/>
          <w:lang w:eastAsia="zh-CN"/>
        </w:rPr>
        <w:t>F</w:t>
      </w:r>
      <w:r w:rsidRPr="00285A85">
        <w:rPr>
          <w:lang w:eastAsia="zh-CN"/>
        </w:rPr>
        <w:t xml:space="preserve">or aspect S-1 and aspect S-2, the consistency of the value and selection criteria of </w:t>
      </w:r>
      <w:r w:rsidRPr="00285A85">
        <w:t>N</w:t>
      </w:r>
      <w:r w:rsidRPr="00285A85">
        <w:rPr>
          <w:vertAlign w:val="subscript"/>
        </w:rPr>
        <w:t>t</w:t>
      </w:r>
      <w:r w:rsidRPr="00285A85">
        <w:t xml:space="preserve"> and N'</w:t>
      </w:r>
      <w:r w:rsidRPr="00285A85">
        <w:rPr>
          <w:vertAlign w:val="subscript"/>
        </w:rPr>
        <w:t xml:space="preserve">t </w:t>
      </w:r>
      <w:r w:rsidRPr="00285A85">
        <w:t xml:space="preserve"> between model training and inference can be ensured via </w:t>
      </w:r>
      <w:r w:rsidRPr="00285A85">
        <w:rPr>
          <w:lang w:eastAsia="zh-CN"/>
        </w:rPr>
        <w:t xml:space="preserve">UE/TRP </w:t>
      </w:r>
      <w:r w:rsidR="00AB2CA6" w:rsidRPr="00285A85">
        <w:rPr>
          <w:lang w:eastAsia="zh-CN"/>
        </w:rPr>
        <w:t xml:space="preserve">measurement </w:t>
      </w:r>
      <w:r w:rsidRPr="00285A85">
        <w:rPr>
          <w:lang w:eastAsia="zh-CN"/>
        </w:rPr>
        <w:t xml:space="preserve">report, i.e., the value of </w:t>
      </w:r>
      <w:r w:rsidR="00AB2CA6" w:rsidRPr="00285A85">
        <w:t>N</w:t>
      </w:r>
      <w:r w:rsidR="00AB2CA6" w:rsidRPr="00285A85">
        <w:rPr>
          <w:vertAlign w:val="subscript"/>
        </w:rPr>
        <w:t>t</w:t>
      </w:r>
      <w:r w:rsidR="00AB2CA6" w:rsidRPr="00285A85">
        <w:t>/N'</w:t>
      </w:r>
      <w:r w:rsidR="00AB2CA6" w:rsidRPr="00285A85">
        <w:rPr>
          <w:vertAlign w:val="subscript"/>
        </w:rPr>
        <w:t>t</w:t>
      </w:r>
      <w:r w:rsidR="00AB2CA6" w:rsidRPr="00285A85">
        <w:rPr>
          <w:lang w:eastAsia="zh-CN"/>
        </w:rPr>
        <w:t xml:space="preserve"> and the starting sample index can be explicitly or implicitly included in the sample-based measurement report. </w:t>
      </w:r>
      <w:r w:rsidR="00BE0A27" w:rsidRPr="00285A85">
        <w:rPr>
          <w:lang w:eastAsia="zh-CN"/>
        </w:rPr>
        <w:t>For aspect S-3, the maximum sample rate can be determined by SCS and PRS/SRS bandwidth configuration. The above ambiguity issues for sample-based measurement can be resolved to ensure the consistency between model training and inference.</w:t>
      </w:r>
    </w:p>
    <w:p w14:paraId="31148803" w14:textId="5F01649E" w:rsidR="00C83785" w:rsidRPr="00285A85" w:rsidRDefault="00C83785" w:rsidP="005C1679">
      <w:pPr>
        <w:snapToGrid w:val="0"/>
        <w:spacing w:beforeLines="30" w:before="72" w:afterLines="30" w:after="72" w:line="288" w:lineRule="auto"/>
        <w:rPr>
          <w:rFonts w:eastAsia="Times New Roman"/>
          <w:lang w:val="en-US" w:eastAsia="zh-CN"/>
        </w:rPr>
      </w:pPr>
      <w:r w:rsidRPr="00285A85">
        <w:rPr>
          <w:rFonts w:eastAsia="Times New Roman"/>
          <w:lang w:val="en-US" w:eastAsia="zh-CN"/>
        </w:rPr>
        <w:t xml:space="preserve">Compared to sample-based measurement, path-based measurement provides UE/TRP with more </w:t>
      </w:r>
      <w:r w:rsidR="00973574" w:rsidRPr="00285A85">
        <w:rPr>
          <w:rFonts w:eastAsia="Times New Roman"/>
          <w:lang w:val="en-US" w:eastAsia="zh-CN"/>
        </w:rPr>
        <w:t xml:space="preserve">autonomies </w:t>
      </w:r>
      <w:r w:rsidRPr="00285A85">
        <w:rPr>
          <w:rFonts w:eastAsia="Times New Roman"/>
          <w:lang w:val="en-US" w:eastAsia="zh-CN"/>
        </w:rPr>
        <w:t>for channel m</w:t>
      </w:r>
      <w:r w:rsidR="00973574" w:rsidRPr="00285A85">
        <w:rPr>
          <w:rFonts w:eastAsia="Times New Roman"/>
          <w:lang w:val="en-US" w:eastAsia="zh-CN"/>
        </w:rPr>
        <w:t>easurement report</w:t>
      </w:r>
      <w:r w:rsidR="0073082D" w:rsidRPr="00285A85">
        <w:rPr>
          <w:rFonts w:eastAsia="Times New Roman"/>
          <w:lang w:val="en-US" w:eastAsia="zh-CN"/>
        </w:rPr>
        <w:t>s</w:t>
      </w:r>
      <w:r w:rsidR="00973574" w:rsidRPr="00285A85">
        <w:rPr>
          <w:rFonts w:eastAsia="Times New Roman"/>
          <w:lang w:val="en-US" w:eastAsia="zh-CN"/>
        </w:rPr>
        <w:t xml:space="preserve">, </w:t>
      </w:r>
      <w:r w:rsidR="00693AD1" w:rsidRPr="00285A85">
        <w:rPr>
          <w:rFonts w:eastAsia="Times New Roman"/>
          <w:lang w:val="en-US" w:eastAsia="zh-CN"/>
        </w:rPr>
        <w:t>at least the following aspects should be considered:</w:t>
      </w:r>
    </w:p>
    <w:p w14:paraId="2B9E11AE" w14:textId="7FC9A873" w:rsidR="00973574" w:rsidRPr="00285A85" w:rsidRDefault="0026227C" w:rsidP="00785E1A">
      <w:pPr>
        <w:pStyle w:val="aff5"/>
        <w:numPr>
          <w:ilvl w:val="0"/>
          <w:numId w:val="42"/>
        </w:numPr>
        <w:adjustRightInd w:val="0"/>
        <w:snapToGrid w:val="0"/>
        <w:spacing w:beforeLines="30" w:before="72" w:afterLines="30" w:after="72" w:line="288" w:lineRule="auto"/>
      </w:pPr>
      <w:r w:rsidRPr="00285A85">
        <w:t xml:space="preserve">Aspect </w:t>
      </w:r>
      <w:r w:rsidR="00586CE2" w:rsidRPr="00285A85">
        <w:t>P-</w:t>
      </w:r>
      <w:r w:rsidRPr="00285A85">
        <w:t xml:space="preserve">1: </w:t>
      </w:r>
      <w:r w:rsidR="00973574" w:rsidRPr="00285A85">
        <w:t>Granularity</w:t>
      </w:r>
      <w:r w:rsidR="00693AD1" w:rsidRPr="00285A85">
        <w:t xml:space="preserve"> for paths’ time report.</w:t>
      </w:r>
    </w:p>
    <w:p w14:paraId="40696931" w14:textId="41F2950B" w:rsidR="00973574" w:rsidRPr="00285A85" w:rsidRDefault="0026227C" w:rsidP="00785E1A">
      <w:pPr>
        <w:pStyle w:val="aff5"/>
        <w:numPr>
          <w:ilvl w:val="0"/>
          <w:numId w:val="42"/>
        </w:numPr>
        <w:adjustRightInd w:val="0"/>
        <w:snapToGrid w:val="0"/>
        <w:spacing w:beforeLines="30" w:before="72" w:afterLines="30" w:after="72" w:line="288" w:lineRule="auto"/>
      </w:pPr>
      <w:r w:rsidRPr="00285A85">
        <w:t>Aspect</w:t>
      </w:r>
      <w:r w:rsidR="00586CE2" w:rsidRPr="00285A85">
        <w:t xml:space="preserve"> P-</w:t>
      </w:r>
      <w:r w:rsidRPr="00285A85">
        <w:t xml:space="preserve">2: </w:t>
      </w:r>
      <w:r w:rsidR="00973574" w:rsidRPr="00285A85">
        <w:t>Paths’ time selection</w:t>
      </w:r>
      <w:r w:rsidR="00693AD1" w:rsidRPr="00285A85">
        <w:t>, e.g., power limitation for paths reporting, timing criteri</w:t>
      </w:r>
      <w:r w:rsidR="0073082D" w:rsidRPr="00285A85">
        <w:t>a</w:t>
      </w:r>
      <w:r w:rsidR="00693AD1" w:rsidRPr="00285A85">
        <w:t xml:space="preserve"> for paths’ selection, etc.</w:t>
      </w:r>
    </w:p>
    <w:p w14:paraId="322AC29C" w14:textId="6F7B3C5F" w:rsidR="0026227C" w:rsidRPr="00285A85" w:rsidRDefault="0026227C" w:rsidP="00785E1A">
      <w:pPr>
        <w:pStyle w:val="aff5"/>
        <w:numPr>
          <w:ilvl w:val="0"/>
          <w:numId w:val="42"/>
        </w:numPr>
        <w:adjustRightInd w:val="0"/>
        <w:snapToGrid w:val="0"/>
        <w:spacing w:beforeLines="30" w:before="72" w:afterLines="30" w:after="72" w:line="288" w:lineRule="auto"/>
      </w:pPr>
      <w:r w:rsidRPr="00285A85">
        <w:t xml:space="preserve">Aspect </w:t>
      </w:r>
      <w:r w:rsidR="00586CE2" w:rsidRPr="00285A85">
        <w:t>P-</w:t>
      </w:r>
      <w:r w:rsidRPr="00285A85">
        <w:t>3: Paths’ time extraction methods, i.e., whether oversampling or interpolation or other method is performed.</w:t>
      </w:r>
    </w:p>
    <w:p w14:paraId="6A931227" w14:textId="4BA2CA89" w:rsidR="00973574" w:rsidRPr="00285A85" w:rsidRDefault="008B019A" w:rsidP="00A348F5">
      <w:pPr>
        <w:pStyle w:val="ZTE-Observation-2021"/>
        <w:numPr>
          <w:ilvl w:val="0"/>
          <w:numId w:val="0"/>
        </w:numPr>
        <w:adjustRightInd w:val="0"/>
        <w:spacing w:before="72" w:after="72"/>
        <w:jc w:val="both"/>
        <w:rPr>
          <w:b w:val="0"/>
          <w:bCs w:val="0"/>
          <w:i w:val="0"/>
          <w:lang w:eastAsia="zh-CN"/>
        </w:rPr>
      </w:pPr>
      <w:r w:rsidRPr="00285A85">
        <w:rPr>
          <w:rFonts w:hint="eastAsia"/>
          <w:b w:val="0"/>
          <w:bCs w:val="0"/>
          <w:i w:val="0"/>
          <w:lang w:eastAsia="zh-CN"/>
        </w:rPr>
        <w:lastRenderedPageBreak/>
        <w:t>I</w:t>
      </w:r>
      <w:r w:rsidRPr="00285A85">
        <w:rPr>
          <w:b w:val="0"/>
          <w:bCs w:val="0"/>
          <w:i w:val="0"/>
          <w:lang w:eastAsia="zh-CN"/>
        </w:rPr>
        <w:t>n some cases, LMF can limit/configure the detailed requirement</w:t>
      </w:r>
      <w:r w:rsidR="00633863" w:rsidRPr="00285A85">
        <w:rPr>
          <w:b w:val="0"/>
          <w:bCs w:val="0"/>
          <w:i w:val="0"/>
          <w:lang w:eastAsia="zh-CN"/>
        </w:rPr>
        <w:t>s</w:t>
      </w:r>
      <w:r w:rsidRPr="00285A85">
        <w:rPr>
          <w:b w:val="0"/>
          <w:bCs w:val="0"/>
          <w:i w:val="0"/>
          <w:lang w:eastAsia="zh-CN"/>
        </w:rPr>
        <w:t xml:space="preserve"> for aspect </w:t>
      </w:r>
      <w:r w:rsidR="00586CE2" w:rsidRPr="00285A85">
        <w:rPr>
          <w:rFonts w:eastAsia="宋体" w:cs="Times New Roman"/>
          <w:b w:val="0"/>
          <w:bCs w:val="0"/>
          <w:i w:val="0"/>
          <w:iCs w:val="0"/>
        </w:rPr>
        <w:t>P-</w:t>
      </w:r>
      <w:r w:rsidRPr="00285A85">
        <w:rPr>
          <w:rFonts w:eastAsia="宋体" w:cs="Times New Roman"/>
          <w:b w:val="0"/>
          <w:bCs w:val="0"/>
          <w:i w:val="0"/>
          <w:iCs w:val="0"/>
        </w:rPr>
        <w:t>1</w:t>
      </w:r>
      <w:r w:rsidRPr="00285A85">
        <w:rPr>
          <w:b w:val="0"/>
          <w:bCs w:val="0"/>
          <w:i w:val="0"/>
          <w:lang w:eastAsia="zh-CN"/>
        </w:rPr>
        <w:t xml:space="preserve"> and aspect </w:t>
      </w:r>
      <w:r w:rsidR="00586CE2" w:rsidRPr="00285A85">
        <w:rPr>
          <w:rFonts w:eastAsia="宋体" w:cs="Times New Roman"/>
          <w:b w:val="0"/>
          <w:bCs w:val="0"/>
          <w:i w:val="0"/>
          <w:iCs w:val="0"/>
        </w:rPr>
        <w:t>P-</w:t>
      </w:r>
      <w:r w:rsidRPr="00285A85">
        <w:rPr>
          <w:rFonts w:eastAsia="宋体" w:cs="Times New Roman"/>
          <w:b w:val="0"/>
          <w:bCs w:val="0"/>
          <w:i w:val="0"/>
          <w:iCs w:val="0"/>
        </w:rPr>
        <w:t>2</w:t>
      </w:r>
      <w:r w:rsidRPr="00285A85">
        <w:rPr>
          <w:b w:val="0"/>
          <w:bCs w:val="0"/>
          <w:i w:val="0"/>
          <w:lang w:eastAsia="zh-CN"/>
        </w:rPr>
        <w:t xml:space="preserve">. But for aspect </w:t>
      </w:r>
      <w:r w:rsidR="00586CE2" w:rsidRPr="00285A85">
        <w:rPr>
          <w:rFonts w:eastAsia="宋体" w:cs="Times New Roman"/>
          <w:b w:val="0"/>
          <w:bCs w:val="0"/>
          <w:i w:val="0"/>
          <w:iCs w:val="0"/>
        </w:rPr>
        <w:t>P-</w:t>
      </w:r>
      <w:r w:rsidRPr="00285A85">
        <w:rPr>
          <w:rFonts w:eastAsia="宋体" w:cs="Times New Roman"/>
          <w:b w:val="0"/>
          <w:bCs w:val="0"/>
          <w:i w:val="0"/>
          <w:iCs w:val="0"/>
        </w:rPr>
        <w:t>3</w:t>
      </w:r>
      <w:r w:rsidRPr="00285A85">
        <w:rPr>
          <w:b w:val="0"/>
          <w:bCs w:val="0"/>
          <w:i w:val="0"/>
          <w:lang w:eastAsia="zh-CN"/>
        </w:rPr>
        <w:t xml:space="preserve">, it’s less possible to limit UE/TRP’s behaviour for extraction methods. </w:t>
      </w:r>
      <w:r w:rsidR="003C0CEF" w:rsidRPr="00285A85">
        <w:rPr>
          <w:b w:val="0"/>
          <w:bCs w:val="0"/>
          <w:i w:val="0"/>
          <w:lang w:eastAsia="zh-CN"/>
        </w:rPr>
        <w:t xml:space="preserve">Furthermore, the AI/ML based positioning performance is closely related to the extraction methods for channel measurement. </w:t>
      </w:r>
      <w:r w:rsidR="00633863" w:rsidRPr="00285A85">
        <w:rPr>
          <w:b w:val="0"/>
          <w:bCs w:val="0"/>
          <w:i w:val="0"/>
          <w:lang w:eastAsia="zh-CN"/>
        </w:rPr>
        <w:t>Therefore, we have the following observation</w:t>
      </w:r>
      <w:r w:rsidR="003129DF" w:rsidRPr="00285A85">
        <w:rPr>
          <w:b w:val="0"/>
          <w:bCs w:val="0"/>
          <w:i w:val="0"/>
          <w:lang w:eastAsia="zh-CN"/>
        </w:rPr>
        <w:t>s</w:t>
      </w:r>
      <w:r w:rsidR="00633863" w:rsidRPr="00285A85">
        <w:rPr>
          <w:b w:val="0"/>
          <w:bCs w:val="0"/>
          <w:i w:val="0"/>
          <w:lang w:eastAsia="zh-CN"/>
        </w:rPr>
        <w:t>:</w:t>
      </w:r>
    </w:p>
    <w:p w14:paraId="3ED5E4EF" w14:textId="37F4C279" w:rsidR="00633863" w:rsidRPr="00285A85" w:rsidRDefault="00633863" w:rsidP="00633863">
      <w:pPr>
        <w:pStyle w:val="ZTE-Observation-2021"/>
        <w:numPr>
          <w:ilvl w:val="0"/>
          <w:numId w:val="0"/>
        </w:numPr>
        <w:adjustRightInd w:val="0"/>
        <w:spacing w:before="72" w:after="72"/>
        <w:jc w:val="both"/>
        <w:rPr>
          <w:b w:val="0"/>
          <w:bCs w:val="0"/>
          <w:lang w:val="en-US" w:eastAsia="zh-CN"/>
        </w:rPr>
      </w:pPr>
      <w:bookmarkStart w:id="33" w:name="_Ref162377857"/>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5</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00495C79" w:rsidRPr="00285A85">
        <w:rPr>
          <w:b w:val="0"/>
          <w:bCs w:val="0"/>
          <w:lang w:val="en-US" w:eastAsia="zh-CN"/>
        </w:rPr>
        <w:t>Compared with path-based measurement</w:t>
      </w:r>
      <w:r w:rsidR="00893CE8" w:rsidRPr="00285A85">
        <w:rPr>
          <w:b w:val="0"/>
          <w:bCs w:val="0"/>
          <w:lang w:val="en-US" w:eastAsia="zh-CN"/>
        </w:rPr>
        <w:t xml:space="preserve">, </w:t>
      </w:r>
      <w:r w:rsidR="00495C79" w:rsidRPr="00285A85">
        <w:rPr>
          <w:b w:val="0"/>
          <w:bCs w:val="0"/>
          <w:lang w:val="en-US" w:eastAsia="zh-CN"/>
        </w:rPr>
        <w:t>the implementation details of sample-based measurement is more clear, which provide</w:t>
      </w:r>
      <w:r w:rsidR="0073082D" w:rsidRPr="00285A85">
        <w:rPr>
          <w:b w:val="0"/>
          <w:bCs w:val="0"/>
          <w:lang w:val="en-US" w:eastAsia="zh-CN"/>
        </w:rPr>
        <w:t>s</w:t>
      </w:r>
      <w:r w:rsidR="00495C79" w:rsidRPr="00285A85">
        <w:rPr>
          <w:b w:val="0"/>
          <w:bCs w:val="0"/>
          <w:lang w:val="en-US" w:eastAsia="zh-CN"/>
        </w:rPr>
        <w:t xml:space="preserve"> </w:t>
      </w:r>
      <w:r w:rsidR="00893CE8" w:rsidRPr="00285A85">
        <w:rPr>
          <w:b w:val="0"/>
          <w:bCs w:val="0"/>
          <w:lang w:val="en-US" w:eastAsia="zh-CN"/>
        </w:rPr>
        <w:t xml:space="preserve">unified UE/TRP behavior for channel </w:t>
      </w:r>
      <w:r w:rsidR="00003383" w:rsidRPr="00285A85">
        <w:rPr>
          <w:b w:val="0"/>
          <w:bCs w:val="0"/>
          <w:lang w:val="en-US" w:eastAsia="zh-CN"/>
        </w:rPr>
        <w:t>measurement</w:t>
      </w:r>
      <w:r w:rsidRPr="00285A85">
        <w:rPr>
          <w:b w:val="0"/>
          <w:bCs w:val="0"/>
          <w:lang w:val="en-US" w:eastAsia="zh-CN"/>
        </w:rPr>
        <w:t>.</w:t>
      </w:r>
      <w:bookmarkEnd w:id="33"/>
      <w:r w:rsidRPr="00285A85">
        <w:rPr>
          <w:b w:val="0"/>
          <w:bCs w:val="0"/>
          <w:lang w:val="en-US" w:eastAsia="zh-CN"/>
        </w:rPr>
        <w:t xml:space="preserve"> </w:t>
      </w:r>
    </w:p>
    <w:p w14:paraId="74EF30A1" w14:textId="012EF87A" w:rsidR="003129DF" w:rsidRPr="00285A85" w:rsidRDefault="00F2127E" w:rsidP="00633863">
      <w:pPr>
        <w:pStyle w:val="ZTE-Observation-2021"/>
        <w:numPr>
          <w:ilvl w:val="0"/>
          <w:numId w:val="0"/>
        </w:numPr>
        <w:adjustRightInd w:val="0"/>
        <w:spacing w:before="72" w:after="72"/>
        <w:jc w:val="both"/>
        <w:rPr>
          <w:b w:val="0"/>
          <w:bCs w:val="0"/>
        </w:rPr>
      </w:pPr>
      <w:bookmarkStart w:id="34" w:name="_Ref165915192"/>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6</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003129DF" w:rsidRPr="00285A85">
        <w:rPr>
          <w:b w:val="0"/>
          <w:bCs w:val="0"/>
        </w:rPr>
        <w:t xml:space="preserve"> Ambiguity exists in both sample-based and path-based measurements, and the ambiguity in sample-based measurement can be removed, but the ambiguity in path-based measurement cannot be removed.</w:t>
      </w:r>
      <w:bookmarkEnd w:id="34"/>
      <w:r w:rsidR="003129DF" w:rsidRPr="00285A85">
        <w:rPr>
          <w:b w:val="0"/>
          <w:bCs w:val="0"/>
        </w:rPr>
        <w:t xml:space="preserve"> </w:t>
      </w:r>
    </w:p>
    <w:p w14:paraId="30D26DAC" w14:textId="44B1CC09" w:rsidR="009516FE" w:rsidRPr="00285A85" w:rsidRDefault="009516FE" w:rsidP="003C2CBC">
      <w:pPr>
        <w:pStyle w:val="5"/>
        <w:rPr>
          <w:lang w:val="en-US"/>
        </w:rPr>
      </w:pPr>
      <w:r w:rsidRPr="00285A85">
        <w:rPr>
          <w:lang w:val="en-US"/>
        </w:rPr>
        <w:t>Applicability and necessity for difference use cases</w:t>
      </w:r>
    </w:p>
    <w:p w14:paraId="51435DA3" w14:textId="190D0042" w:rsidR="00583130" w:rsidRPr="00285A85" w:rsidRDefault="008D57DC" w:rsidP="005C1679">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D</w:t>
      </w:r>
      <w:r w:rsidRPr="00285A85">
        <w:rPr>
          <w:rFonts w:eastAsia="Times New Roman"/>
          <w:lang w:val="en-US" w:eastAsia="zh-CN"/>
        </w:rPr>
        <w:t>uring Rel-18 SI stage, the evaluation</w:t>
      </w:r>
      <w:r w:rsidR="0073082D" w:rsidRPr="00285A85">
        <w:rPr>
          <w:rFonts w:eastAsia="Times New Roman"/>
          <w:lang w:val="en-US" w:eastAsia="zh-CN"/>
        </w:rPr>
        <w:t>s</w:t>
      </w:r>
      <w:r w:rsidRPr="00285A85">
        <w:rPr>
          <w:rFonts w:eastAsia="Times New Roman"/>
          <w:lang w:val="en-US" w:eastAsia="zh-CN"/>
        </w:rPr>
        <w:t xml:space="preserve"> for both direct AI/ML positioning and AI/ML assisted positioning are based on sample-based measurement. Therefore, the sample-based measurement should be prioritized as model input for all use cases. </w:t>
      </w:r>
      <w:r w:rsidR="00583130" w:rsidRPr="00285A85">
        <w:rPr>
          <w:rFonts w:eastAsia="Times New Roman"/>
          <w:lang w:val="en-US" w:eastAsia="zh-CN"/>
        </w:rPr>
        <w:t>On the one hand, sample-based measurement provides uniformed UE/TRP guidance to get channel measurement results, which make</w:t>
      </w:r>
      <w:r w:rsidR="0073082D" w:rsidRPr="00285A85">
        <w:rPr>
          <w:rFonts w:eastAsia="Times New Roman"/>
          <w:lang w:val="en-US" w:eastAsia="zh-CN"/>
        </w:rPr>
        <w:t>s</w:t>
      </w:r>
      <w:r w:rsidR="00583130" w:rsidRPr="00285A85">
        <w:rPr>
          <w:rFonts w:eastAsia="Times New Roman"/>
          <w:lang w:val="en-US" w:eastAsia="zh-CN"/>
        </w:rPr>
        <w:t xml:space="preserve"> sure that the input qualities are comparable for different use cases. In this condition, the model performances of different use cases can be evaluated with </w:t>
      </w:r>
      <w:r w:rsidR="0073082D" w:rsidRPr="00285A85">
        <w:rPr>
          <w:rFonts w:eastAsia="Times New Roman"/>
          <w:lang w:val="en-US" w:eastAsia="zh-CN"/>
        </w:rPr>
        <w:t xml:space="preserve">a </w:t>
      </w:r>
      <w:r w:rsidR="00583130" w:rsidRPr="00285A85">
        <w:rPr>
          <w:rFonts w:eastAsia="Times New Roman"/>
          <w:lang w:val="en-US" w:eastAsia="zh-CN"/>
        </w:rPr>
        <w:t>similar baseline. On the other hand, the model monitoring can be performed with unified guidelines. If the model input</w:t>
      </w:r>
      <w:r w:rsidR="0073082D" w:rsidRPr="00285A85">
        <w:rPr>
          <w:rFonts w:eastAsia="Times New Roman"/>
          <w:lang w:val="en-US" w:eastAsia="zh-CN"/>
        </w:rPr>
        <w:t>s</w:t>
      </w:r>
      <w:r w:rsidR="00583130" w:rsidRPr="00285A85">
        <w:rPr>
          <w:rFonts w:eastAsia="Times New Roman"/>
          <w:lang w:val="en-US" w:eastAsia="zh-CN"/>
        </w:rPr>
        <w:t xml:space="preserve"> of differen</w:t>
      </w:r>
      <w:r w:rsidR="0073082D" w:rsidRPr="00285A85">
        <w:rPr>
          <w:rFonts w:eastAsia="Times New Roman"/>
          <w:lang w:val="en-US" w:eastAsia="zh-CN"/>
        </w:rPr>
        <w:t>t</w:t>
      </w:r>
      <w:r w:rsidR="00583130" w:rsidRPr="00285A85">
        <w:rPr>
          <w:rFonts w:eastAsia="Times New Roman"/>
          <w:lang w:val="en-US" w:eastAsia="zh-CN"/>
        </w:rPr>
        <w:t xml:space="preserve"> use cases are different, the model monitoring </w:t>
      </w:r>
      <w:r w:rsidR="004D340C" w:rsidRPr="00285A85">
        <w:rPr>
          <w:rFonts w:eastAsia="Times New Roman"/>
          <w:lang w:val="en-US" w:eastAsia="zh-CN"/>
        </w:rPr>
        <w:t>criteri</w:t>
      </w:r>
      <w:r w:rsidR="0073082D" w:rsidRPr="00285A85">
        <w:rPr>
          <w:rFonts w:eastAsia="Times New Roman"/>
          <w:lang w:val="en-US" w:eastAsia="zh-CN"/>
        </w:rPr>
        <w:t>a</w:t>
      </w:r>
      <w:r w:rsidR="004D340C" w:rsidRPr="00285A85">
        <w:rPr>
          <w:rFonts w:eastAsia="Times New Roman"/>
          <w:lang w:val="en-US" w:eastAsia="zh-CN"/>
        </w:rPr>
        <w:t xml:space="preserve"> should be customized for different use cases, which increase</w:t>
      </w:r>
      <w:r w:rsidR="0073082D" w:rsidRPr="00285A85">
        <w:rPr>
          <w:rFonts w:eastAsia="Times New Roman"/>
          <w:lang w:val="en-US" w:eastAsia="zh-CN"/>
        </w:rPr>
        <w:t>s</w:t>
      </w:r>
      <w:r w:rsidR="004D340C" w:rsidRPr="00285A85">
        <w:rPr>
          <w:rFonts w:eastAsia="Times New Roman"/>
          <w:lang w:val="en-US" w:eastAsia="zh-CN"/>
        </w:rPr>
        <w:t xml:space="preserve"> the workload of model monitoring entities.</w:t>
      </w:r>
      <w:r w:rsidR="00066A48" w:rsidRPr="00285A85">
        <w:rPr>
          <w:rFonts w:eastAsia="Times New Roman"/>
          <w:lang w:val="en-US" w:eastAsia="zh-CN"/>
        </w:rPr>
        <w:t xml:space="preserve"> Therefore, we have the following observations</w:t>
      </w:r>
      <w:r w:rsidR="007B5D6B" w:rsidRPr="00285A85">
        <w:rPr>
          <w:rFonts w:eastAsia="Times New Roman"/>
          <w:lang w:val="en-US" w:eastAsia="zh-CN"/>
        </w:rPr>
        <w:t>:</w:t>
      </w:r>
    </w:p>
    <w:p w14:paraId="3FAC06D4" w14:textId="5E48EF0B" w:rsidR="00583130" w:rsidRPr="00285A85" w:rsidRDefault="00583130" w:rsidP="00583130">
      <w:pPr>
        <w:pStyle w:val="ZTE-Observation-2021"/>
        <w:numPr>
          <w:ilvl w:val="0"/>
          <w:numId w:val="0"/>
        </w:numPr>
        <w:adjustRightInd w:val="0"/>
        <w:spacing w:before="72" w:after="72"/>
        <w:jc w:val="both"/>
        <w:rPr>
          <w:b w:val="0"/>
          <w:bCs w:val="0"/>
          <w:lang w:val="en-US" w:eastAsia="zh-CN"/>
        </w:rPr>
      </w:pPr>
      <w:bookmarkStart w:id="35" w:name="_Ref162377863"/>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7</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Pr="00285A85">
        <w:rPr>
          <w:b w:val="0"/>
          <w:bCs w:val="0"/>
          <w:lang w:val="en-US" w:eastAsia="zh-CN"/>
        </w:rPr>
        <w:t>T</w:t>
      </w:r>
      <w:r w:rsidRPr="00285A85">
        <w:rPr>
          <w:b w:val="0"/>
          <w:lang w:val="en-US" w:eastAsia="zh-CN"/>
        </w:rPr>
        <w:t>he evaluation for both direct AI/ML positioning and AI/ML assisted positioning for Rel-18 SI are based on sample-based measurement</w:t>
      </w:r>
      <w:r w:rsidRPr="00285A85">
        <w:rPr>
          <w:b w:val="0"/>
          <w:bCs w:val="0"/>
          <w:lang w:val="en-US" w:eastAsia="zh-CN"/>
        </w:rPr>
        <w:t>.</w:t>
      </w:r>
      <w:bookmarkEnd w:id="35"/>
      <w:r w:rsidRPr="00285A85">
        <w:rPr>
          <w:b w:val="0"/>
          <w:bCs w:val="0"/>
          <w:lang w:val="en-US" w:eastAsia="zh-CN"/>
        </w:rPr>
        <w:t xml:space="preserve"> </w:t>
      </w:r>
    </w:p>
    <w:p w14:paraId="0ADC9775" w14:textId="7FFB0020" w:rsidR="00D46A20" w:rsidRPr="00285A85" w:rsidRDefault="00D46A20" w:rsidP="00D46A20">
      <w:pPr>
        <w:pStyle w:val="ZTE-Observation-2021"/>
        <w:numPr>
          <w:ilvl w:val="0"/>
          <w:numId w:val="0"/>
        </w:numPr>
        <w:adjustRightInd w:val="0"/>
        <w:spacing w:before="72" w:after="72"/>
        <w:jc w:val="both"/>
        <w:rPr>
          <w:b w:val="0"/>
          <w:bCs w:val="0"/>
          <w:lang w:val="en-US" w:eastAsia="zh-CN"/>
        </w:rPr>
      </w:pPr>
      <w:bookmarkStart w:id="36" w:name="_Ref162377864"/>
      <w:r w:rsidRPr="00285A85">
        <w:rPr>
          <w:bCs w:val="0"/>
        </w:rPr>
        <w:t xml:space="preserve">Observation </w:t>
      </w:r>
      <w:r w:rsidRPr="00285A85">
        <w:rPr>
          <w:bCs w:val="0"/>
        </w:rPr>
        <w:fldChar w:fldCharType="begin"/>
      </w:r>
      <w:r w:rsidRPr="00285A85">
        <w:rPr>
          <w:bCs w:val="0"/>
        </w:rPr>
        <w:instrText xml:space="preserve"> SEQ Observation \* ARABIC </w:instrText>
      </w:r>
      <w:r w:rsidRPr="00285A85">
        <w:rPr>
          <w:bCs w:val="0"/>
        </w:rPr>
        <w:fldChar w:fldCharType="separate"/>
      </w:r>
      <w:r w:rsidR="00766240" w:rsidRPr="00285A85">
        <w:rPr>
          <w:bCs w:val="0"/>
          <w:noProof/>
        </w:rPr>
        <w:t>8</w:t>
      </w:r>
      <w:r w:rsidRPr="00285A85">
        <w:rPr>
          <w:bCs w:val="0"/>
        </w:rPr>
        <w:fldChar w:fldCharType="end"/>
      </w:r>
      <w:r w:rsidRPr="00285A85">
        <w:rPr>
          <w:rFonts w:hint="eastAsia"/>
          <w:bCs w:val="0"/>
          <w:lang w:val="en-US" w:eastAsia="zh-CN"/>
        </w:rPr>
        <w:t>:</w:t>
      </w:r>
      <w:r w:rsidRPr="00285A85">
        <w:rPr>
          <w:b w:val="0"/>
          <w:bCs w:val="0"/>
          <w:lang w:val="en-US" w:eastAsia="zh-CN"/>
        </w:rPr>
        <w:t xml:space="preserve"> A unified model input type can increase</w:t>
      </w:r>
      <w:r w:rsidR="0073082D" w:rsidRPr="00285A85">
        <w:rPr>
          <w:b w:val="0"/>
          <w:bCs w:val="0"/>
          <w:lang w:val="en-US" w:eastAsia="zh-CN"/>
        </w:rPr>
        <w:t xml:space="preserve"> the</w:t>
      </w:r>
      <w:r w:rsidRPr="00285A85">
        <w:rPr>
          <w:b w:val="0"/>
          <w:bCs w:val="0"/>
          <w:lang w:val="en-US" w:eastAsia="zh-CN"/>
        </w:rPr>
        <w:t xml:space="preserve"> comparability of different use cases, while also reducing the workload of model monitoring.</w:t>
      </w:r>
      <w:bookmarkEnd w:id="36"/>
    </w:p>
    <w:p w14:paraId="73157568" w14:textId="55861C0C" w:rsidR="00D46A20" w:rsidRPr="00285A85" w:rsidRDefault="00F735DC" w:rsidP="00583130">
      <w:pPr>
        <w:pStyle w:val="ZTE-Observation-2021"/>
        <w:numPr>
          <w:ilvl w:val="0"/>
          <w:numId w:val="0"/>
        </w:numPr>
        <w:adjustRightInd w:val="0"/>
        <w:spacing w:before="72" w:after="72"/>
        <w:jc w:val="both"/>
        <w:rPr>
          <w:rFonts w:eastAsia="宋体" w:cs="Times New Roman"/>
          <w:b w:val="0"/>
          <w:bCs w:val="0"/>
          <w:i w:val="0"/>
          <w:iCs w:val="0"/>
          <w:lang w:val="en-US" w:eastAsia="zh-CN"/>
        </w:rPr>
      </w:pPr>
      <w:r w:rsidRPr="00285A85">
        <w:rPr>
          <w:rFonts w:eastAsia="宋体" w:cs="Times New Roman" w:hint="eastAsia"/>
          <w:b w:val="0"/>
          <w:bCs w:val="0"/>
          <w:i w:val="0"/>
          <w:iCs w:val="0"/>
          <w:lang w:val="en-US" w:eastAsia="zh-CN"/>
        </w:rPr>
        <w:t>Based on the above analysis,</w:t>
      </w:r>
      <w:r w:rsidR="00D638AD" w:rsidRPr="00285A85">
        <w:rPr>
          <w:rFonts w:eastAsia="宋体" w:cs="Times New Roman"/>
          <w:b w:val="0"/>
          <w:bCs w:val="0"/>
          <w:i w:val="0"/>
          <w:iCs w:val="0"/>
          <w:lang w:val="en-US" w:eastAsia="zh-CN"/>
        </w:rPr>
        <w:t xml:space="preserve"> </w:t>
      </w:r>
      <w:r w:rsidRPr="00285A85">
        <w:rPr>
          <w:rFonts w:eastAsia="宋体" w:cs="Times New Roman" w:hint="eastAsia"/>
          <w:b w:val="0"/>
          <w:bCs w:val="0"/>
          <w:i w:val="0"/>
          <w:iCs w:val="0"/>
          <w:lang w:val="en-US" w:eastAsia="zh-CN"/>
        </w:rPr>
        <w:t>we have the following proposal:</w:t>
      </w:r>
    </w:p>
    <w:p w14:paraId="3D91771B" w14:textId="3E97E298" w:rsidR="00380F36" w:rsidRPr="00285A85" w:rsidRDefault="00270ECF" w:rsidP="00C20A88">
      <w:pPr>
        <w:pStyle w:val="ZTE-Proposal-20210505"/>
        <w:numPr>
          <w:ilvl w:val="0"/>
          <w:numId w:val="0"/>
        </w:numPr>
        <w:adjustRightInd w:val="0"/>
        <w:snapToGrid w:val="0"/>
        <w:spacing w:before="72" w:after="72"/>
        <w:jc w:val="both"/>
        <w:rPr>
          <w:b w:val="0"/>
        </w:rPr>
      </w:pPr>
      <w:bookmarkStart w:id="37" w:name="_Ref177977571"/>
      <w:bookmarkStart w:id="38" w:name="_Ref162377030"/>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17</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00D638AD" w:rsidRPr="00285A85">
        <w:rPr>
          <w:b w:val="0"/>
        </w:rPr>
        <w:t>In Rel-19 AI/ML based positioning, regarding the time domain channel measurements,</w:t>
      </w:r>
      <w:r w:rsidR="00C20A88" w:rsidRPr="00285A85">
        <w:rPr>
          <w:b w:val="0"/>
        </w:rPr>
        <w:t xml:space="preserve"> support sample-based measurements.</w:t>
      </w:r>
      <w:bookmarkEnd w:id="37"/>
      <w:r w:rsidR="00C20A88" w:rsidRPr="00285A85">
        <w:rPr>
          <w:b w:val="0"/>
        </w:rPr>
        <w:t xml:space="preserve"> </w:t>
      </w:r>
      <w:bookmarkEnd w:id="38"/>
    </w:p>
    <w:p w14:paraId="7EE529E9" w14:textId="77777777" w:rsidR="00C20A88" w:rsidRPr="00285A85" w:rsidRDefault="00C20A88" w:rsidP="00C20A88">
      <w:pPr>
        <w:pStyle w:val="ZTE-Proposal-20210505"/>
        <w:numPr>
          <w:ilvl w:val="0"/>
          <w:numId w:val="0"/>
        </w:numPr>
        <w:adjustRightInd w:val="0"/>
        <w:snapToGrid w:val="0"/>
        <w:spacing w:before="72" w:after="72"/>
        <w:jc w:val="both"/>
        <w:rPr>
          <w:i w:val="0"/>
          <w:lang w:val="en-US" w:eastAsia="zh-CN"/>
        </w:rPr>
      </w:pPr>
    </w:p>
    <w:p w14:paraId="7022CFEF" w14:textId="77777777" w:rsidR="00F207DC" w:rsidRPr="00285A85" w:rsidRDefault="00DA2BDB">
      <w:pPr>
        <w:pStyle w:val="3"/>
        <w:rPr>
          <w:lang w:eastAsia="zh-CN"/>
        </w:rPr>
      </w:pPr>
      <w:r w:rsidRPr="00285A85">
        <w:rPr>
          <w:rFonts w:hint="eastAsia"/>
          <w:lang w:val="en-US" w:eastAsia="zh-CN"/>
        </w:rPr>
        <w:t xml:space="preserve">UE-side model </w:t>
      </w:r>
    </w:p>
    <w:p w14:paraId="028FEE3A" w14:textId="561110B3" w:rsidR="00F207DC" w:rsidRPr="00285A85" w:rsidRDefault="00DA2BDB" w:rsidP="00855040">
      <w:pPr>
        <w:adjustRightInd w:val="0"/>
        <w:snapToGrid w:val="0"/>
        <w:spacing w:beforeLines="30" w:before="72" w:afterLines="30" w:after="72" w:line="288" w:lineRule="auto"/>
        <w:rPr>
          <w:lang w:val="en-US" w:eastAsia="zh-CN"/>
        </w:rPr>
      </w:pPr>
      <w:r w:rsidRPr="00285A85">
        <w:t>For Case 1</w:t>
      </w:r>
      <w:r w:rsidRPr="00285A85">
        <w:rPr>
          <w:rFonts w:hint="eastAsia"/>
          <w:lang w:val="en-US" w:eastAsia="zh-CN"/>
        </w:rPr>
        <w:t xml:space="preserve"> (1</w:t>
      </w:r>
      <w:r w:rsidRPr="00285A85">
        <w:rPr>
          <w:rFonts w:hint="eastAsia"/>
          <w:vertAlign w:val="superscript"/>
          <w:lang w:val="en-US" w:eastAsia="zh-CN"/>
        </w:rPr>
        <w:t>st</w:t>
      </w:r>
      <w:r w:rsidRPr="00285A85">
        <w:rPr>
          <w:rFonts w:hint="eastAsia"/>
          <w:lang w:val="en-US" w:eastAsia="zh-CN"/>
        </w:rPr>
        <w:t xml:space="preserve"> priority)</w:t>
      </w:r>
      <w:r w:rsidRPr="00285A85">
        <w:t xml:space="preserve"> and Case 2a</w:t>
      </w:r>
      <w:r w:rsidRPr="00285A85">
        <w:rPr>
          <w:rFonts w:hint="eastAsia"/>
          <w:lang w:val="en-US" w:eastAsia="zh-CN"/>
        </w:rPr>
        <w:t xml:space="preserve"> (2</w:t>
      </w:r>
      <w:r w:rsidRPr="00285A85">
        <w:rPr>
          <w:rFonts w:hint="eastAsia"/>
          <w:vertAlign w:val="superscript"/>
          <w:lang w:val="en-US" w:eastAsia="zh-CN"/>
        </w:rPr>
        <w:t>nd</w:t>
      </w:r>
      <w:r w:rsidRPr="00285A85">
        <w:rPr>
          <w:rFonts w:hint="eastAsia"/>
          <w:lang w:val="en-US" w:eastAsia="zh-CN"/>
        </w:rPr>
        <w:t xml:space="preserve"> priority)</w:t>
      </w:r>
      <w:r w:rsidRPr="00285A85">
        <w:t>, if model transfer/delivery is not considered, the AI/ML model</w:t>
      </w:r>
      <w:r w:rsidRPr="00285A85">
        <w:rPr>
          <w:rFonts w:hint="eastAsia"/>
          <w:lang w:val="en-US" w:eastAsia="zh-CN"/>
        </w:rPr>
        <w:t xml:space="preserve"> for positioning</w:t>
      </w:r>
      <w:r w:rsidRPr="00285A85">
        <w:t xml:space="preserve"> may be trained and deployed by UE up to its implementation</w:t>
      </w:r>
      <w:r w:rsidRPr="00285A85">
        <w:rPr>
          <w:rFonts w:hint="eastAsia"/>
          <w:lang w:val="en-US" w:eastAsia="zh-CN"/>
        </w:rPr>
        <w:t xml:space="preserve">. </w:t>
      </w:r>
      <w:r w:rsidR="00DA7E70" w:rsidRPr="00285A85">
        <w:rPr>
          <w:lang w:val="en-US" w:eastAsia="zh-CN"/>
        </w:rPr>
        <w:t>For example</w:t>
      </w:r>
      <w:r w:rsidRPr="00285A85">
        <w:rPr>
          <w:rFonts w:hint="eastAsia"/>
          <w:lang w:val="en-US" w:eastAsia="zh-CN"/>
        </w:rPr>
        <w:t>, the training entity of UE side model can be the OTT server, the data collection procedure for model training is performed via implementation, and the related report can be realized beyond the scope of 3GPP specification</w:t>
      </w:r>
      <w:r w:rsidRPr="00285A85">
        <w:t>.</w:t>
      </w:r>
      <w:r w:rsidRPr="00285A85">
        <w:rPr>
          <w:rFonts w:hint="eastAsia"/>
          <w:lang w:val="en-US" w:eastAsia="zh-CN"/>
        </w:rPr>
        <w:t xml:space="preserve"> For</w:t>
      </w:r>
      <w:r w:rsidRPr="00285A85">
        <w:t xml:space="preserve"> data collection, UE is not required to report its measurement</w:t>
      </w:r>
      <w:r w:rsidRPr="00285A85">
        <w:rPr>
          <w:rFonts w:hint="eastAsia"/>
          <w:lang w:val="en-US" w:eastAsia="zh-CN"/>
        </w:rPr>
        <w:t>s</w:t>
      </w:r>
      <w:r w:rsidRPr="00285A85">
        <w:t xml:space="preserve">/label to </w:t>
      </w:r>
      <w:r w:rsidRPr="00285A85">
        <w:rPr>
          <w:rFonts w:hint="eastAsia"/>
          <w:lang w:val="en-US" w:eastAsia="zh-CN"/>
        </w:rPr>
        <w:t>other entities</w:t>
      </w:r>
      <w:r w:rsidRPr="00285A85">
        <w:t>.</w:t>
      </w:r>
      <w:r w:rsidR="00DA7E70" w:rsidRPr="00285A85">
        <w:t xml:space="preserve"> T</w:t>
      </w:r>
      <w:r w:rsidRPr="00285A85">
        <w:rPr>
          <w:rFonts w:hint="eastAsia"/>
          <w:lang w:val="en-US" w:eastAsia="zh-CN"/>
        </w:rPr>
        <w:t>o</w:t>
      </w:r>
      <w:r w:rsidRPr="00285A85">
        <w:t xml:space="preserve"> get the measurement and the label, UE should receive some reference signal</w:t>
      </w:r>
      <w:r w:rsidRPr="00285A85">
        <w:rPr>
          <w:rFonts w:hint="eastAsia"/>
        </w:rPr>
        <w:t>s</w:t>
      </w:r>
      <w:r w:rsidRPr="00285A85">
        <w:rPr>
          <w:rFonts w:hint="eastAsia"/>
          <w:lang w:val="en-US" w:eastAsia="zh-CN"/>
        </w:rPr>
        <w:t>, i.e., DL-PRS</w:t>
      </w:r>
      <w:r w:rsidRPr="00285A85">
        <w:t xml:space="preserve"> from TRP</w:t>
      </w:r>
      <w:r w:rsidRPr="00285A85">
        <w:rPr>
          <w:rFonts w:hint="eastAsia"/>
          <w:lang w:val="en-US" w:eastAsia="zh-CN"/>
        </w:rPr>
        <w:t xml:space="preserve"> and perform measurement</w:t>
      </w:r>
      <w:r w:rsidR="00DA7E70" w:rsidRPr="00285A85">
        <w:rPr>
          <w:lang w:val="en-US" w:eastAsia="zh-CN"/>
        </w:rPr>
        <w:t xml:space="preserve"> based</w:t>
      </w:r>
      <w:r w:rsidRPr="00285A85">
        <w:rPr>
          <w:rFonts w:hint="eastAsia"/>
          <w:lang w:val="en-US" w:eastAsia="zh-CN"/>
        </w:rPr>
        <w:t xml:space="preserve"> on the received reference signals</w:t>
      </w:r>
      <w:r w:rsidRPr="00285A85">
        <w:t xml:space="preserve">. </w:t>
      </w:r>
      <w:r w:rsidRPr="00285A85">
        <w:rPr>
          <w:rFonts w:hint="eastAsia"/>
          <w:lang w:val="en-US" w:eastAsia="zh-CN"/>
        </w:rPr>
        <w:t xml:space="preserve">As we discussed in section 3.1, the current information for DL-PRS configuration can be reused for AI/ML positioning. </w:t>
      </w:r>
      <w:r w:rsidRPr="00285A85">
        <w:t xml:space="preserve">In addition, assistance/association information </w:t>
      </w:r>
      <w:r w:rsidRPr="00285A85">
        <w:rPr>
          <w:rFonts w:hint="eastAsia"/>
        </w:rPr>
        <w:t xml:space="preserve">for </w:t>
      </w:r>
      <w:r w:rsidRPr="00285A85">
        <w:t xml:space="preserve">data collection is also discussed in previous meetings, which can be used to define applicable scenarios/configurations </w:t>
      </w:r>
      <w:r w:rsidRPr="00285A85">
        <w:rPr>
          <w:rFonts w:hint="eastAsia"/>
          <w:lang w:val="en-US" w:eastAsia="zh-CN"/>
        </w:rPr>
        <w:t>for</w:t>
      </w:r>
      <w:r w:rsidRPr="00285A85">
        <w:t xml:space="preserve"> AI/ML models.</w:t>
      </w:r>
      <w:r w:rsidRPr="00285A85">
        <w:rPr>
          <w:rFonts w:hint="eastAsia"/>
        </w:rPr>
        <w:t xml:space="preserve"> </w:t>
      </w:r>
      <w:r w:rsidRPr="00285A85">
        <w:t xml:space="preserve">However, </w:t>
      </w:r>
      <w:r w:rsidRPr="00285A85">
        <w:rPr>
          <w:rFonts w:hint="eastAsia"/>
        </w:rPr>
        <w:t>t</w:t>
      </w:r>
      <w:r w:rsidRPr="00285A85">
        <w:t>he associated configuration</w:t>
      </w:r>
      <w:r w:rsidRPr="00285A85">
        <w:rPr>
          <w:rFonts w:hint="eastAsia"/>
        </w:rPr>
        <w:t xml:space="preserve"> </w:t>
      </w:r>
      <w:r w:rsidRPr="00285A85">
        <w:t xml:space="preserve">information </w:t>
      </w:r>
      <w:r w:rsidRPr="00285A85">
        <w:rPr>
          <w:rFonts w:hint="eastAsia"/>
        </w:rPr>
        <w:t xml:space="preserve">of </w:t>
      </w:r>
      <w:r w:rsidRPr="00285A85">
        <w:t xml:space="preserve">DL PRS (e.g., TRP </w:t>
      </w:r>
      <w:r w:rsidRPr="00285A85">
        <w:rPr>
          <w:rFonts w:hint="eastAsia"/>
          <w:lang w:val="en-US" w:eastAsia="zh-CN"/>
        </w:rPr>
        <w:t>information</w:t>
      </w:r>
      <w:r w:rsidRPr="00285A85">
        <w:t xml:space="preserve">, </w:t>
      </w:r>
      <w:r w:rsidRPr="00285A85">
        <w:rPr>
          <w:rFonts w:hint="eastAsia"/>
          <w:lang w:val="en-US" w:eastAsia="zh-CN"/>
        </w:rPr>
        <w:t>time and frequency configuration for DL-PRS</w:t>
      </w:r>
      <w:r w:rsidRPr="00285A85">
        <w:t xml:space="preserve">) is already defined in TS 37.355, </w:t>
      </w:r>
      <w:r w:rsidRPr="00285A85">
        <w:rPr>
          <w:rFonts w:hint="eastAsia"/>
        </w:rPr>
        <w:t xml:space="preserve">so </w:t>
      </w:r>
      <w:r w:rsidRPr="00285A85">
        <w:t xml:space="preserve">additional </w:t>
      </w:r>
      <w:r w:rsidRPr="00285A85">
        <w:rPr>
          <w:rFonts w:hint="eastAsia"/>
          <w:lang w:val="en-US" w:eastAsia="zh-CN"/>
        </w:rPr>
        <w:t xml:space="preserve">assistance </w:t>
      </w:r>
      <w:r w:rsidRPr="00285A85">
        <w:t xml:space="preserve">information is </w:t>
      </w:r>
      <w:r w:rsidRPr="00285A85">
        <w:rPr>
          <w:rFonts w:hint="eastAsia"/>
        </w:rPr>
        <w:t xml:space="preserve">not </w:t>
      </w:r>
      <w:r w:rsidRPr="00285A85">
        <w:t>necessary to be defined.</w:t>
      </w:r>
      <w:r w:rsidRPr="00285A85">
        <w:rPr>
          <w:rFonts w:hint="eastAsia"/>
          <w:lang w:val="en-US" w:eastAsia="zh-CN"/>
        </w:rPr>
        <w:t xml:space="preserve"> Based on the above analysis, we have the following proposal:</w:t>
      </w:r>
    </w:p>
    <w:p w14:paraId="760F8330" w14:textId="1730942F" w:rsidR="00F207DC" w:rsidRPr="00285A85" w:rsidRDefault="00DA2BDB" w:rsidP="00855040">
      <w:pPr>
        <w:pStyle w:val="ZTE-Proposal-20210505"/>
        <w:numPr>
          <w:ilvl w:val="0"/>
          <w:numId w:val="0"/>
        </w:numPr>
        <w:adjustRightInd w:val="0"/>
        <w:snapToGrid w:val="0"/>
        <w:spacing w:before="72" w:after="72"/>
        <w:jc w:val="both"/>
        <w:rPr>
          <w:b w:val="0"/>
          <w:bCs w:val="0"/>
        </w:rPr>
      </w:pPr>
      <w:bookmarkStart w:id="39" w:name="_Toc21536"/>
      <w:bookmarkStart w:id="40" w:name="_Toc3847"/>
      <w:bookmarkStart w:id="41" w:name="_Ref162377031"/>
      <w:bookmarkStart w:id="42" w:name="_Ref177977573"/>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18</w:t>
      </w:r>
      <w:r w:rsidRPr="00285A85">
        <w:rPr>
          <w:bCs w:val="0"/>
        </w:rPr>
        <w:fldChar w:fldCharType="end"/>
      </w:r>
      <w:r w:rsidRPr="00285A85">
        <w:rPr>
          <w:rFonts w:hint="eastAsia"/>
          <w:bCs w:val="0"/>
          <w:lang w:val="en-US" w:eastAsia="zh-CN"/>
        </w:rPr>
        <w:t>:</w:t>
      </w:r>
      <w:r w:rsidR="00FB7E22" w:rsidRPr="00285A85">
        <w:rPr>
          <w:rFonts w:hint="eastAsia"/>
          <w:b w:val="0"/>
          <w:bCs w:val="0"/>
          <w:lang w:val="en-US" w:eastAsia="zh-CN"/>
        </w:rPr>
        <w:t xml:space="preserve"> For AI/ML positioning, </w:t>
      </w:r>
      <w:r w:rsidR="00FB7E22" w:rsidRPr="00285A85">
        <w:rPr>
          <w:b w:val="0"/>
          <w:bCs w:val="0"/>
        </w:rPr>
        <w:t>additional</w:t>
      </w:r>
      <w:r w:rsidRPr="00285A85">
        <w:rPr>
          <w:b w:val="0"/>
          <w:bCs w:val="0"/>
        </w:rPr>
        <w:t xml:space="preserve"> </w:t>
      </w:r>
      <w:r w:rsidRPr="00285A85">
        <w:rPr>
          <w:rFonts w:hint="eastAsia"/>
          <w:b w:val="0"/>
          <w:bCs w:val="0"/>
          <w:lang w:eastAsia="zh-CN"/>
        </w:rPr>
        <w:t>ass</w:t>
      </w:r>
      <w:r w:rsidRPr="00285A85">
        <w:rPr>
          <w:b w:val="0"/>
          <w:bCs w:val="0"/>
        </w:rPr>
        <w:t xml:space="preserve">istance information </w:t>
      </w:r>
      <w:r w:rsidRPr="00285A85">
        <w:rPr>
          <w:rFonts w:hint="eastAsia"/>
          <w:b w:val="0"/>
          <w:bCs w:val="0"/>
          <w:lang w:val="en-US"/>
        </w:rPr>
        <w:t xml:space="preserve">of DL PRS configuration </w:t>
      </w:r>
      <w:r w:rsidRPr="00285A85">
        <w:rPr>
          <w:b w:val="0"/>
          <w:bCs w:val="0"/>
        </w:rPr>
        <w:t>is not necessary to be defined for UE side</w:t>
      </w:r>
      <w:r w:rsidR="00237B18" w:rsidRPr="00285A85">
        <w:rPr>
          <w:b w:val="0"/>
          <w:bCs w:val="0"/>
        </w:rPr>
        <w:t xml:space="preserve"> model</w:t>
      </w:r>
      <w:r w:rsidRPr="00285A85">
        <w:rPr>
          <w:b w:val="0"/>
          <w:bCs w:val="0"/>
        </w:rPr>
        <w:t>.</w:t>
      </w:r>
      <w:bookmarkEnd w:id="39"/>
      <w:bookmarkEnd w:id="40"/>
      <w:bookmarkEnd w:id="41"/>
      <w:bookmarkEnd w:id="42"/>
    </w:p>
    <w:p w14:paraId="40141933" w14:textId="77777777" w:rsidR="00380F36" w:rsidRPr="00285A85" w:rsidRDefault="00380F36" w:rsidP="00855040">
      <w:pPr>
        <w:pStyle w:val="ZTE-Proposal-20210505"/>
        <w:numPr>
          <w:ilvl w:val="0"/>
          <w:numId w:val="0"/>
        </w:numPr>
        <w:adjustRightInd w:val="0"/>
        <w:snapToGrid w:val="0"/>
        <w:spacing w:before="72" w:after="72"/>
        <w:jc w:val="both"/>
      </w:pPr>
    </w:p>
    <w:p w14:paraId="4C28B3BC" w14:textId="77777777" w:rsidR="00F207DC" w:rsidRPr="00285A85" w:rsidRDefault="00DA2BDB">
      <w:pPr>
        <w:pStyle w:val="3"/>
        <w:rPr>
          <w:lang w:eastAsia="zh-CN"/>
        </w:rPr>
      </w:pPr>
      <w:r w:rsidRPr="00285A85">
        <w:rPr>
          <w:rFonts w:hint="eastAsia"/>
          <w:lang w:val="en-US" w:eastAsia="zh-CN"/>
        </w:rPr>
        <w:t xml:space="preserve">LMF-side model </w:t>
      </w:r>
    </w:p>
    <w:p w14:paraId="50841155" w14:textId="39E968F7" w:rsidR="00F207DC" w:rsidRPr="00285A85" w:rsidRDefault="00DA2BDB" w:rsidP="00855040">
      <w:pPr>
        <w:snapToGrid w:val="0"/>
        <w:spacing w:beforeLines="30" w:before="72" w:afterLines="30" w:after="72" w:line="288" w:lineRule="auto"/>
        <w:rPr>
          <w:lang w:val="en-US" w:eastAsia="zh-CN"/>
        </w:rPr>
      </w:pPr>
      <w:r w:rsidRPr="00285A85">
        <w:rPr>
          <w:rFonts w:hint="eastAsia"/>
          <w:lang w:val="en-US" w:eastAsia="zh-CN"/>
        </w:rPr>
        <w:t xml:space="preserve">For Case 2b and Case 3b, model inference is performed entirely on </w:t>
      </w:r>
      <w:r w:rsidR="00AA3F6D" w:rsidRPr="00285A85">
        <w:rPr>
          <w:lang w:val="en-US" w:eastAsia="zh-CN"/>
        </w:rPr>
        <w:t>LMF</w:t>
      </w:r>
      <w:r w:rsidRPr="00285A85">
        <w:rPr>
          <w:rFonts w:hint="eastAsia"/>
          <w:lang w:val="en-US" w:eastAsia="zh-CN"/>
        </w:rPr>
        <w:t xml:space="preserve">. In LPP and NRPPa, the following measurements or reports from UE/TRP to LMF are supported: </w:t>
      </w:r>
    </w:p>
    <w:p w14:paraId="7599C224" w14:textId="77777777" w:rsidR="00F207DC" w:rsidRPr="00285A85" w:rsidRDefault="00DA2BDB" w:rsidP="00F337D7">
      <w:pPr>
        <w:numPr>
          <w:ilvl w:val="0"/>
          <w:numId w:val="21"/>
        </w:numPr>
        <w:snapToGrid w:val="0"/>
        <w:spacing w:after="0" w:line="288" w:lineRule="auto"/>
        <w:ind w:left="714" w:hanging="357"/>
        <w:jc w:val="left"/>
      </w:pPr>
      <w:r w:rsidRPr="00285A85">
        <w:rPr>
          <w:rFonts w:eastAsia="微软雅黑"/>
        </w:rPr>
        <w:t>D</w:t>
      </w:r>
      <w:r w:rsidRPr="00285A85">
        <w:t>L-RSTD and UL-RTOA</w:t>
      </w:r>
    </w:p>
    <w:p w14:paraId="26B9DE3C" w14:textId="77777777" w:rsidR="00F207DC" w:rsidRPr="00285A85" w:rsidRDefault="00DA2BDB" w:rsidP="00F337D7">
      <w:pPr>
        <w:numPr>
          <w:ilvl w:val="0"/>
          <w:numId w:val="21"/>
        </w:numPr>
        <w:snapToGrid w:val="0"/>
        <w:spacing w:after="0" w:line="288" w:lineRule="auto"/>
        <w:ind w:left="714" w:hanging="357"/>
        <w:jc w:val="left"/>
      </w:pPr>
      <w:r w:rsidRPr="00285A85">
        <w:t>DL PRS-RSRP and UL SRS-RSRP</w:t>
      </w:r>
    </w:p>
    <w:p w14:paraId="438F60B7" w14:textId="77777777" w:rsidR="00F207DC" w:rsidRPr="00285A85" w:rsidRDefault="00DA2BDB" w:rsidP="00F337D7">
      <w:pPr>
        <w:numPr>
          <w:ilvl w:val="0"/>
          <w:numId w:val="21"/>
        </w:numPr>
        <w:snapToGrid w:val="0"/>
        <w:spacing w:after="0" w:line="288" w:lineRule="auto"/>
        <w:ind w:left="714" w:hanging="357"/>
        <w:jc w:val="left"/>
      </w:pPr>
      <w:r w:rsidRPr="00285A85">
        <w:t>UE Rx-Tx time difference and gNB Rx-Tx time difference</w:t>
      </w:r>
    </w:p>
    <w:p w14:paraId="6E7E19CE" w14:textId="77777777" w:rsidR="00F207DC" w:rsidRPr="00285A85" w:rsidRDefault="00DA2BDB" w:rsidP="00F337D7">
      <w:pPr>
        <w:numPr>
          <w:ilvl w:val="0"/>
          <w:numId w:val="21"/>
        </w:numPr>
        <w:snapToGrid w:val="0"/>
        <w:spacing w:after="0" w:line="288" w:lineRule="auto"/>
        <w:ind w:left="714" w:hanging="357"/>
        <w:jc w:val="left"/>
      </w:pPr>
      <w:r w:rsidRPr="00285A85">
        <w:t>DL PRS-RSRPP and UL SRS-RSRPP</w:t>
      </w:r>
    </w:p>
    <w:p w14:paraId="76B0DF0E" w14:textId="77777777" w:rsidR="00F207DC" w:rsidRPr="00285A85" w:rsidRDefault="00DA2BDB" w:rsidP="00F337D7">
      <w:pPr>
        <w:numPr>
          <w:ilvl w:val="0"/>
          <w:numId w:val="21"/>
        </w:numPr>
        <w:snapToGrid w:val="0"/>
        <w:spacing w:after="0" w:line="288" w:lineRule="auto"/>
        <w:ind w:left="714" w:hanging="357"/>
        <w:jc w:val="left"/>
      </w:pPr>
      <w:r w:rsidRPr="00285A85">
        <w:lastRenderedPageBreak/>
        <w:t>Up to 8 additional paths for DL-RSTD/UL-RTOA/UE Rx-Tx time difference/gNB Rx-Tx time difference/DL PRS-RSRPP/UL SRS-RSRPP</w:t>
      </w:r>
    </w:p>
    <w:p w14:paraId="7A6A1996" w14:textId="77777777" w:rsidR="00F207DC" w:rsidRPr="00285A85" w:rsidRDefault="00DA2BDB" w:rsidP="00F337D7">
      <w:pPr>
        <w:numPr>
          <w:ilvl w:val="0"/>
          <w:numId w:val="21"/>
        </w:numPr>
        <w:snapToGrid w:val="0"/>
        <w:spacing w:after="0" w:line="288" w:lineRule="auto"/>
        <w:ind w:left="714" w:hanging="357"/>
        <w:jc w:val="left"/>
      </w:pPr>
      <w:r w:rsidRPr="00285A85">
        <w:t>Up to 8 UL-AOA values (pair of AOA &amp; ZOA values) per path.</w:t>
      </w:r>
    </w:p>
    <w:p w14:paraId="53649949" w14:textId="77777777" w:rsidR="00F207DC" w:rsidRPr="00285A85" w:rsidRDefault="00DA2BDB" w:rsidP="00F337D7">
      <w:pPr>
        <w:numPr>
          <w:ilvl w:val="0"/>
          <w:numId w:val="21"/>
        </w:numPr>
        <w:snapToGrid w:val="0"/>
        <w:spacing w:after="0" w:line="288" w:lineRule="auto"/>
        <w:ind w:left="714" w:hanging="357"/>
        <w:jc w:val="left"/>
      </w:pPr>
      <w:r w:rsidRPr="00285A85">
        <w:t>LOS/NLOS indicator</w:t>
      </w:r>
    </w:p>
    <w:p w14:paraId="555960DB" w14:textId="4D69D035" w:rsidR="00F207DC" w:rsidRPr="00285A85" w:rsidRDefault="00DA2BDB" w:rsidP="00855040">
      <w:pPr>
        <w:snapToGrid w:val="0"/>
        <w:spacing w:beforeLines="30" w:before="72" w:afterLines="30" w:after="72" w:line="288" w:lineRule="auto"/>
      </w:pPr>
      <w:r w:rsidRPr="00285A85">
        <w:rPr>
          <w:rFonts w:hint="eastAsia"/>
          <w:lang w:val="en-US" w:eastAsia="zh-CN"/>
        </w:rPr>
        <w:t xml:space="preserve">During Rel-18 SI stage, companies provided simulation results for AI/ML positioning, where </w:t>
      </w:r>
      <w:r w:rsidRPr="00285A85">
        <w:t>time-domain channel impulse response (CIR) or power delay profile (PDP)</w:t>
      </w:r>
      <w:r w:rsidRPr="00285A85">
        <w:rPr>
          <w:lang w:val="en-US" w:eastAsia="zh-CN"/>
        </w:rPr>
        <w:t xml:space="preserve"> is used as model input. </w:t>
      </w:r>
      <w:r w:rsidRPr="00285A85">
        <w:t>This requires UE/TRP to report more detailed channel measurements in addition to the above measurements.</w:t>
      </w:r>
      <w:r w:rsidR="00EA6843" w:rsidRPr="00285A85">
        <w:t xml:space="preserve"> </w:t>
      </w:r>
      <w:r w:rsidRPr="00285A85">
        <w:rPr>
          <w:lang w:val="en-US" w:eastAsia="zh-CN"/>
        </w:rPr>
        <w:t>TR38.843 summarized that</w:t>
      </w:r>
      <w:r w:rsidR="007C0ED2" w:rsidRPr="00285A85">
        <w:rPr>
          <w:lang w:val="en-US" w:eastAsia="zh-CN"/>
        </w:rPr>
        <w:t xml:space="preserve"> </w:t>
      </w:r>
      <w:r w:rsidR="007C0ED2" w:rsidRPr="00285A85">
        <w:rPr>
          <w:i/>
          <w:lang w:val="en-US" w:eastAsia="zh-CN"/>
        </w:rPr>
        <w:t>the positioning error of PDP as model input is 1.17~1.63 times the positioning error of CIR as model input</w:t>
      </w:r>
      <w:r w:rsidR="007C0ED2" w:rsidRPr="00285A85">
        <w:rPr>
          <w:lang w:val="en-US" w:eastAsia="zh-CN"/>
        </w:rPr>
        <w:t>, indicating CIR can achieve higher positioning accuracy. Based on the above analysis</w:t>
      </w:r>
      <w:r w:rsidR="00BB52FC" w:rsidRPr="00285A85">
        <w:rPr>
          <w:lang w:val="en-US" w:eastAsia="zh-CN"/>
        </w:rPr>
        <w:t xml:space="preserve"> </w:t>
      </w:r>
      <w:r w:rsidR="00BB52FC" w:rsidRPr="00285A85">
        <w:rPr>
          <w:rFonts w:hint="eastAsia"/>
          <w:lang w:val="en-US" w:eastAsia="zh-CN"/>
        </w:rPr>
        <w:t>as</w:t>
      </w:r>
      <w:r w:rsidR="00BB52FC" w:rsidRPr="00285A85">
        <w:rPr>
          <w:lang w:val="en-US" w:eastAsia="zh-CN"/>
        </w:rPr>
        <w:t xml:space="preserve"> well as the investigation in Section 3.3.1</w:t>
      </w:r>
      <w:r w:rsidR="007C0ED2" w:rsidRPr="00285A85">
        <w:rPr>
          <w:lang w:val="en-US" w:eastAsia="zh-CN"/>
        </w:rPr>
        <w:t>, we have the following proposal:</w:t>
      </w:r>
    </w:p>
    <w:p w14:paraId="60E59B81" w14:textId="5BA3AEBB" w:rsidR="00F207DC" w:rsidRPr="00285A85" w:rsidRDefault="00DA2BDB" w:rsidP="00855040">
      <w:pPr>
        <w:pStyle w:val="ZTE-Proposal-20210505"/>
        <w:numPr>
          <w:ilvl w:val="0"/>
          <w:numId w:val="0"/>
        </w:numPr>
        <w:snapToGrid w:val="0"/>
        <w:spacing w:before="72" w:after="72"/>
        <w:jc w:val="both"/>
        <w:rPr>
          <w:rFonts w:cs="Times New Roman"/>
          <w:b w:val="0"/>
          <w:bCs w:val="0"/>
        </w:rPr>
      </w:pPr>
      <w:bookmarkStart w:id="43" w:name="_Toc21156"/>
      <w:bookmarkStart w:id="44" w:name="_Toc26870"/>
      <w:bookmarkStart w:id="45" w:name="_Ref162377033"/>
      <w:bookmarkStart w:id="46" w:name="_Ref177977574"/>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19</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w:t>
      </w:r>
      <w:r w:rsidRPr="00285A85">
        <w:rPr>
          <w:rFonts w:cs="Times New Roman"/>
          <w:b w:val="0"/>
          <w:bCs w:val="0"/>
        </w:rPr>
        <w:t xml:space="preserve">At least for data collection </w:t>
      </w:r>
      <w:r w:rsidRPr="00285A85">
        <w:rPr>
          <w:rFonts w:cs="Times New Roman" w:hint="eastAsia"/>
          <w:b w:val="0"/>
          <w:bCs w:val="0"/>
          <w:lang w:val="en-US" w:eastAsia="zh-CN"/>
        </w:rPr>
        <w:t>with LMF-side model</w:t>
      </w:r>
      <w:r w:rsidRPr="00285A85">
        <w:rPr>
          <w:rFonts w:cs="Times New Roman"/>
          <w:b w:val="0"/>
          <w:bCs w:val="0"/>
        </w:rPr>
        <w:t>, support UE/TRP to report</w:t>
      </w:r>
      <w:r w:rsidRPr="00285A85">
        <w:rPr>
          <w:rFonts w:eastAsia="宋体"/>
          <w:b w:val="0"/>
          <w:bCs w:val="0"/>
        </w:rPr>
        <w:t xml:space="preserve"> more detailed channel measurements</w:t>
      </w:r>
      <w:r w:rsidRPr="00285A85">
        <w:rPr>
          <w:rFonts w:eastAsia="宋体" w:hint="eastAsia"/>
          <w:b w:val="0"/>
          <w:bCs w:val="0"/>
          <w:lang w:val="en-US" w:eastAsia="zh-CN"/>
        </w:rPr>
        <w:t>, e.g., CIR</w:t>
      </w:r>
      <w:r w:rsidRPr="00285A85">
        <w:rPr>
          <w:rFonts w:cs="Times New Roman"/>
          <w:b w:val="0"/>
          <w:bCs w:val="0"/>
        </w:rPr>
        <w:t>.</w:t>
      </w:r>
      <w:bookmarkEnd w:id="43"/>
      <w:bookmarkEnd w:id="44"/>
      <w:bookmarkEnd w:id="45"/>
      <w:bookmarkEnd w:id="46"/>
    </w:p>
    <w:p w14:paraId="732A80EC" w14:textId="507E89DC" w:rsidR="00380F36" w:rsidRPr="00285A85" w:rsidRDefault="00380F36" w:rsidP="00871DDF">
      <w:pPr>
        <w:snapToGrid w:val="0"/>
        <w:spacing w:beforeLines="30" w:before="72" w:afterLines="30" w:after="72" w:line="288" w:lineRule="auto"/>
        <w:rPr>
          <w:i/>
          <w:lang w:val="en-US" w:eastAsia="zh-CN"/>
        </w:rPr>
      </w:pPr>
      <w:bookmarkStart w:id="47" w:name="_Ref162377035"/>
    </w:p>
    <w:bookmarkEnd w:id="47"/>
    <w:p w14:paraId="638B9DEB" w14:textId="77777777" w:rsidR="00F207DC" w:rsidRPr="00285A85" w:rsidRDefault="00DA2BDB">
      <w:pPr>
        <w:pStyle w:val="3"/>
        <w:rPr>
          <w:lang w:eastAsia="zh-CN"/>
        </w:rPr>
      </w:pPr>
      <w:r w:rsidRPr="00285A85">
        <w:rPr>
          <w:rFonts w:hint="eastAsia"/>
          <w:lang w:val="en-US" w:eastAsia="zh-CN"/>
        </w:rPr>
        <w:t xml:space="preserve">gNB-side model </w:t>
      </w:r>
    </w:p>
    <w:p w14:paraId="7E363C73" w14:textId="20ABFF24" w:rsidR="00F207DC" w:rsidRPr="00285A85" w:rsidRDefault="00DA2BDB" w:rsidP="00855040">
      <w:pPr>
        <w:adjustRightInd w:val="0"/>
        <w:snapToGrid w:val="0"/>
        <w:spacing w:beforeLines="30" w:before="72" w:afterLines="30" w:after="72" w:line="288" w:lineRule="auto"/>
        <w:rPr>
          <w:lang w:val="en-US" w:eastAsia="zh-CN"/>
        </w:rPr>
      </w:pPr>
      <w:r w:rsidRPr="00285A85">
        <w:t xml:space="preserve">For Case </w:t>
      </w:r>
      <w:r w:rsidRPr="00285A85">
        <w:rPr>
          <w:rFonts w:hint="eastAsia"/>
          <w:lang w:val="en-US" w:eastAsia="zh-CN"/>
        </w:rPr>
        <w:t>3a (1</w:t>
      </w:r>
      <w:r w:rsidRPr="00285A85">
        <w:rPr>
          <w:rFonts w:hint="eastAsia"/>
          <w:vertAlign w:val="superscript"/>
          <w:lang w:val="en-US" w:eastAsia="zh-CN"/>
        </w:rPr>
        <w:t>st</w:t>
      </w:r>
      <w:r w:rsidRPr="00285A85">
        <w:rPr>
          <w:rFonts w:hint="eastAsia"/>
          <w:lang w:val="en-US" w:eastAsia="zh-CN"/>
        </w:rPr>
        <w:t xml:space="preserve"> priority)</w:t>
      </w:r>
      <w:r w:rsidRPr="00285A85">
        <w:t xml:space="preserve">, </w:t>
      </w:r>
      <w:r w:rsidRPr="00285A85">
        <w:rPr>
          <w:rFonts w:hint="eastAsia"/>
          <w:lang w:val="en-US" w:eastAsia="zh-CN"/>
        </w:rPr>
        <w:t>mod</w:t>
      </w:r>
      <w:r w:rsidR="00AA3F6D" w:rsidRPr="00285A85">
        <w:rPr>
          <w:rFonts w:hint="eastAsia"/>
          <w:lang w:val="en-US" w:eastAsia="zh-CN"/>
        </w:rPr>
        <w:t>el inference is performed on gN</w:t>
      </w:r>
      <w:r w:rsidR="00AA3F6D" w:rsidRPr="00285A85">
        <w:rPr>
          <w:lang w:val="en-US" w:eastAsia="zh-CN"/>
        </w:rPr>
        <w:t>B</w:t>
      </w:r>
      <w:r w:rsidRPr="00285A85">
        <w:rPr>
          <w:rFonts w:hint="eastAsia"/>
          <w:lang w:val="en-US" w:eastAsia="zh-CN"/>
        </w:rPr>
        <w:t xml:space="preserve">, the model output should be intermediate features, and </w:t>
      </w:r>
      <w:r w:rsidRPr="00285A85">
        <w:t>the AI/ML model</w:t>
      </w:r>
      <w:r w:rsidRPr="00285A85">
        <w:rPr>
          <w:rFonts w:hint="eastAsia"/>
          <w:lang w:val="en-US" w:eastAsia="zh-CN"/>
        </w:rPr>
        <w:t xml:space="preserve"> for positioning</w:t>
      </w:r>
      <w:r w:rsidRPr="00285A85">
        <w:t xml:space="preserve"> may be trained and deployed by </w:t>
      </w:r>
      <w:r w:rsidRPr="00285A85">
        <w:rPr>
          <w:rFonts w:hint="eastAsia"/>
          <w:lang w:val="en-US" w:eastAsia="zh-CN"/>
        </w:rPr>
        <w:t>gNB</w:t>
      </w:r>
      <w:r w:rsidRPr="00285A85">
        <w:t>.</w:t>
      </w:r>
      <w:r w:rsidRPr="00285A85">
        <w:rPr>
          <w:rFonts w:hint="eastAsia"/>
          <w:lang w:val="en-US" w:eastAsia="zh-CN"/>
        </w:rPr>
        <w:t xml:space="preserve"> For</w:t>
      </w:r>
      <w:r w:rsidRPr="00285A85">
        <w:t xml:space="preserve"> data collection, </w:t>
      </w:r>
      <w:r w:rsidRPr="00285A85">
        <w:rPr>
          <w:rFonts w:hint="eastAsia"/>
          <w:lang w:val="en-US" w:eastAsia="zh-CN"/>
        </w:rPr>
        <w:t xml:space="preserve">similar to UE side model, gNB </w:t>
      </w:r>
      <w:r w:rsidRPr="00285A85">
        <w:t xml:space="preserve">is not required to report its </w:t>
      </w:r>
      <w:r w:rsidRPr="00285A85">
        <w:rPr>
          <w:lang w:eastAsia="zh-CN"/>
        </w:rPr>
        <w:t xml:space="preserve">direct </w:t>
      </w:r>
      <w:r w:rsidRPr="00285A85">
        <w:t>measurement</w:t>
      </w:r>
      <w:r w:rsidR="00AA3F6D" w:rsidRPr="00285A85">
        <w:t>s</w:t>
      </w:r>
      <w:r w:rsidRPr="00285A85">
        <w:t xml:space="preserve">/label to </w:t>
      </w:r>
      <w:r w:rsidRPr="00285A85">
        <w:rPr>
          <w:rFonts w:hint="eastAsia"/>
          <w:lang w:val="en-US" w:eastAsia="zh-CN"/>
        </w:rPr>
        <w:t xml:space="preserve">the </w:t>
      </w:r>
      <w:r w:rsidRPr="00285A85">
        <w:t xml:space="preserve">network. </w:t>
      </w:r>
      <w:r w:rsidRPr="00285A85">
        <w:rPr>
          <w:rFonts w:hint="eastAsia"/>
          <w:lang w:val="en-US" w:eastAsia="zh-CN"/>
        </w:rPr>
        <w:t>To</w:t>
      </w:r>
      <w:r w:rsidRPr="00285A85">
        <w:t xml:space="preserve"> get the measurement</w:t>
      </w:r>
      <w:r w:rsidRPr="00285A85">
        <w:rPr>
          <w:rFonts w:hint="eastAsia"/>
          <w:lang w:val="en-US" w:eastAsia="zh-CN"/>
        </w:rPr>
        <w:t xml:space="preserve"> </w:t>
      </w:r>
      <w:r w:rsidRPr="00285A85">
        <w:rPr>
          <w:lang w:val="en-US" w:eastAsia="zh-CN"/>
        </w:rPr>
        <w:t xml:space="preserve">for model input </w:t>
      </w:r>
      <w:r w:rsidRPr="00285A85">
        <w:rPr>
          <w:rFonts w:hint="eastAsia"/>
          <w:lang w:val="en-US" w:eastAsia="zh-CN"/>
        </w:rPr>
        <w:t>and intermediate features</w:t>
      </w:r>
      <w:r w:rsidRPr="00285A85">
        <w:rPr>
          <w:lang w:val="en-US" w:eastAsia="zh-CN"/>
        </w:rPr>
        <w:t xml:space="preserve"> of model output</w:t>
      </w:r>
      <w:r w:rsidRPr="00285A85">
        <w:t xml:space="preserve">, </w:t>
      </w:r>
      <w:r w:rsidRPr="00285A85">
        <w:rPr>
          <w:rFonts w:hint="eastAsia"/>
          <w:lang w:val="en-US" w:eastAsia="zh-CN"/>
        </w:rPr>
        <w:t xml:space="preserve">TRP </w:t>
      </w:r>
      <w:r w:rsidRPr="00285A85">
        <w:t xml:space="preserve">should receive </w:t>
      </w:r>
      <w:r w:rsidRPr="00285A85">
        <w:rPr>
          <w:rFonts w:hint="eastAsia"/>
          <w:lang w:val="en-US" w:eastAsia="zh-CN"/>
        </w:rPr>
        <w:t xml:space="preserve">UL-SRS for positioning and perform the measurement, where the reference signal </w:t>
      </w:r>
      <w:r w:rsidR="00AA3F6D" w:rsidRPr="00285A85">
        <w:rPr>
          <w:lang w:val="en-US" w:eastAsia="zh-CN"/>
        </w:rPr>
        <w:t>is</w:t>
      </w:r>
      <w:r w:rsidRPr="00285A85">
        <w:rPr>
          <w:rFonts w:hint="eastAsia"/>
          <w:lang w:val="en-US" w:eastAsia="zh-CN"/>
        </w:rPr>
        <w:t xml:space="preserve"> transmitted by a UE/PRU</w:t>
      </w:r>
      <w:r w:rsidRPr="00285A85">
        <w:t xml:space="preserve">. </w:t>
      </w:r>
      <w:r w:rsidR="00AA3F6D" w:rsidRPr="00285A85">
        <w:t>Same as UE side model,</w:t>
      </w:r>
      <w:r w:rsidRPr="00285A85">
        <w:rPr>
          <w:rFonts w:hint="eastAsia"/>
          <w:lang w:val="en-US" w:eastAsia="zh-CN"/>
        </w:rPr>
        <w:t xml:space="preserve"> the current information for UL-SRS configuration can be reused for AI/ML positioning. T</w:t>
      </w:r>
      <w:r w:rsidRPr="00285A85">
        <w:t>he associated configuration</w:t>
      </w:r>
      <w:r w:rsidRPr="00285A85">
        <w:rPr>
          <w:rFonts w:hint="eastAsia"/>
        </w:rPr>
        <w:t xml:space="preserve"> </w:t>
      </w:r>
      <w:r w:rsidRPr="00285A85">
        <w:t xml:space="preserve">information </w:t>
      </w:r>
      <w:r w:rsidRPr="00285A85">
        <w:rPr>
          <w:rFonts w:hint="eastAsia"/>
        </w:rPr>
        <w:t xml:space="preserve">of </w:t>
      </w:r>
      <w:r w:rsidRPr="00285A85">
        <w:rPr>
          <w:rFonts w:hint="eastAsia"/>
          <w:lang w:val="en-US" w:eastAsia="zh-CN"/>
        </w:rPr>
        <w:t>UL-SRS</w:t>
      </w:r>
      <w:r w:rsidRPr="00285A85">
        <w:t xml:space="preserve"> is already defined in </w:t>
      </w:r>
      <w:r w:rsidR="00AA3F6D" w:rsidRPr="00285A85">
        <w:t xml:space="preserve">current specification, i.e., </w:t>
      </w:r>
      <w:r w:rsidRPr="00285A85">
        <w:t>TS 3</w:t>
      </w:r>
      <w:r w:rsidRPr="00285A85">
        <w:rPr>
          <w:rFonts w:hint="eastAsia"/>
          <w:lang w:val="en-US" w:eastAsia="zh-CN"/>
        </w:rPr>
        <w:t>8</w:t>
      </w:r>
      <w:r w:rsidRPr="00285A85">
        <w:t>.</w:t>
      </w:r>
      <w:r w:rsidRPr="00285A85">
        <w:rPr>
          <w:rFonts w:hint="eastAsia"/>
          <w:lang w:val="en-US" w:eastAsia="zh-CN"/>
        </w:rPr>
        <w:t>4</w:t>
      </w:r>
      <w:r w:rsidRPr="00285A85">
        <w:t xml:space="preserve">55, </w:t>
      </w:r>
      <w:r w:rsidRPr="00285A85">
        <w:rPr>
          <w:rFonts w:hint="eastAsia"/>
          <w:lang w:val="en-US" w:eastAsia="zh-CN"/>
        </w:rPr>
        <w:t xml:space="preserve">and the enhancement of </w:t>
      </w:r>
      <w:r w:rsidRPr="00285A85">
        <w:t xml:space="preserve">additional </w:t>
      </w:r>
      <w:r w:rsidRPr="00285A85">
        <w:rPr>
          <w:rFonts w:hint="eastAsia"/>
          <w:lang w:val="en-US" w:eastAsia="zh-CN"/>
        </w:rPr>
        <w:t xml:space="preserve">assistance </w:t>
      </w:r>
      <w:r w:rsidRPr="00285A85">
        <w:t xml:space="preserve">information is </w:t>
      </w:r>
      <w:r w:rsidRPr="00285A85">
        <w:rPr>
          <w:rFonts w:hint="eastAsia"/>
        </w:rPr>
        <w:t xml:space="preserve">not </w:t>
      </w:r>
      <w:r w:rsidRPr="00285A85">
        <w:rPr>
          <w:rFonts w:hint="eastAsia"/>
          <w:lang w:val="en-US" w:eastAsia="zh-CN"/>
        </w:rPr>
        <w:t>required for AI/ML positioning.</w:t>
      </w:r>
    </w:p>
    <w:p w14:paraId="01BA0031" w14:textId="752E6CF5" w:rsidR="00F207DC" w:rsidRPr="00285A85" w:rsidRDefault="00DA2BDB" w:rsidP="00855040">
      <w:pPr>
        <w:pStyle w:val="ZTE-Proposal-20210505"/>
        <w:numPr>
          <w:ilvl w:val="0"/>
          <w:numId w:val="0"/>
        </w:numPr>
        <w:adjustRightInd w:val="0"/>
        <w:snapToGrid w:val="0"/>
        <w:spacing w:before="72" w:after="72"/>
        <w:jc w:val="both"/>
        <w:rPr>
          <w:b w:val="0"/>
          <w:bCs w:val="0"/>
        </w:rPr>
      </w:pPr>
      <w:bookmarkStart w:id="48" w:name="_Ref20147"/>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20</w:t>
      </w:r>
      <w:r w:rsidRPr="00285A85">
        <w:rPr>
          <w:bCs w:val="0"/>
        </w:rPr>
        <w:fldChar w:fldCharType="end"/>
      </w:r>
      <w:r w:rsidRPr="00285A85">
        <w:rPr>
          <w:rFonts w:hint="eastAsia"/>
          <w:bCs w:val="0"/>
          <w:lang w:val="en-US" w:eastAsia="zh-CN"/>
        </w:rPr>
        <w:t>:</w:t>
      </w:r>
      <w:r w:rsidRPr="00285A85">
        <w:rPr>
          <w:rFonts w:hint="eastAsia"/>
          <w:b w:val="0"/>
          <w:bCs w:val="0"/>
          <w:lang w:val="en-US" w:eastAsia="zh-CN"/>
        </w:rPr>
        <w:t xml:space="preserve"> For AI/ML positioning, </w:t>
      </w:r>
      <w:r w:rsidR="00FB7E22" w:rsidRPr="00285A85">
        <w:rPr>
          <w:b w:val="0"/>
          <w:bCs w:val="0"/>
        </w:rPr>
        <w:t>additional</w:t>
      </w:r>
      <w:r w:rsidRPr="00285A85">
        <w:rPr>
          <w:b w:val="0"/>
          <w:bCs w:val="0"/>
        </w:rPr>
        <w:t xml:space="preserve"> </w:t>
      </w:r>
      <w:r w:rsidRPr="00285A85">
        <w:rPr>
          <w:rFonts w:hint="eastAsia"/>
          <w:b w:val="0"/>
          <w:bCs w:val="0"/>
          <w:lang w:eastAsia="zh-CN"/>
        </w:rPr>
        <w:t>ass</w:t>
      </w:r>
      <w:r w:rsidRPr="00285A85">
        <w:rPr>
          <w:b w:val="0"/>
          <w:bCs w:val="0"/>
        </w:rPr>
        <w:t xml:space="preserve">istance information </w:t>
      </w:r>
      <w:r w:rsidRPr="00285A85">
        <w:rPr>
          <w:rFonts w:hint="eastAsia"/>
          <w:b w:val="0"/>
          <w:bCs w:val="0"/>
          <w:lang w:val="en-US"/>
        </w:rPr>
        <w:t xml:space="preserve">of </w:t>
      </w:r>
      <w:r w:rsidRPr="00285A85">
        <w:rPr>
          <w:rFonts w:hint="eastAsia"/>
          <w:b w:val="0"/>
          <w:bCs w:val="0"/>
          <w:lang w:val="en-US" w:eastAsia="zh-CN"/>
        </w:rPr>
        <w:t>UL</w:t>
      </w:r>
      <w:r w:rsidR="00B27B60" w:rsidRPr="00285A85">
        <w:rPr>
          <w:b w:val="0"/>
          <w:bCs w:val="0"/>
          <w:lang w:val="en-US" w:eastAsia="zh-CN"/>
        </w:rPr>
        <w:t xml:space="preserve"> </w:t>
      </w:r>
      <w:r w:rsidRPr="00285A85">
        <w:rPr>
          <w:rFonts w:hint="eastAsia"/>
          <w:b w:val="0"/>
          <w:bCs w:val="0"/>
          <w:lang w:val="en-US" w:eastAsia="zh-CN"/>
        </w:rPr>
        <w:t>SRS</w:t>
      </w:r>
      <w:r w:rsidRPr="00285A85">
        <w:rPr>
          <w:rFonts w:hint="eastAsia"/>
          <w:b w:val="0"/>
          <w:bCs w:val="0"/>
          <w:lang w:val="en-US"/>
        </w:rPr>
        <w:t xml:space="preserve"> configuration </w:t>
      </w:r>
      <w:r w:rsidRPr="00285A85">
        <w:rPr>
          <w:b w:val="0"/>
          <w:bCs w:val="0"/>
        </w:rPr>
        <w:t xml:space="preserve">is not necessary to be defined for </w:t>
      </w:r>
      <w:r w:rsidRPr="00285A85">
        <w:rPr>
          <w:rFonts w:hint="eastAsia"/>
          <w:b w:val="0"/>
          <w:bCs w:val="0"/>
          <w:lang w:val="en-US" w:eastAsia="zh-CN"/>
        </w:rPr>
        <w:t>gNB side</w:t>
      </w:r>
      <w:r w:rsidR="00C1214D" w:rsidRPr="00285A85">
        <w:rPr>
          <w:b w:val="0"/>
          <w:bCs w:val="0"/>
        </w:rPr>
        <w:t xml:space="preserve"> model</w:t>
      </w:r>
      <w:r w:rsidRPr="00285A85">
        <w:rPr>
          <w:b w:val="0"/>
          <w:bCs w:val="0"/>
        </w:rPr>
        <w:t>.</w:t>
      </w:r>
      <w:bookmarkEnd w:id="48"/>
    </w:p>
    <w:p w14:paraId="031638BB" w14:textId="77777777" w:rsidR="00380F36" w:rsidRPr="00285A85" w:rsidRDefault="00380F36" w:rsidP="00855040">
      <w:pPr>
        <w:pStyle w:val="ZTE-Proposal-20210505"/>
        <w:numPr>
          <w:ilvl w:val="0"/>
          <w:numId w:val="0"/>
        </w:numPr>
        <w:adjustRightInd w:val="0"/>
        <w:snapToGrid w:val="0"/>
        <w:spacing w:before="72" w:after="72"/>
        <w:jc w:val="both"/>
      </w:pPr>
    </w:p>
    <w:p w14:paraId="57A60761" w14:textId="77777777" w:rsidR="00F207DC" w:rsidRPr="00285A85" w:rsidRDefault="00DA2BDB">
      <w:pPr>
        <w:pStyle w:val="2"/>
      </w:pPr>
      <w:r w:rsidRPr="00285A85">
        <w:rPr>
          <w:rFonts w:hint="eastAsia"/>
          <w:lang w:val="en-US" w:eastAsia="zh-CN"/>
        </w:rPr>
        <w:t>Model output</w:t>
      </w:r>
    </w:p>
    <w:p w14:paraId="57C6DEB5" w14:textId="1CCCAFBE" w:rsidR="00D7120D" w:rsidRPr="00285A85" w:rsidRDefault="00D7120D" w:rsidP="00D7120D">
      <w:pPr>
        <w:pStyle w:val="3"/>
        <w:rPr>
          <w:lang w:val="en-US" w:eastAsia="zh-CN"/>
        </w:rPr>
      </w:pPr>
      <w:r w:rsidRPr="00285A85">
        <w:rPr>
          <w:rFonts w:hint="eastAsia"/>
          <w:lang w:val="en-US" w:eastAsia="zh-CN"/>
        </w:rPr>
        <w:t>Model output</w:t>
      </w:r>
      <w:r w:rsidRPr="00285A85">
        <w:rPr>
          <w:lang w:val="en-US" w:eastAsia="zh-CN"/>
        </w:rPr>
        <w:t xml:space="preserve"> </w:t>
      </w:r>
      <w:r w:rsidR="00B73E77" w:rsidRPr="00285A85">
        <w:rPr>
          <w:lang w:val="en-US" w:eastAsia="zh-CN"/>
        </w:rPr>
        <w:t>type</w:t>
      </w:r>
    </w:p>
    <w:p w14:paraId="1775FB32" w14:textId="41E71B92" w:rsidR="00F207DC" w:rsidRPr="00285A85" w:rsidRDefault="00DA2BDB" w:rsidP="00855040">
      <w:pPr>
        <w:adjustRightInd w:val="0"/>
        <w:snapToGrid w:val="0"/>
        <w:spacing w:beforeLines="30" w:before="72" w:afterLines="30" w:after="72" w:line="288" w:lineRule="auto"/>
        <w:rPr>
          <w:lang w:val="en-US" w:eastAsia="zh-CN"/>
        </w:rPr>
      </w:pPr>
      <w:r w:rsidRPr="00285A85">
        <w:rPr>
          <w:rFonts w:hint="eastAsia"/>
          <w:lang w:val="en-US" w:eastAsia="zh-CN"/>
        </w:rPr>
        <w:t>For direct AI/ML positioning, the output of</w:t>
      </w:r>
      <w:r w:rsidR="007F2904" w:rsidRPr="00285A85">
        <w:rPr>
          <w:rFonts w:hint="eastAsia"/>
          <w:lang w:val="en-US" w:eastAsia="zh-CN"/>
        </w:rPr>
        <w:t xml:space="preserve"> the AI/ML model is UE location</w:t>
      </w:r>
      <w:r w:rsidRPr="00285A85">
        <w:rPr>
          <w:rFonts w:hint="eastAsia"/>
          <w:lang w:val="en-US" w:eastAsia="zh-CN"/>
        </w:rPr>
        <w:t>. And from our perspective, the UE</w:t>
      </w:r>
      <w:r w:rsidRPr="00285A85">
        <w:rPr>
          <w:lang w:val="en-US" w:eastAsia="zh-CN"/>
        </w:rPr>
        <w:t>’</w:t>
      </w:r>
      <w:r w:rsidRPr="00285A85">
        <w:rPr>
          <w:rFonts w:hint="eastAsia"/>
          <w:lang w:val="en-US" w:eastAsia="zh-CN"/>
        </w:rPr>
        <w:t>s location information is exactly the model output for direct AI/ML positioning. Therefore,</w:t>
      </w:r>
      <w:r w:rsidR="00690B5D" w:rsidRPr="00285A85">
        <w:rPr>
          <w:rFonts w:hint="eastAsia"/>
          <w:lang w:val="en-US" w:eastAsia="zh-CN"/>
        </w:rPr>
        <w:t xml:space="preserve"> we have the following proposal</w:t>
      </w:r>
      <w:r w:rsidRPr="00285A85">
        <w:rPr>
          <w:rFonts w:hint="eastAsia"/>
          <w:lang w:val="en-US" w:eastAsia="zh-CN"/>
        </w:rPr>
        <w:t>:</w:t>
      </w:r>
    </w:p>
    <w:p w14:paraId="2432674F" w14:textId="29308973" w:rsidR="00F207DC" w:rsidRPr="00285A85" w:rsidRDefault="00DA2BDB" w:rsidP="00855040">
      <w:pPr>
        <w:pStyle w:val="ZTE-Proposal-20210505"/>
        <w:numPr>
          <w:ilvl w:val="0"/>
          <w:numId w:val="0"/>
        </w:numPr>
        <w:adjustRightInd w:val="0"/>
        <w:snapToGrid w:val="0"/>
        <w:spacing w:before="72" w:after="72"/>
        <w:jc w:val="both"/>
        <w:rPr>
          <w:rFonts w:cs="CG Times (WN)"/>
          <w:b w:val="0"/>
          <w:lang w:val="en-US" w:eastAsia="zh-CN"/>
        </w:rPr>
      </w:pPr>
      <w:bookmarkStart w:id="49" w:name="_Ref20151"/>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21</w:t>
      </w:r>
      <w:r w:rsidRPr="00285A85">
        <w:rPr>
          <w:bCs w:val="0"/>
        </w:rPr>
        <w:fldChar w:fldCharType="end"/>
      </w:r>
      <w:r w:rsidRPr="00285A85">
        <w:rPr>
          <w:rFonts w:hint="eastAsia"/>
          <w:bCs w:val="0"/>
          <w:lang w:val="en-US" w:eastAsia="zh-CN"/>
        </w:rPr>
        <w:t xml:space="preserve">: </w:t>
      </w:r>
      <w:r w:rsidRPr="00285A85">
        <w:rPr>
          <w:rFonts w:hint="eastAsia"/>
          <w:b w:val="0"/>
          <w:lang w:val="en-US" w:eastAsia="zh-CN"/>
        </w:rPr>
        <w:t>For direct AI/ML positioning, no more extra types of model output is required in addition to the output listed in TR 38.843</w:t>
      </w:r>
      <w:r w:rsidRPr="00285A85">
        <w:rPr>
          <w:rFonts w:cs="CG Times (WN)" w:hint="eastAsia"/>
          <w:b w:val="0"/>
          <w:lang w:val="en-US" w:eastAsia="zh-CN"/>
        </w:rPr>
        <w:t>.</w:t>
      </w:r>
      <w:bookmarkEnd w:id="49"/>
    </w:p>
    <w:p w14:paraId="7C9E7B93" w14:textId="77777777" w:rsidR="0057147B" w:rsidRPr="00285A85" w:rsidRDefault="0057147B" w:rsidP="00855040">
      <w:pPr>
        <w:pStyle w:val="ZTE-Proposal-20210505"/>
        <w:numPr>
          <w:ilvl w:val="0"/>
          <w:numId w:val="0"/>
        </w:numPr>
        <w:adjustRightInd w:val="0"/>
        <w:snapToGrid w:val="0"/>
        <w:spacing w:before="72" w:after="72"/>
        <w:jc w:val="both"/>
        <w:rPr>
          <w:rFonts w:cs="CG Times (WN)"/>
          <w:b w:val="0"/>
          <w:lang w:val="en-US" w:eastAsia="zh-CN"/>
        </w:rPr>
      </w:pPr>
    </w:p>
    <w:p w14:paraId="7EA98039" w14:textId="04A13C1B" w:rsidR="00690B5D" w:rsidRPr="00285A85" w:rsidRDefault="00690B5D" w:rsidP="00AC2394">
      <w:pPr>
        <w:adjustRightInd w:val="0"/>
        <w:snapToGrid w:val="0"/>
        <w:spacing w:beforeLines="30" w:before="72" w:afterLines="30" w:after="72" w:line="288" w:lineRule="auto"/>
        <w:rPr>
          <w:lang w:val="en-US" w:eastAsia="zh-CN"/>
        </w:rPr>
      </w:pPr>
      <w:r w:rsidRPr="00285A85">
        <w:rPr>
          <w:rFonts w:hint="eastAsia"/>
          <w:lang w:val="en-US" w:eastAsia="zh-CN"/>
        </w:rPr>
        <w:t xml:space="preserve">For AI/ML assisted positioning, the output of the AI/ML model can be new measurement and/or enhancement of existing measurement, </w:t>
      </w:r>
      <w:r w:rsidR="00AC2394" w:rsidRPr="00285A85">
        <w:rPr>
          <w:lang w:val="en-US" w:eastAsia="zh-CN"/>
        </w:rPr>
        <w:t xml:space="preserve">where </w:t>
      </w:r>
      <w:r w:rsidRPr="00285A85">
        <w:rPr>
          <w:rFonts w:hint="eastAsia"/>
          <w:lang w:val="en-US" w:eastAsia="zh-CN"/>
        </w:rPr>
        <w:t>LOS/NLOS identification</w:t>
      </w:r>
      <w:r w:rsidR="009B0868" w:rsidRPr="00285A85">
        <w:rPr>
          <w:lang w:val="en-US" w:eastAsia="zh-CN"/>
        </w:rPr>
        <w:t xml:space="preserve"> and</w:t>
      </w:r>
      <w:r w:rsidRPr="00285A85">
        <w:rPr>
          <w:rFonts w:hint="eastAsia"/>
          <w:lang w:val="en-US" w:eastAsia="zh-CN"/>
        </w:rPr>
        <w:t xml:space="preserve"> timing</w:t>
      </w:r>
      <w:r w:rsidR="009B0868" w:rsidRPr="00285A85">
        <w:rPr>
          <w:lang w:val="en-US" w:eastAsia="zh-CN"/>
        </w:rPr>
        <w:t xml:space="preserve"> information</w:t>
      </w:r>
      <w:r w:rsidRPr="00285A85">
        <w:rPr>
          <w:rFonts w:hint="eastAsia"/>
          <w:lang w:val="en-US" w:eastAsia="zh-CN"/>
        </w:rPr>
        <w:t xml:space="preserve"> </w:t>
      </w:r>
      <w:r w:rsidR="009B0868" w:rsidRPr="00285A85">
        <w:rPr>
          <w:lang w:val="en-US" w:eastAsia="zh-CN"/>
        </w:rPr>
        <w:t>are supported for AI/ML assisted positioning.</w:t>
      </w:r>
      <w:r w:rsidRPr="00285A85">
        <w:rPr>
          <w:rFonts w:hint="eastAsia"/>
          <w:lang w:val="en-US" w:eastAsia="zh-CN"/>
        </w:rPr>
        <w:t xml:space="preserve"> For UL AI/ML assisted positioning, </w:t>
      </w:r>
      <w:r w:rsidR="00402125" w:rsidRPr="00285A85">
        <w:rPr>
          <w:lang w:val="en-US" w:eastAsia="zh-CN"/>
        </w:rPr>
        <w:t>current positioning methods also support angle measurement report</w:t>
      </w:r>
      <w:r w:rsidR="006F5020" w:rsidRPr="00285A85">
        <w:rPr>
          <w:lang w:val="en-US" w:eastAsia="zh-CN"/>
        </w:rPr>
        <w:t>s</w:t>
      </w:r>
      <w:r w:rsidR="00402125" w:rsidRPr="00285A85">
        <w:rPr>
          <w:lang w:val="en-US" w:eastAsia="zh-CN"/>
        </w:rPr>
        <w:t xml:space="preserve">, LMF can calculate UE’s location information based on reported angle measurement results. </w:t>
      </w:r>
      <w:r w:rsidRPr="00285A85">
        <w:rPr>
          <w:rFonts w:hint="eastAsia"/>
          <w:lang w:val="en-US" w:eastAsia="zh-CN"/>
        </w:rPr>
        <w:t>Therefore, we have the following proposal:</w:t>
      </w:r>
    </w:p>
    <w:p w14:paraId="3CB219BE" w14:textId="322A9CBA" w:rsidR="00F207DC" w:rsidRPr="00285A85" w:rsidRDefault="00DA2BDB" w:rsidP="00855040">
      <w:pPr>
        <w:pStyle w:val="ZTE-Proposal-20210505"/>
        <w:numPr>
          <w:ilvl w:val="0"/>
          <w:numId w:val="0"/>
        </w:numPr>
        <w:adjustRightInd w:val="0"/>
        <w:snapToGrid w:val="0"/>
        <w:spacing w:before="72" w:after="72"/>
        <w:jc w:val="both"/>
        <w:rPr>
          <w:rFonts w:eastAsia="宋体" w:cs="Times New Roman"/>
          <w:b w:val="0"/>
          <w:lang w:val="en-US" w:eastAsia="zh-CN"/>
        </w:rPr>
      </w:pPr>
      <w:bookmarkStart w:id="50" w:name="_Ref928"/>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22</w:t>
      </w:r>
      <w:r w:rsidRPr="00285A85">
        <w:rPr>
          <w:bCs w:val="0"/>
        </w:rPr>
        <w:fldChar w:fldCharType="end"/>
      </w:r>
      <w:r w:rsidRPr="00285A85">
        <w:rPr>
          <w:rFonts w:hint="eastAsia"/>
          <w:bCs w:val="0"/>
          <w:lang w:val="en-US" w:eastAsia="zh-CN"/>
        </w:rPr>
        <w:t xml:space="preserve">: </w:t>
      </w:r>
      <w:r w:rsidR="00B7771E" w:rsidRPr="00285A85">
        <w:rPr>
          <w:rFonts w:hint="eastAsia"/>
          <w:b w:val="0"/>
          <w:lang w:val="en-US" w:eastAsia="zh-CN"/>
        </w:rPr>
        <w:t>For</w:t>
      </w:r>
      <w:r w:rsidR="006C7F0C" w:rsidRPr="00285A85">
        <w:rPr>
          <w:b w:val="0"/>
          <w:lang w:val="en-US" w:eastAsia="zh-CN"/>
        </w:rPr>
        <w:t xml:space="preserve"> AI/ML-based positioning</w:t>
      </w:r>
      <w:r w:rsidRPr="00285A85">
        <w:rPr>
          <w:rFonts w:hint="eastAsia"/>
          <w:b w:val="0"/>
          <w:lang w:val="en-US" w:eastAsia="zh-CN"/>
        </w:rPr>
        <w:t>,</w:t>
      </w:r>
      <w:r w:rsidR="00402125" w:rsidRPr="00285A85">
        <w:rPr>
          <w:b w:val="0"/>
          <w:lang w:val="en-US" w:eastAsia="zh-CN"/>
        </w:rPr>
        <w:t xml:space="preserve"> the model output of AI/ML assisted positioning can be angle information</w:t>
      </w:r>
      <w:r w:rsidRPr="00285A85">
        <w:rPr>
          <w:rFonts w:eastAsia="宋体" w:cs="Times New Roman" w:hint="eastAsia"/>
          <w:b w:val="0"/>
          <w:lang w:val="en-US" w:eastAsia="zh-CN"/>
        </w:rPr>
        <w:t>.</w:t>
      </w:r>
      <w:bookmarkEnd w:id="50"/>
    </w:p>
    <w:p w14:paraId="74F5ED97" w14:textId="34F669B3" w:rsidR="00B7520F" w:rsidRPr="00285A85" w:rsidRDefault="00DA2BDB" w:rsidP="005D14F0">
      <w:pPr>
        <w:pStyle w:val="aff5"/>
        <w:numPr>
          <w:ilvl w:val="0"/>
          <w:numId w:val="28"/>
        </w:numPr>
        <w:snapToGrid w:val="0"/>
        <w:spacing w:beforeLines="30" w:before="72" w:afterLines="30" w:after="72" w:line="288" w:lineRule="auto"/>
        <w:rPr>
          <w:i/>
          <w:lang w:val="en-US" w:eastAsia="zh-CN"/>
        </w:rPr>
      </w:pPr>
      <w:r w:rsidRPr="00285A85">
        <w:rPr>
          <w:rFonts w:hint="eastAsia"/>
          <w:i/>
          <w:lang w:val="en-US" w:eastAsia="zh-CN"/>
        </w:rPr>
        <w:t xml:space="preserve">Other intermediate features in addition to the output listed </w:t>
      </w:r>
      <w:r w:rsidR="00380F36" w:rsidRPr="00285A85">
        <w:rPr>
          <w:rFonts w:hint="eastAsia"/>
          <w:i/>
          <w:lang w:val="en-US" w:eastAsia="zh-CN"/>
        </w:rPr>
        <w:t>in TR 38.843 are not precluded.</w:t>
      </w:r>
    </w:p>
    <w:p w14:paraId="726D282A" w14:textId="21C830DE" w:rsidR="00380F36" w:rsidRPr="00285A85" w:rsidRDefault="00380F36" w:rsidP="00855040">
      <w:pPr>
        <w:pStyle w:val="ZTE-Proposal-20210505"/>
        <w:numPr>
          <w:ilvl w:val="0"/>
          <w:numId w:val="0"/>
        </w:numPr>
        <w:adjustRightInd w:val="0"/>
        <w:snapToGrid w:val="0"/>
        <w:spacing w:before="72" w:after="72"/>
        <w:jc w:val="both"/>
        <w:rPr>
          <w:rFonts w:cs="CG Times (WN)"/>
          <w:b w:val="0"/>
          <w:bCs w:val="0"/>
        </w:rPr>
      </w:pPr>
    </w:p>
    <w:p w14:paraId="71742B4D" w14:textId="266A7EFF" w:rsidR="00B73E77" w:rsidRPr="00285A85" w:rsidRDefault="00B73E77" w:rsidP="00B73E77">
      <w:pPr>
        <w:pStyle w:val="3"/>
        <w:rPr>
          <w:lang w:val="en-US" w:eastAsia="zh-CN"/>
        </w:rPr>
      </w:pPr>
      <w:r w:rsidRPr="00285A85">
        <w:rPr>
          <w:lang w:val="en-US" w:eastAsia="zh-CN"/>
        </w:rPr>
        <w:t>LOS/NLOS indicator</w:t>
      </w:r>
    </w:p>
    <w:p w14:paraId="3AB05AFF" w14:textId="61A09785" w:rsidR="009C30E4" w:rsidRPr="00285A85" w:rsidRDefault="009C30E4" w:rsidP="00855040">
      <w:pPr>
        <w:pStyle w:val="ZTE-Proposal-20210505"/>
        <w:numPr>
          <w:ilvl w:val="0"/>
          <w:numId w:val="0"/>
        </w:numPr>
        <w:adjustRightInd w:val="0"/>
        <w:snapToGrid w:val="0"/>
        <w:spacing w:before="72" w:after="72"/>
        <w:jc w:val="both"/>
        <w:rPr>
          <w:rFonts w:cs="CG Times (WN)"/>
          <w:b w:val="0"/>
          <w:bCs w:val="0"/>
          <w:i w:val="0"/>
          <w:lang w:eastAsia="zh-CN"/>
        </w:rPr>
      </w:pPr>
      <w:r w:rsidRPr="00285A85">
        <w:rPr>
          <w:rFonts w:cs="CG Times (WN)"/>
          <w:b w:val="0"/>
          <w:bCs w:val="0"/>
          <w:i w:val="0"/>
          <w:lang w:eastAsia="zh-CN"/>
        </w:rPr>
        <w:t>In RAN1#11</w:t>
      </w:r>
      <w:r w:rsidR="004F19D1" w:rsidRPr="00285A85">
        <w:rPr>
          <w:rFonts w:cs="CG Times (WN)"/>
          <w:b w:val="0"/>
          <w:bCs w:val="0"/>
          <w:i w:val="0"/>
          <w:lang w:eastAsia="zh-CN"/>
        </w:rPr>
        <w:t>8</w:t>
      </w:r>
      <w:r w:rsidRPr="00285A85">
        <w:rPr>
          <w:rFonts w:cs="CG Times (WN)"/>
          <w:b w:val="0"/>
          <w:bCs w:val="0"/>
          <w:i w:val="0"/>
          <w:lang w:eastAsia="zh-CN"/>
        </w:rPr>
        <w:t xml:space="preserve"> </w:t>
      </w:r>
      <w:r w:rsidRPr="00285A85">
        <w:rPr>
          <w:rFonts w:cs="CG Times (WN)" w:hint="eastAsia"/>
          <w:b w:val="0"/>
          <w:bCs w:val="0"/>
          <w:i w:val="0"/>
          <w:lang w:eastAsia="zh-CN"/>
        </w:rPr>
        <w:t>mee</w:t>
      </w:r>
      <w:r w:rsidRPr="00285A85">
        <w:rPr>
          <w:rFonts w:cs="CG Times (WN)"/>
          <w:b w:val="0"/>
          <w:bCs w:val="0"/>
          <w:i w:val="0"/>
          <w:lang w:eastAsia="zh-CN"/>
        </w:rPr>
        <w:t>ting, the following proposals were discussed concerning LOS/NLOS indicator report in case 2a and case 3a, but there’s no consensus reached:</w:t>
      </w:r>
    </w:p>
    <w:tbl>
      <w:tblPr>
        <w:tblStyle w:val="afd"/>
        <w:tblW w:w="0" w:type="auto"/>
        <w:tblLook w:val="04A0" w:firstRow="1" w:lastRow="0" w:firstColumn="1" w:lastColumn="0" w:noHBand="0" w:noVBand="1"/>
      </w:tblPr>
      <w:tblGrid>
        <w:gridCol w:w="9629"/>
      </w:tblGrid>
      <w:tr w:rsidR="00100331" w:rsidRPr="00285A85" w14:paraId="4D71AE1D" w14:textId="77777777" w:rsidTr="009C30E4">
        <w:tc>
          <w:tcPr>
            <w:tcW w:w="9629" w:type="dxa"/>
          </w:tcPr>
          <w:p w14:paraId="2B059C9D" w14:textId="77777777" w:rsidR="004F19D1" w:rsidRPr="00285A85" w:rsidRDefault="004F19D1" w:rsidP="004F19D1">
            <w:pPr>
              <w:adjustRightInd w:val="0"/>
              <w:snapToGrid w:val="0"/>
              <w:spacing w:before="0" w:after="0" w:line="240" w:lineRule="auto"/>
              <w:rPr>
                <w:b/>
                <w:bCs/>
                <w:u w:val="single"/>
              </w:rPr>
            </w:pPr>
            <w:r w:rsidRPr="00285A85">
              <w:rPr>
                <w:b/>
                <w:bCs/>
                <w:u w:val="single"/>
              </w:rPr>
              <w:t>Proposal 3.1.4-1</w:t>
            </w:r>
          </w:p>
          <w:p w14:paraId="11560CBA" w14:textId="77777777" w:rsidR="004F19D1" w:rsidRPr="00285A85" w:rsidRDefault="004F19D1" w:rsidP="004F19D1">
            <w:pPr>
              <w:adjustRightInd w:val="0"/>
              <w:snapToGrid w:val="0"/>
              <w:spacing w:before="0" w:after="0" w:line="240" w:lineRule="auto"/>
            </w:pPr>
            <w:r w:rsidRPr="00285A85">
              <w:t>For AI/ML assisted positioning, when the LOS/NLOS indicator is reported, from RAN1 perspective,</w:t>
            </w:r>
          </w:p>
          <w:p w14:paraId="2D32FF4F" w14:textId="77777777" w:rsidR="004F19D1" w:rsidRPr="00285A85" w:rsidRDefault="004F19D1" w:rsidP="00785E1A">
            <w:pPr>
              <w:pStyle w:val="aff5"/>
              <w:numPr>
                <w:ilvl w:val="0"/>
                <w:numId w:val="36"/>
              </w:numPr>
              <w:suppressAutoHyphens/>
              <w:adjustRightInd w:val="0"/>
              <w:snapToGrid w:val="0"/>
              <w:spacing w:before="0" w:after="0" w:line="240" w:lineRule="auto"/>
              <w:jc w:val="left"/>
              <w:rPr>
                <w:lang w:val="en-US"/>
              </w:rPr>
            </w:pPr>
            <w:r w:rsidRPr="00285A85">
              <w:rPr>
                <w:lang w:val="en-US"/>
              </w:rPr>
              <w:t>The LOS/NLOS indicator provides the likelihood of a line-of-sight physical propagation path for the channel measured over the resources for which the measurement is reported;</w:t>
            </w:r>
          </w:p>
          <w:p w14:paraId="187934F8" w14:textId="77777777" w:rsidR="004F19D1" w:rsidRPr="00285A85" w:rsidRDefault="004F19D1" w:rsidP="00785E1A">
            <w:pPr>
              <w:pStyle w:val="aff5"/>
              <w:numPr>
                <w:ilvl w:val="0"/>
                <w:numId w:val="36"/>
              </w:numPr>
              <w:suppressAutoHyphens/>
              <w:adjustRightInd w:val="0"/>
              <w:snapToGrid w:val="0"/>
              <w:spacing w:before="0" w:after="0" w:line="240" w:lineRule="auto"/>
              <w:jc w:val="left"/>
            </w:pPr>
            <w:r w:rsidRPr="00285A85">
              <w:rPr>
                <w:lang w:val="en-US"/>
              </w:rPr>
              <w:lastRenderedPageBreak/>
              <w:t>O</w:t>
            </w:r>
            <w:r w:rsidRPr="00285A85">
              <w:t>ne LOS/NLOS indicator</w:t>
            </w:r>
            <w:r w:rsidRPr="00285A85">
              <w:rPr>
                <w:lang w:val="en-US"/>
              </w:rPr>
              <w:t xml:space="preserve"> value</w:t>
            </w:r>
            <w:r w:rsidRPr="00285A85">
              <w:t xml:space="preserve"> is optionally reported from the source to the receiver as in the existing specification.</w:t>
            </w:r>
          </w:p>
          <w:p w14:paraId="7CF1DB91" w14:textId="77777777" w:rsidR="004F19D1" w:rsidRPr="00285A85" w:rsidRDefault="004F19D1" w:rsidP="00785E1A">
            <w:pPr>
              <w:pStyle w:val="aff5"/>
              <w:numPr>
                <w:ilvl w:val="0"/>
                <w:numId w:val="36"/>
              </w:numPr>
              <w:suppressAutoHyphens/>
              <w:adjustRightInd w:val="0"/>
              <w:snapToGrid w:val="0"/>
              <w:spacing w:before="0" w:after="0" w:line="240" w:lineRule="auto"/>
              <w:jc w:val="left"/>
              <w:rPr>
                <w:lang w:val="en-US"/>
              </w:rPr>
            </w:pPr>
            <w:r w:rsidRPr="00285A85">
              <w:rPr>
                <w:lang w:val="en-US"/>
              </w:rPr>
              <w:t>For Case 3a, the LOS/NLOS indicator can reuse the existing IE "LoS/NLoS Information" in 38.455;</w:t>
            </w:r>
          </w:p>
          <w:p w14:paraId="3B9E92C7" w14:textId="20073414" w:rsidR="009C30E4" w:rsidRPr="00285A85" w:rsidRDefault="004F19D1" w:rsidP="00785E1A">
            <w:pPr>
              <w:pStyle w:val="aff5"/>
              <w:numPr>
                <w:ilvl w:val="0"/>
                <w:numId w:val="36"/>
              </w:numPr>
              <w:suppressAutoHyphens/>
              <w:adjustRightInd w:val="0"/>
              <w:snapToGrid w:val="0"/>
              <w:spacing w:before="0" w:after="0" w:line="240" w:lineRule="auto"/>
              <w:jc w:val="left"/>
              <w:rPr>
                <w:lang w:val="en-US"/>
              </w:rPr>
            </w:pPr>
            <w:r w:rsidRPr="00285A85">
              <w:rPr>
                <w:lang w:val="en-US"/>
              </w:rPr>
              <w:t>For Case 2a, the LOS/NLOS indicator can reuse the existing IE LOS-NLOS-Indicator-r17 in 37.355;</w:t>
            </w:r>
          </w:p>
        </w:tc>
      </w:tr>
    </w:tbl>
    <w:p w14:paraId="66C67DEC" w14:textId="2B873999" w:rsidR="009C30E4" w:rsidRPr="00285A85" w:rsidRDefault="009C30E4" w:rsidP="00855040">
      <w:pPr>
        <w:pStyle w:val="ZTE-Proposal-20210505"/>
        <w:numPr>
          <w:ilvl w:val="0"/>
          <w:numId w:val="0"/>
        </w:numPr>
        <w:adjustRightInd w:val="0"/>
        <w:snapToGrid w:val="0"/>
        <w:spacing w:before="72" w:after="72"/>
        <w:jc w:val="both"/>
        <w:rPr>
          <w:rFonts w:cs="CG Times (WN)"/>
          <w:b w:val="0"/>
          <w:bCs w:val="0"/>
          <w:i w:val="0"/>
          <w:lang w:eastAsia="zh-CN"/>
        </w:rPr>
      </w:pPr>
      <w:r w:rsidRPr="00285A85">
        <w:rPr>
          <w:rFonts w:cs="CG Times (WN)" w:hint="eastAsia"/>
          <w:b w:val="0"/>
          <w:bCs w:val="0"/>
          <w:i w:val="0"/>
          <w:lang w:eastAsia="zh-CN"/>
        </w:rPr>
        <w:lastRenderedPageBreak/>
        <w:t>F</w:t>
      </w:r>
      <w:r w:rsidRPr="00285A85">
        <w:rPr>
          <w:rFonts w:cs="CG Times (WN)"/>
          <w:b w:val="0"/>
          <w:bCs w:val="0"/>
          <w:i w:val="0"/>
          <w:lang w:eastAsia="zh-CN"/>
        </w:rPr>
        <w:t xml:space="preserve">or LOS/NLOS indicator for AI/ML assisted positioning, </w:t>
      </w:r>
      <w:r w:rsidR="000922DA" w:rsidRPr="00285A85">
        <w:rPr>
          <w:rFonts w:cs="CG Times (WN)"/>
          <w:b w:val="0"/>
          <w:bCs w:val="0"/>
          <w:i w:val="0"/>
          <w:lang w:eastAsia="zh-CN"/>
        </w:rPr>
        <w:t xml:space="preserve">as shown in the following figure, </w:t>
      </w:r>
      <w:r w:rsidRPr="00285A85">
        <w:rPr>
          <w:rFonts w:cs="CG Times (WN)"/>
          <w:b w:val="0"/>
          <w:bCs w:val="0"/>
          <w:i w:val="0"/>
          <w:lang w:eastAsia="zh-CN"/>
        </w:rPr>
        <w:t>there are two possible explanations:</w:t>
      </w:r>
    </w:p>
    <w:p w14:paraId="16F6CBB0" w14:textId="77777777" w:rsidR="00C82BE4" w:rsidRPr="00285A85" w:rsidRDefault="00C82BE4" w:rsidP="00785E1A">
      <w:pPr>
        <w:pStyle w:val="aff5"/>
        <w:numPr>
          <w:ilvl w:val="0"/>
          <w:numId w:val="48"/>
        </w:numPr>
        <w:adjustRightInd w:val="0"/>
        <w:snapToGrid w:val="0"/>
        <w:spacing w:after="0"/>
        <w:rPr>
          <w:lang w:eastAsia="zh-CN"/>
        </w:rPr>
      </w:pPr>
      <w:r w:rsidRPr="00285A85">
        <w:rPr>
          <w:rFonts w:eastAsiaTheme="minorEastAsia"/>
          <w:lang w:eastAsia="zh-CN"/>
        </w:rPr>
        <w:t xml:space="preserve">Explanation 1: </w:t>
      </w:r>
      <w:r w:rsidRPr="00285A85">
        <w:rPr>
          <w:rFonts w:eastAsiaTheme="minorEastAsia" w:hint="eastAsia"/>
          <w:lang w:eastAsia="zh-CN"/>
        </w:rPr>
        <w:t>L</w:t>
      </w:r>
      <w:r w:rsidRPr="00285A85">
        <w:rPr>
          <w:rFonts w:eastAsiaTheme="minorEastAsia"/>
          <w:lang w:eastAsia="zh-CN"/>
        </w:rPr>
        <w:t>OS/NLOS indicator is associated with channel measurement, the meaning of LOS/NLOS indicator refers to the propagation path’s transmission. A combination of AI/ML output and legacy timing measurement for determining UE’s location is not workable. An extra indicator for model output is required.</w:t>
      </w:r>
    </w:p>
    <w:p w14:paraId="577DFA43" w14:textId="5B65D3AF" w:rsidR="00C82BE4" w:rsidRPr="00285A85" w:rsidRDefault="00C82BE4" w:rsidP="00785E1A">
      <w:pPr>
        <w:pStyle w:val="aff5"/>
        <w:numPr>
          <w:ilvl w:val="0"/>
          <w:numId w:val="48"/>
        </w:numPr>
        <w:adjustRightInd w:val="0"/>
        <w:snapToGrid w:val="0"/>
        <w:spacing w:after="0"/>
        <w:rPr>
          <w:lang w:eastAsia="zh-CN"/>
        </w:rPr>
      </w:pPr>
      <w:r w:rsidRPr="00285A85">
        <w:rPr>
          <w:rFonts w:eastAsiaTheme="minorEastAsia"/>
          <w:lang w:eastAsia="zh-CN"/>
        </w:rPr>
        <w:t xml:space="preserve">Explanation 2: LOS/NLOS indicator is associated with model output. If the timing measurement of the virtual LOS path, the indicator value of AI/ML model output should be equal to 1. </w:t>
      </w:r>
    </w:p>
    <w:p w14:paraId="569D217C" w14:textId="77777777" w:rsidR="000922DA" w:rsidRPr="00285A85" w:rsidRDefault="000922DA" w:rsidP="000922DA">
      <w:pPr>
        <w:pStyle w:val="aff5"/>
        <w:adjustRightInd w:val="0"/>
        <w:snapToGrid w:val="0"/>
        <w:spacing w:after="0"/>
        <w:ind w:left="780"/>
        <w:rPr>
          <w:lang w:eastAsia="zh-CN"/>
        </w:rPr>
      </w:pPr>
    </w:p>
    <w:p w14:paraId="425A8B14" w14:textId="4B9037BC" w:rsidR="009C30E4" w:rsidRPr="00285A85" w:rsidRDefault="00A656BB" w:rsidP="000922DA">
      <w:pPr>
        <w:adjustRightInd w:val="0"/>
        <w:snapToGrid w:val="0"/>
        <w:spacing w:after="0"/>
        <w:jc w:val="center"/>
        <w:rPr>
          <w:lang w:eastAsia="zh-CN"/>
        </w:rPr>
      </w:pPr>
      <w:r w:rsidRPr="00285A85">
        <w:rPr>
          <w:noProof/>
          <w:lang w:val="en-US" w:eastAsia="zh-CN"/>
        </w:rPr>
        <w:drawing>
          <wp:inline distT="0" distB="0" distL="0" distR="0" wp14:anchorId="1697E608" wp14:editId="5C6076C7">
            <wp:extent cx="3261183" cy="885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81030" cy="890803"/>
                    </a:xfrm>
                    <a:prstGeom prst="rect">
                      <a:avLst/>
                    </a:prstGeom>
                  </pic:spPr>
                </pic:pic>
              </a:graphicData>
            </a:graphic>
          </wp:inline>
        </w:drawing>
      </w:r>
    </w:p>
    <w:p w14:paraId="6377671F" w14:textId="7C26373D" w:rsidR="000922DA" w:rsidRPr="00285A85" w:rsidRDefault="000922DA" w:rsidP="000922DA">
      <w:pPr>
        <w:jc w:val="center"/>
      </w:pPr>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5</w:t>
      </w:r>
      <w:r w:rsidRPr="00285A85">
        <w:rPr>
          <w:lang w:val="en-US" w:eastAsia="zh-CN"/>
        </w:rPr>
        <w:fldChar w:fldCharType="end"/>
      </w:r>
      <w:r w:rsidRPr="00285A85">
        <w:rPr>
          <w:rFonts w:hint="eastAsia"/>
          <w:lang w:val="en-US" w:eastAsia="zh-CN"/>
        </w:rPr>
        <w:t xml:space="preserve"> </w:t>
      </w:r>
      <w:r w:rsidRPr="00285A85">
        <w:rPr>
          <w:lang w:val="en-US" w:eastAsia="zh-CN"/>
        </w:rPr>
        <w:t>Explanations of LOS/NL</w:t>
      </w:r>
      <w:r w:rsidR="006D3CED" w:rsidRPr="00285A85">
        <w:rPr>
          <w:lang w:val="en-US" w:eastAsia="zh-CN"/>
        </w:rPr>
        <w:t>OS</w:t>
      </w:r>
      <w:r w:rsidRPr="00285A85">
        <w:rPr>
          <w:lang w:val="en-US" w:eastAsia="zh-CN"/>
        </w:rPr>
        <w:t xml:space="preserve"> indicator for cases 2a and 3a</w:t>
      </w:r>
    </w:p>
    <w:p w14:paraId="76B6F239" w14:textId="23B1586D" w:rsidR="000922DA" w:rsidRPr="00285A85" w:rsidRDefault="00BF1B4F" w:rsidP="00BF1B4F">
      <w:pPr>
        <w:adjustRightInd w:val="0"/>
        <w:snapToGrid w:val="0"/>
        <w:spacing w:after="0"/>
        <w:rPr>
          <w:lang w:eastAsia="zh-CN"/>
        </w:rPr>
      </w:pPr>
      <w:r w:rsidRPr="00285A85">
        <w:rPr>
          <w:rFonts w:hint="eastAsia"/>
          <w:lang w:eastAsia="zh-CN"/>
        </w:rPr>
        <w:t>F</w:t>
      </w:r>
      <w:r w:rsidRPr="00285A85">
        <w:rPr>
          <w:lang w:eastAsia="zh-CN"/>
        </w:rPr>
        <w:t xml:space="preserve">or AI/ML </w:t>
      </w:r>
      <w:r w:rsidR="00F85423" w:rsidRPr="00285A85">
        <w:rPr>
          <w:lang w:eastAsia="zh-CN"/>
        </w:rPr>
        <w:t xml:space="preserve">assisted </w:t>
      </w:r>
      <w:r w:rsidRPr="00285A85">
        <w:rPr>
          <w:lang w:eastAsia="zh-CN"/>
        </w:rPr>
        <w:t>positioning,</w:t>
      </w:r>
      <w:r w:rsidR="004F19D1" w:rsidRPr="00285A85">
        <w:rPr>
          <w:lang w:eastAsia="zh-CN"/>
        </w:rPr>
        <w:t xml:space="preserve"> if the LOS/LOS indicator is reported together with </w:t>
      </w:r>
      <w:r w:rsidR="001017C0" w:rsidRPr="00285A85">
        <w:rPr>
          <w:lang w:eastAsia="zh-CN"/>
        </w:rPr>
        <w:t xml:space="preserve">the </w:t>
      </w:r>
      <w:r w:rsidR="004F19D1" w:rsidRPr="00285A85">
        <w:rPr>
          <w:lang w:eastAsia="zh-CN"/>
        </w:rPr>
        <w:t xml:space="preserve">legacy timing measurement result, the meaning of LOS/NLOS indicator can reuse the current definition. If the LOS/NLOS indicator is reported together with </w:t>
      </w:r>
      <w:r w:rsidR="001017C0" w:rsidRPr="00285A85">
        <w:rPr>
          <w:lang w:eastAsia="zh-CN"/>
        </w:rPr>
        <w:t xml:space="preserve">the </w:t>
      </w:r>
      <w:r w:rsidR="004F19D1" w:rsidRPr="00285A85">
        <w:rPr>
          <w:lang w:eastAsia="zh-CN"/>
        </w:rPr>
        <w:t xml:space="preserve">timing measurement result inference </w:t>
      </w:r>
      <w:r w:rsidR="001017C0" w:rsidRPr="00285A85">
        <w:rPr>
          <w:lang w:eastAsia="zh-CN"/>
        </w:rPr>
        <w:t>using</w:t>
      </w:r>
      <w:r w:rsidR="004F19D1" w:rsidRPr="00285A85">
        <w:rPr>
          <w:lang w:eastAsia="zh-CN"/>
        </w:rPr>
        <w:t xml:space="preserve"> AI/ML model, the meaning of LOS/NLOS indicator should be </w:t>
      </w:r>
      <w:r w:rsidR="009A6847" w:rsidRPr="00285A85">
        <w:rPr>
          <w:lang w:eastAsia="zh-CN"/>
        </w:rPr>
        <w:t>revised</w:t>
      </w:r>
      <w:r w:rsidR="004F19D1" w:rsidRPr="00285A85">
        <w:rPr>
          <w:lang w:eastAsia="zh-CN"/>
        </w:rPr>
        <w:t>.</w:t>
      </w:r>
      <w:r w:rsidR="009A6847" w:rsidRPr="00285A85">
        <w:rPr>
          <w:lang w:eastAsia="zh-CN"/>
        </w:rPr>
        <w:t xml:space="preserve"> </w:t>
      </w:r>
      <w:r w:rsidR="00F85423" w:rsidRPr="00285A85">
        <w:rPr>
          <w:lang w:eastAsia="zh-CN"/>
        </w:rPr>
        <w:t>Based on the above analysis, we have the following proposal</w:t>
      </w:r>
      <w:r w:rsidR="009A6847" w:rsidRPr="00285A85">
        <w:rPr>
          <w:lang w:eastAsia="zh-CN"/>
        </w:rPr>
        <w:t>s</w:t>
      </w:r>
      <w:r w:rsidR="003C785E" w:rsidRPr="00285A85">
        <w:rPr>
          <w:lang w:eastAsia="zh-CN"/>
        </w:rPr>
        <w:t xml:space="preserve"> </w:t>
      </w:r>
      <w:r w:rsidR="003C785E" w:rsidRPr="00285A85">
        <w:rPr>
          <w:rFonts w:hint="eastAsia"/>
          <w:lang w:eastAsia="zh-CN"/>
        </w:rPr>
        <w:t>(</w:t>
      </w:r>
      <w:r w:rsidR="003C785E" w:rsidRPr="00285A85">
        <w:rPr>
          <w:lang w:eastAsia="zh-CN"/>
        </w:rPr>
        <w:t>similar proposal can be discussed for case 2a after Q4 2024)</w:t>
      </w:r>
      <w:r w:rsidR="00F85423" w:rsidRPr="00285A85">
        <w:rPr>
          <w:lang w:eastAsia="zh-CN"/>
        </w:rPr>
        <w:t>:</w:t>
      </w:r>
    </w:p>
    <w:p w14:paraId="1DC88A3C" w14:textId="10756C02" w:rsidR="009A6847" w:rsidRPr="00285A85" w:rsidRDefault="009A6847" w:rsidP="009A6847">
      <w:pPr>
        <w:pStyle w:val="ZTE-Proposal-20210505"/>
        <w:numPr>
          <w:ilvl w:val="0"/>
          <w:numId w:val="0"/>
        </w:numPr>
        <w:adjustRightInd w:val="0"/>
        <w:snapToGrid w:val="0"/>
        <w:spacing w:before="72" w:after="72"/>
        <w:jc w:val="both"/>
        <w:rPr>
          <w:b w:val="0"/>
          <w:bCs w:val="0"/>
        </w:rPr>
      </w:pPr>
      <w:bookmarkStart w:id="51" w:name="_Ref177977579"/>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23</w:t>
      </w:r>
      <w:r w:rsidRPr="00285A85">
        <w:rPr>
          <w:bCs w:val="0"/>
        </w:rPr>
        <w:fldChar w:fldCharType="end"/>
      </w:r>
      <w:r w:rsidRPr="00285A85">
        <w:rPr>
          <w:rFonts w:hint="eastAsia"/>
          <w:bCs w:val="0"/>
        </w:rPr>
        <w:t>:</w:t>
      </w:r>
      <w:r w:rsidRPr="00285A85">
        <w:rPr>
          <w:rFonts w:hint="eastAsia"/>
          <w:b w:val="0"/>
          <w:bCs w:val="0"/>
        </w:rPr>
        <w:t xml:space="preserve"> </w:t>
      </w:r>
      <w:r w:rsidRPr="00285A85">
        <w:rPr>
          <w:b w:val="0"/>
          <w:bCs w:val="0"/>
        </w:rPr>
        <w:t>For AI/ML-assisted positioning Case 3a, when the LOS/NLOS indicator is reported together with</w:t>
      </w:r>
      <w:r w:rsidR="001017C0" w:rsidRPr="00285A85">
        <w:rPr>
          <w:b w:val="0"/>
          <w:bCs w:val="0"/>
        </w:rPr>
        <w:t xml:space="preserve"> the</w:t>
      </w:r>
      <w:r w:rsidRPr="00285A85">
        <w:rPr>
          <w:b w:val="0"/>
          <w:bCs w:val="0"/>
        </w:rPr>
        <w:t xml:space="preserve"> legacy timing measurement result, from RAN1 perspective,</w:t>
      </w:r>
      <w:bookmarkEnd w:id="51"/>
    </w:p>
    <w:p w14:paraId="6ED3BC6B" w14:textId="77777777" w:rsidR="009A6847" w:rsidRPr="00285A85" w:rsidRDefault="009A6847" w:rsidP="00785E1A">
      <w:pPr>
        <w:pStyle w:val="aff5"/>
        <w:numPr>
          <w:ilvl w:val="0"/>
          <w:numId w:val="36"/>
        </w:numPr>
        <w:suppressAutoHyphens/>
        <w:adjustRightInd w:val="0"/>
        <w:snapToGrid w:val="0"/>
        <w:spacing w:after="0"/>
        <w:jc w:val="left"/>
        <w:rPr>
          <w:i/>
          <w:lang w:val="en-US"/>
        </w:rPr>
      </w:pPr>
      <w:r w:rsidRPr="00285A85">
        <w:rPr>
          <w:i/>
          <w:lang w:val="en-US"/>
        </w:rPr>
        <w:t>The LOS/NLOS indicator provides the likelihood of a line-of-sight physical propagation path for the channel measured over the resources for which the measurement is reported;</w:t>
      </w:r>
    </w:p>
    <w:p w14:paraId="4BF05659" w14:textId="77777777" w:rsidR="009A6847" w:rsidRPr="00285A85" w:rsidRDefault="009A6847" w:rsidP="00785E1A">
      <w:pPr>
        <w:pStyle w:val="aff5"/>
        <w:numPr>
          <w:ilvl w:val="0"/>
          <w:numId w:val="36"/>
        </w:numPr>
        <w:suppressAutoHyphens/>
        <w:adjustRightInd w:val="0"/>
        <w:snapToGrid w:val="0"/>
        <w:spacing w:after="0"/>
        <w:jc w:val="left"/>
        <w:rPr>
          <w:i/>
        </w:rPr>
      </w:pPr>
      <w:r w:rsidRPr="00285A85">
        <w:rPr>
          <w:i/>
          <w:lang w:val="en-US"/>
        </w:rPr>
        <w:t>O</w:t>
      </w:r>
      <w:r w:rsidRPr="00285A85">
        <w:rPr>
          <w:i/>
        </w:rPr>
        <w:t>ne LOS/NLOS indicator</w:t>
      </w:r>
      <w:r w:rsidRPr="00285A85">
        <w:rPr>
          <w:i/>
          <w:lang w:val="en-US"/>
        </w:rPr>
        <w:t xml:space="preserve"> value</w:t>
      </w:r>
      <w:r w:rsidRPr="00285A85">
        <w:rPr>
          <w:i/>
        </w:rPr>
        <w:t xml:space="preserve"> is optionally reported from the source to the receiver as in the existing specification.</w:t>
      </w:r>
    </w:p>
    <w:p w14:paraId="5E2D6960" w14:textId="5B14B970" w:rsidR="009A6847" w:rsidRPr="00285A85" w:rsidRDefault="009A6847" w:rsidP="00785E1A">
      <w:pPr>
        <w:pStyle w:val="aff5"/>
        <w:numPr>
          <w:ilvl w:val="0"/>
          <w:numId w:val="36"/>
        </w:numPr>
        <w:suppressAutoHyphens/>
        <w:adjustRightInd w:val="0"/>
        <w:snapToGrid w:val="0"/>
        <w:spacing w:after="0"/>
        <w:jc w:val="left"/>
        <w:rPr>
          <w:i/>
          <w:lang w:val="en-US"/>
        </w:rPr>
      </w:pPr>
      <w:r w:rsidRPr="00285A85">
        <w:rPr>
          <w:i/>
          <w:lang w:val="en-US"/>
        </w:rPr>
        <w:t>For Case 3a, the LOS/NLOS indicator can reuse the existing IE LoS/NLoS Information in 38.455.</w:t>
      </w:r>
    </w:p>
    <w:p w14:paraId="7DAAD55F" w14:textId="77777777" w:rsidR="009A6847" w:rsidRPr="00285A85" w:rsidRDefault="009A6847" w:rsidP="00BF1B4F">
      <w:pPr>
        <w:adjustRightInd w:val="0"/>
        <w:snapToGrid w:val="0"/>
        <w:spacing w:after="0"/>
        <w:rPr>
          <w:i/>
          <w:lang w:val="en-US" w:eastAsia="zh-CN"/>
        </w:rPr>
      </w:pPr>
    </w:p>
    <w:p w14:paraId="20DD8DEB" w14:textId="283CBE1C" w:rsidR="00F85423" w:rsidRPr="00285A85" w:rsidRDefault="00F85423" w:rsidP="00F85423">
      <w:pPr>
        <w:pStyle w:val="ZTE-Proposal-20210505"/>
        <w:numPr>
          <w:ilvl w:val="0"/>
          <w:numId w:val="0"/>
        </w:numPr>
        <w:adjustRightInd w:val="0"/>
        <w:snapToGrid w:val="0"/>
        <w:spacing w:before="72" w:after="72"/>
        <w:jc w:val="both"/>
        <w:rPr>
          <w:b w:val="0"/>
          <w:bCs w:val="0"/>
        </w:rPr>
      </w:pPr>
      <w:bookmarkStart w:id="52" w:name="_Ref172645058"/>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24</w:t>
      </w:r>
      <w:r w:rsidRPr="00285A85">
        <w:rPr>
          <w:bCs w:val="0"/>
        </w:rPr>
        <w:fldChar w:fldCharType="end"/>
      </w:r>
      <w:r w:rsidRPr="00285A85">
        <w:rPr>
          <w:rFonts w:hint="eastAsia"/>
          <w:bCs w:val="0"/>
        </w:rPr>
        <w:t>:</w:t>
      </w:r>
      <w:r w:rsidRPr="00285A85">
        <w:rPr>
          <w:rFonts w:hint="eastAsia"/>
          <w:b w:val="0"/>
          <w:bCs w:val="0"/>
        </w:rPr>
        <w:t xml:space="preserve"> </w:t>
      </w:r>
      <w:r w:rsidRPr="00285A85">
        <w:rPr>
          <w:b w:val="0"/>
          <w:bCs w:val="0"/>
        </w:rPr>
        <w:t>For AI/ML</w:t>
      </w:r>
      <w:r w:rsidR="00686F86" w:rsidRPr="00285A85">
        <w:rPr>
          <w:b w:val="0"/>
          <w:bCs w:val="0"/>
        </w:rPr>
        <w:t>-</w:t>
      </w:r>
      <w:r w:rsidRPr="00285A85">
        <w:rPr>
          <w:b w:val="0"/>
          <w:bCs w:val="0"/>
        </w:rPr>
        <w:t xml:space="preserve">assisted positioning Case </w:t>
      </w:r>
      <w:r w:rsidR="00CE11F4" w:rsidRPr="00285A85">
        <w:rPr>
          <w:b w:val="0"/>
          <w:bCs w:val="0"/>
        </w:rPr>
        <w:t>3a</w:t>
      </w:r>
      <w:r w:rsidRPr="00285A85">
        <w:rPr>
          <w:b w:val="0"/>
          <w:bCs w:val="0"/>
        </w:rPr>
        <w:t>, when the LOS/NLOS indicator is reported</w:t>
      </w:r>
      <w:r w:rsidR="009A6847" w:rsidRPr="00285A85">
        <w:rPr>
          <w:b w:val="0"/>
          <w:bCs w:val="0"/>
        </w:rPr>
        <w:t xml:space="preserve"> with the AI/ML model output</w:t>
      </w:r>
      <w:r w:rsidRPr="00285A85">
        <w:rPr>
          <w:b w:val="0"/>
          <w:bCs w:val="0"/>
        </w:rPr>
        <w:t>, from RAN1 perspective,</w:t>
      </w:r>
      <w:bookmarkEnd w:id="52"/>
    </w:p>
    <w:p w14:paraId="1DBE53BE" w14:textId="617AFB77" w:rsidR="00B44433" w:rsidRPr="00285A85" w:rsidRDefault="00B44433" w:rsidP="00B44433">
      <w:pPr>
        <w:pStyle w:val="aff5"/>
        <w:numPr>
          <w:ilvl w:val="0"/>
          <w:numId w:val="28"/>
        </w:numPr>
        <w:suppressAutoHyphens/>
        <w:adjustRightInd w:val="0"/>
        <w:snapToGrid w:val="0"/>
        <w:spacing w:after="0"/>
        <w:jc w:val="left"/>
        <w:rPr>
          <w:i/>
          <w:lang w:val="en-US"/>
        </w:rPr>
      </w:pPr>
      <w:r w:rsidRPr="00285A85">
        <w:rPr>
          <w:i/>
          <w:lang w:val="en-US"/>
        </w:rPr>
        <w:t>The LOS/NLOS indicator provides the likelihood of a line-of-sight virtual path for the model output over the resource for with the measurement is reported.</w:t>
      </w:r>
    </w:p>
    <w:p w14:paraId="1C94B089" w14:textId="15E12A06" w:rsidR="009A6847" w:rsidRPr="00285A85" w:rsidRDefault="009A6847" w:rsidP="009A6847">
      <w:pPr>
        <w:pStyle w:val="aff5"/>
        <w:numPr>
          <w:ilvl w:val="0"/>
          <w:numId w:val="28"/>
        </w:numPr>
        <w:suppressAutoHyphens/>
        <w:adjustRightInd w:val="0"/>
        <w:snapToGrid w:val="0"/>
        <w:spacing w:after="0"/>
        <w:jc w:val="left"/>
        <w:rPr>
          <w:i/>
          <w:lang w:val="en-US"/>
        </w:rPr>
      </w:pPr>
      <w:r w:rsidRPr="00285A85">
        <w:rPr>
          <w:i/>
          <w:lang w:val="en-US"/>
        </w:rPr>
        <w:t xml:space="preserve">For Case 3a, the LOS/NLOS indicator can reuse the </w:t>
      </w:r>
      <w:r w:rsidRPr="00285A85">
        <w:rPr>
          <w:i/>
          <w:lang w:val="en-US" w:eastAsia="zh-CN"/>
        </w:rPr>
        <w:t xml:space="preserve">same format as the </w:t>
      </w:r>
      <w:r w:rsidRPr="00285A85">
        <w:rPr>
          <w:i/>
          <w:lang w:val="en-US"/>
        </w:rPr>
        <w:t>existing IE LoS/NLoS Information in 38.455.</w:t>
      </w:r>
    </w:p>
    <w:p w14:paraId="14D115A5" w14:textId="667C85CF" w:rsidR="002A0844" w:rsidRPr="00285A85" w:rsidRDefault="002A0844" w:rsidP="002A0844">
      <w:pPr>
        <w:snapToGrid w:val="0"/>
        <w:spacing w:beforeLines="30" w:before="72" w:afterLines="30" w:after="72" w:line="288" w:lineRule="auto"/>
        <w:ind w:left="420"/>
        <w:rPr>
          <w:i/>
          <w:lang w:val="en-US" w:eastAsia="zh-CN"/>
        </w:rPr>
      </w:pPr>
    </w:p>
    <w:p w14:paraId="522632CF" w14:textId="77777777" w:rsidR="002A0844" w:rsidRPr="00285A85" w:rsidRDefault="002A0844" w:rsidP="002A0844">
      <w:pPr>
        <w:snapToGrid w:val="0"/>
        <w:spacing w:beforeLines="30" w:before="72" w:afterLines="30" w:after="72" w:line="288" w:lineRule="auto"/>
        <w:ind w:left="420"/>
        <w:rPr>
          <w:i/>
          <w:lang w:val="en-US" w:eastAsia="zh-CN"/>
        </w:rPr>
      </w:pPr>
    </w:p>
    <w:p w14:paraId="1D57DC22" w14:textId="3ADDFD9D" w:rsidR="00B73E77" w:rsidRPr="00285A85" w:rsidRDefault="00B73E77" w:rsidP="00B73E77">
      <w:pPr>
        <w:pStyle w:val="3"/>
        <w:rPr>
          <w:lang w:val="en-US" w:eastAsia="zh-CN"/>
        </w:rPr>
      </w:pPr>
      <w:r w:rsidRPr="00285A85">
        <w:rPr>
          <w:lang w:val="en-US" w:eastAsia="zh-CN"/>
        </w:rPr>
        <w:t xml:space="preserve">Indicator for </w:t>
      </w:r>
      <w:r w:rsidR="00E47A83" w:rsidRPr="00285A85">
        <w:rPr>
          <w:lang w:val="en-US" w:eastAsia="zh-CN"/>
        </w:rPr>
        <w:t>measurement</w:t>
      </w:r>
      <w:r w:rsidRPr="00285A85">
        <w:rPr>
          <w:lang w:val="en-US" w:eastAsia="zh-CN"/>
        </w:rPr>
        <w:t xml:space="preserve"> information</w:t>
      </w:r>
    </w:p>
    <w:p w14:paraId="3A510984" w14:textId="51FC7A5E" w:rsidR="0082510D" w:rsidRPr="00285A85" w:rsidRDefault="0099151E" w:rsidP="0099151E">
      <w:pPr>
        <w:snapToGrid w:val="0"/>
        <w:spacing w:beforeLines="30" w:before="72" w:afterLines="30" w:after="72" w:line="288" w:lineRule="auto"/>
        <w:rPr>
          <w:lang w:val="en-US" w:eastAsia="zh-CN"/>
        </w:rPr>
      </w:pPr>
      <w:r w:rsidRPr="00285A85">
        <w:rPr>
          <w:rFonts w:hint="eastAsia"/>
          <w:lang w:val="en-US" w:eastAsia="zh-CN"/>
        </w:rPr>
        <w:t>I</w:t>
      </w:r>
      <w:r w:rsidRPr="00285A85">
        <w:rPr>
          <w:lang w:val="en-US" w:eastAsia="zh-CN"/>
        </w:rPr>
        <w:t xml:space="preserve">n previous meetings, whether support AI/ML report includes an indicator </w:t>
      </w:r>
      <w:r w:rsidR="000E368E" w:rsidRPr="00285A85">
        <w:rPr>
          <w:lang w:val="en-US" w:eastAsia="zh-CN"/>
        </w:rPr>
        <w:t xml:space="preserve">that indicates the </w:t>
      </w:r>
      <w:r w:rsidR="004A1BFC" w:rsidRPr="00285A85">
        <w:rPr>
          <w:lang w:val="en-US" w:eastAsia="zh-CN"/>
        </w:rPr>
        <w:t>measurement</w:t>
      </w:r>
      <w:r w:rsidR="000E368E" w:rsidRPr="00285A85">
        <w:rPr>
          <w:lang w:val="en-US" w:eastAsia="zh-CN"/>
        </w:rPr>
        <w:t xml:space="preserve"> information is derived using AI/ML model.</w:t>
      </w:r>
      <w:r w:rsidR="0082510D" w:rsidRPr="00285A85">
        <w:rPr>
          <w:lang w:val="en-US" w:eastAsia="zh-CN"/>
        </w:rPr>
        <w:t xml:space="preserve"> </w:t>
      </w:r>
      <w:r w:rsidR="000E368E" w:rsidRPr="00285A85">
        <w:rPr>
          <w:lang w:val="en-US" w:eastAsia="zh-CN"/>
        </w:rPr>
        <w:t>From our perspective, the indicator is not ne</w:t>
      </w:r>
      <w:r w:rsidR="0082510D" w:rsidRPr="00285A85">
        <w:rPr>
          <w:lang w:val="en-US" w:eastAsia="zh-CN"/>
        </w:rPr>
        <w:t>ed</w:t>
      </w:r>
      <w:r w:rsidR="00D441EC" w:rsidRPr="00285A85">
        <w:rPr>
          <w:lang w:val="en-US" w:eastAsia="zh-CN"/>
        </w:rPr>
        <w:t>ed</w:t>
      </w:r>
      <w:r w:rsidR="0082510D" w:rsidRPr="00285A85">
        <w:rPr>
          <w:lang w:val="en-US" w:eastAsia="zh-CN"/>
        </w:rPr>
        <w:t>, the reasons are as follows.</w:t>
      </w:r>
    </w:p>
    <w:p w14:paraId="3C2CFA3F" w14:textId="1C62A65A" w:rsidR="00B73E77" w:rsidRPr="00285A85" w:rsidRDefault="007609E3" w:rsidP="00785E1A">
      <w:pPr>
        <w:pStyle w:val="aff5"/>
        <w:numPr>
          <w:ilvl w:val="0"/>
          <w:numId w:val="50"/>
        </w:numPr>
        <w:snapToGrid w:val="0"/>
        <w:spacing w:beforeLines="30" w:before="72" w:afterLines="30" w:after="72" w:line="288" w:lineRule="auto"/>
        <w:rPr>
          <w:lang w:val="en-US" w:eastAsia="zh-CN"/>
        </w:rPr>
      </w:pPr>
      <w:r w:rsidRPr="00285A85">
        <w:rPr>
          <w:lang w:val="en-US" w:eastAsia="zh-CN"/>
        </w:rPr>
        <w:t xml:space="preserve">The </w:t>
      </w:r>
      <w:r w:rsidR="00975C99" w:rsidRPr="00285A85">
        <w:rPr>
          <w:lang w:val="en-US" w:eastAsia="zh-CN"/>
        </w:rPr>
        <w:t>mentioned</w:t>
      </w:r>
      <w:r w:rsidRPr="00285A85">
        <w:rPr>
          <w:lang w:val="en-US" w:eastAsia="zh-CN"/>
        </w:rPr>
        <w:t xml:space="preserve"> indicator will not affect LMF’s calculation. For example, in a general TDOA</w:t>
      </w:r>
      <w:r w:rsidR="008B1067" w:rsidRPr="00285A85">
        <w:rPr>
          <w:lang w:val="en-US" w:eastAsia="zh-CN"/>
        </w:rPr>
        <w:t>/RTT</w:t>
      </w:r>
      <w:r w:rsidRPr="00285A85">
        <w:rPr>
          <w:lang w:val="en-US" w:eastAsia="zh-CN"/>
        </w:rPr>
        <w:t xml:space="preserve"> positioning procedure, LMF will collect the RSTD</w:t>
      </w:r>
      <w:r w:rsidR="008B1067" w:rsidRPr="00285A85">
        <w:rPr>
          <w:lang w:val="en-US" w:eastAsia="zh-CN"/>
        </w:rPr>
        <w:t>/RTT</w:t>
      </w:r>
      <w:r w:rsidRPr="00285A85">
        <w:rPr>
          <w:lang w:val="en-US" w:eastAsia="zh-CN"/>
        </w:rPr>
        <w:t xml:space="preserve"> measurement information of different TRP pairs, and calculate UE’s location information based on TRPs’ location information and the reported RSTD</w:t>
      </w:r>
      <w:r w:rsidR="008B1067" w:rsidRPr="00285A85">
        <w:rPr>
          <w:lang w:val="en-US" w:eastAsia="zh-CN"/>
        </w:rPr>
        <w:t>/RTT</w:t>
      </w:r>
      <w:r w:rsidRPr="00285A85">
        <w:rPr>
          <w:lang w:val="en-US" w:eastAsia="zh-CN"/>
        </w:rPr>
        <w:t>. LMF doesn’t care the RSTD</w:t>
      </w:r>
      <w:r w:rsidR="008B1067" w:rsidRPr="00285A85">
        <w:rPr>
          <w:lang w:val="en-US" w:eastAsia="zh-CN"/>
        </w:rPr>
        <w:t>/RTT</w:t>
      </w:r>
      <w:r w:rsidRPr="00285A85">
        <w:rPr>
          <w:lang w:val="en-US" w:eastAsia="zh-CN"/>
        </w:rPr>
        <w:t xml:space="preserve"> measurement </w:t>
      </w:r>
      <w:r w:rsidR="00C82BE4" w:rsidRPr="00285A85">
        <w:rPr>
          <w:lang w:val="en-US" w:eastAsia="zh-CN"/>
        </w:rPr>
        <w:t xml:space="preserve">which </w:t>
      </w:r>
      <w:r w:rsidRPr="00285A85">
        <w:rPr>
          <w:lang w:val="en-US" w:eastAsia="zh-CN"/>
        </w:rPr>
        <w:t xml:space="preserve">is derived using AI/ML model or legacy measurement. </w:t>
      </w:r>
    </w:p>
    <w:p w14:paraId="3AFBE370" w14:textId="2593E424" w:rsidR="0082510D" w:rsidRPr="00285A85" w:rsidRDefault="00BB2F22" w:rsidP="00785E1A">
      <w:pPr>
        <w:pStyle w:val="aff5"/>
        <w:numPr>
          <w:ilvl w:val="0"/>
          <w:numId w:val="50"/>
        </w:numPr>
        <w:snapToGrid w:val="0"/>
        <w:spacing w:beforeLines="30" w:before="72" w:afterLines="30" w:after="72" w:line="288" w:lineRule="auto"/>
        <w:rPr>
          <w:lang w:val="en-US" w:eastAsia="zh-CN"/>
        </w:rPr>
      </w:pPr>
      <w:r w:rsidRPr="00285A85">
        <w:rPr>
          <w:lang w:val="en-US" w:eastAsia="zh-CN"/>
        </w:rPr>
        <w:t>If t</w:t>
      </w:r>
      <w:r w:rsidR="00975C99" w:rsidRPr="00285A85">
        <w:rPr>
          <w:lang w:val="en-US" w:eastAsia="zh-CN"/>
        </w:rPr>
        <w:t xml:space="preserve">he LOS/NLOS indicator </w:t>
      </w:r>
      <w:r w:rsidRPr="00285A85">
        <w:rPr>
          <w:lang w:val="en-US" w:eastAsia="zh-CN"/>
        </w:rPr>
        <w:t>is</w:t>
      </w:r>
      <w:r w:rsidR="00975C99" w:rsidRPr="00285A85">
        <w:rPr>
          <w:lang w:val="en-US" w:eastAsia="zh-CN"/>
        </w:rPr>
        <w:t xml:space="preserve"> associated with the AI/ML model output</w:t>
      </w:r>
      <w:r w:rsidRPr="00285A85">
        <w:rPr>
          <w:lang w:val="en-US" w:eastAsia="zh-CN"/>
        </w:rPr>
        <w:t>, i.e., virtual LOS path, the reported LOS/NLOS indicator should always be equal to 1.</w:t>
      </w:r>
      <w:r w:rsidR="00975C99" w:rsidRPr="00285A85">
        <w:rPr>
          <w:lang w:val="en-US" w:eastAsia="zh-CN"/>
        </w:rPr>
        <w:t xml:space="preserve"> </w:t>
      </w:r>
      <w:r w:rsidRPr="00285A85">
        <w:rPr>
          <w:lang w:val="en-US" w:eastAsia="zh-CN"/>
        </w:rPr>
        <w:t xml:space="preserve">It can be inferred that the timing information reported with full LOS indications </w:t>
      </w:r>
      <w:r w:rsidR="00DE70DD" w:rsidRPr="00285A85">
        <w:rPr>
          <w:lang w:val="en-US" w:eastAsia="zh-CN"/>
        </w:rPr>
        <w:t>is</w:t>
      </w:r>
      <w:r w:rsidRPr="00285A85">
        <w:rPr>
          <w:lang w:val="en-US" w:eastAsia="zh-CN"/>
        </w:rPr>
        <w:t xml:space="preserve"> likely to be inferenced by AI/ML model. </w:t>
      </w:r>
    </w:p>
    <w:p w14:paraId="37E2D8D8" w14:textId="5C81E9C1" w:rsidR="00CB4CCB" w:rsidRPr="00285A85" w:rsidRDefault="00CB4CCB" w:rsidP="00785E1A">
      <w:pPr>
        <w:pStyle w:val="aff5"/>
        <w:numPr>
          <w:ilvl w:val="0"/>
          <w:numId w:val="50"/>
        </w:numPr>
        <w:snapToGrid w:val="0"/>
        <w:spacing w:beforeLines="30" w:before="72" w:afterLines="30" w:after="72" w:line="288" w:lineRule="auto"/>
        <w:rPr>
          <w:lang w:val="en-US" w:eastAsia="zh-CN"/>
        </w:rPr>
      </w:pPr>
      <w:r w:rsidRPr="00285A85">
        <w:rPr>
          <w:lang w:val="en-US" w:eastAsia="zh-CN"/>
        </w:rPr>
        <w:t>If the LCM procedure is control</w:t>
      </w:r>
      <w:r w:rsidR="00DE70DD" w:rsidRPr="00285A85">
        <w:rPr>
          <w:lang w:val="en-US" w:eastAsia="zh-CN"/>
        </w:rPr>
        <w:t>led</w:t>
      </w:r>
      <w:r w:rsidRPr="00285A85">
        <w:rPr>
          <w:lang w:val="en-US" w:eastAsia="zh-CN"/>
        </w:rPr>
        <w:t xml:space="preserve"> by LMF, LMF is aware of when the AI/ML is activated or de-activated. LMF can judge whether the measurement information is derived using AI/ML model based on </w:t>
      </w:r>
      <w:r w:rsidR="00D441EC" w:rsidRPr="00285A85">
        <w:rPr>
          <w:lang w:val="en-US" w:eastAsia="zh-CN"/>
        </w:rPr>
        <w:t xml:space="preserve">the </w:t>
      </w:r>
      <w:r w:rsidRPr="00285A85">
        <w:rPr>
          <w:lang w:val="en-US" w:eastAsia="zh-CN"/>
        </w:rPr>
        <w:t xml:space="preserve">LCM procedure and the timestamp of each </w:t>
      </w:r>
      <w:r w:rsidR="00D441EC" w:rsidRPr="00285A85">
        <w:rPr>
          <w:lang w:val="en-US" w:eastAsia="zh-CN"/>
        </w:rPr>
        <w:t>report</w:t>
      </w:r>
      <w:r w:rsidRPr="00285A85">
        <w:rPr>
          <w:lang w:val="en-US" w:eastAsia="zh-CN"/>
        </w:rPr>
        <w:t>.</w:t>
      </w:r>
    </w:p>
    <w:p w14:paraId="2DC58139" w14:textId="77777777" w:rsidR="00912C9F" w:rsidRPr="00285A85" w:rsidRDefault="00912C9F" w:rsidP="00E47A83">
      <w:pPr>
        <w:adjustRightInd w:val="0"/>
        <w:snapToGrid w:val="0"/>
        <w:spacing w:after="0"/>
        <w:rPr>
          <w:lang w:eastAsia="zh-CN"/>
        </w:rPr>
      </w:pPr>
      <w:r w:rsidRPr="00285A85">
        <w:rPr>
          <w:lang w:eastAsia="zh-CN"/>
        </w:rPr>
        <w:lastRenderedPageBreak/>
        <w:t>Based on the above analysis, we have the following proposal:</w:t>
      </w:r>
    </w:p>
    <w:p w14:paraId="32CC09D5" w14:textId="3B86986B" w:rsidR="0082510D" w:rsidRPr="00285A85" w:rsidRDefault="00E47A83" w:rsidP="00E47A83">
      <w:pPr>
        <w:pStyle w:val="ZTE-Proposal-20210505"/>
        <w:numPr>
          <w:ilvl w:val="0"/>
          <w:numId w:val="0"/>
        </w:numPr>
        <w:adjustRightInd w:val="0"/>
        <w:snapToGrid w:val="0"/>
        <w:spacing w:before="72" w:after="72"/>
        <w:jc w:val="both"/>
        <w:rPr>
          <w:b w:val="0"/>
          <w:bCs w:val="0"/>
        </w:rPr>
      </w:pPr>
      <w:bookmarkStart w:id="53" w:name="_Ref172809814"/>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25</w:t>
      </w:r>
      <w:r w:rsidRPr="00285A85">
        <w:rPr>
          <w:bCs w:val="0"/>
        </w:rPr>
        <w:fldChar w:fldCharType="end"/>
      </w:r>
      <w:r w:rsidRPr="00285A85">
        <w:rPr>
          <w:rFonts w:hint="eastAsia"/>
          <w:bCs w:val="0"/>
        </w:rPr>
        <w:t>:</w:t>
      </w:r>
      <w:r w:rsidRPr="00285A85">
        <w:rPr>
          <w:b w:val="0"/>
          <w:bCs w:val="0"/>
        </w:rPr>
        <w:t xml:space="preserve"> </w:t>
      </w:r>
      <w:r w:rsidR="0082510D" w:rsidRPr="00285A85">
        <w:rPr>
          <w:b w:val="0"/>
          <w:bCs w:val="0"/>
        </w:rPr>
        <w:t>For reporting model output of AI/ML assisted positioning</w:t>
      </w:r>
      <w:r w:rsidR="008B1067" w:rsidRPr="00285A85">
        <w:rPr>
          <w:b w:val="0"/>
          <w:bCs w:val="0"/>
        </w:rPr>
        <w:t xml:space="preserve"> case </w:t>
      </w:r>
      <w:r w:rsidR="009B42FC" w:rsidRPr="00285A85">
        <w:rPr>
          <w:b w:val="0"/>
          <w:bCs w:val="0"/>
        </w:rPr>
        <w:t>3a</w:t>
      </w:r>
      <w:r w:rsidR="0082510D" w:rsidRPr="00285A85">
        <w:rPr>
          <w:b w:val="0"/>
          <w:bCs w:val="0"/>
        </w:rPr>
        <w:t xml:space="preserve">, </w:t>
      </w:r>
      <w:r w:rsidRPr="00285A85">
        <w:rPr>
          <w:b w:val="0"/>
          <w:bCs w:val="0"/>
        </w:rPr>
        <w:t xml:space="preserve">an indicator </w:t>
      </w:r>
      <w:r w:rsidR="00DE70DD" w:rsidRPr="00285A85">
        <w:rPr>
          <w:b w:val="0"/>
          <w:bCs w:val="0"/>
        </w:rPr>
        <w:t>identifying</w:t>
      </w:r>
      <w:r w:rsidRPr="00285A85">
        <w:rPr>
          <w:b w:val="0"/>
          <w:bCs w:val="0"/>
        </w:rPr>
        <w:t xml:space="preserve"> whether the measurement is based on AI/ML model is not needed.</w:t>
      </w:r>
      <w:bookmarkEnd w:id="53"/>
      <w:r w:rsidRPr="00285A85">
        <w:rPr>
          <w:b w:val="0"/>
          <w:bCs w:val="0"/>
        </w:rPr>
        <w:t xml:space="preserve"> </w:t>
      </w:r>
    </w:p>
    <w:p w14:paraId="7CA694B9" w14:textId="77777777" w:rsidR="0082510D" w:rsidRPr="00285A85" w:rsidRDefault="0082510D" w:rsidP="0099151E">
      <w:pPr>
        <w:snapToGrid w:val="0"/>
        <w:spacing w:beforeLines="30" w:before="72" w:afterLines="30" w:after="72" w:line="288" w:lineRule="auto"/>
        <w:rPr>
          <w:i/>
          <w:lang w:val="en-US" w:eastAsia="zh-CN"/>
        </w:rPr>
      </w:pPr>
    </w:p>
    <w:p w14:paraId="0C57D505" w14:textId="355C8085" w:rsidR="00F207DC" w:rsidRPr="00285A85" w:rsidRDefault="00AF01B8">
      <w:pPr>
        <w:pStyle w:val="1"/>
        <w:rPr>
          <w:lang w:eastAsia="zh-CN"/>
        </w:rPr>
      </w:pPr>
      <w:r w:rsidRPr="00285A85">
        <w:rPr>
          <w:lang w:val="en-US" w:eastAsia="zh-CN"/>
        </w:rPr>
        <w:t xml:space="preserve">Consistency between training and inference </w:t>
      </w:r>
    </w:p>
    <w:p w14:paraId="025256BB" w14:textId="63584550" w:rsidR="00A46C23" w:rsidRPr="00285A85" w:rsidRDefault="00A46C23" w:rsidP="00A46C23">
      <w:pPr>
        <w:spacing w:beforeLines="30" w:before="72" w:afterLines="30" w:after="72" w:line="288" w:lineRule="auto"/>
        <w:rPr>
          <w:lang w:val="en-US" w:eastAsia="zh-CN"/>
        </w:rPr>
      </w:pPr>
      <w:r w:rsidRPr="00285A85">
        <w:rPr>
          <w:rFonts w:hint="eastAsia"/>
          <w:lang w:val="en-US" w:eastAsia="zh-CN"/>
        </w:rPr>
        <w:t xml:space="preserve">The WID on AI/ML positioning specified the consistency between training and inference regarding NW-side additional conditions (if identified) for inference of UE-side models. </w:t>
      </w:r>
      <w:r w:rsidR="00AF01B8" w:rsidRPr="00285A85">
        <w:rPr>
          <w:lang w:val="en-US" w:eastAsia="zh-CN"/>
        </w:rPr>
        <w:t>And in the last meeting, associated ID and NW-side additional condition are discussed intensively. R</w:t>
      </w:r>
      <w:r w:rsidRPr="00285A85">
        <w:rPr>
          <w:rFonts w:hint="eastAsia"/>
          <w:lang w:val="en-US" w:eastAsia="zh-CN"/>
        </w:rPr>
        <w:t xml:space="preserve">elated </w:t>
      </w:r>
      <w:r w:rsidR="00686F86" w:rsidRPr="00285A85">
        <w:rPr>
          <w:lang w:val="en-US" w:eastAsia="zh-CN"/>
        </w:rPr>
        <w:t xml:space="preserve">agreements and proposals </w:t>
      </w:r>
      <w:r w:rsidR="00AF01B8" w:rsidRPr="00285A85">
        <w:rPr>
          <w:lang w:val="en-US" w:eastAsia="zh-CN"/>
        </w:rPr>
        <w:t xml:space="preserve">for </w:t>
      </w:r>
      <w:r w:rsidRPr="00285A85">
        <w:rPr>
          <w:rFonts w:hint="eastAsia"/>
          <w:lang w:val="en-US" w:eastAsia="zh-CN"/>
        </w:rPr>
        <w:t>NW-side additional condition are listed as follows:</w:t>
      </w:r>
    </w:p>
    <w:tbl>
      <w:tblPr>
        <w:tblStyle w:val="afd"/>
        <w:tblW w:w="0" w:type="auto"/>
        <w:tblLook w:val="04A0" w:firstRow="1" w:lastRow="0" w:firstColumn="1" w:lastColumn="0" w:noHBand="0" w:noVBand="1"/>
      </w:tblPr>
      <w:tblGrid>
        <w:gridCol w:w="9629"/>
      </w:tblGrid>
      <w:tr w:rsidR="00B05E33" w:rsidRPr="00285A85" w14:paraId="2AB2BFB6" w14:textId="77777777" w:rsidTr="00F039BA">
        <w:tc>
          <w:tcPr>
            <w:tcW w:w="9629" w:type="dxa"/>
          </w:tcPr>
          <w:p w14:paraId="618EFB10" w14:textId="77777777" w:rsidR="00F207DC" w:rsidRPr="00285A85" w:rsidRDefault="00DA2BDB" w:rsidP="00B7520F">
            <w:pPr>
              <w:adjustRightInd w:val="0"/>
              <w:snapToGrid w:val="0"/>
              <w:spacing w:before="0" w:after="0" w:line="240" w:lineRule="auto"/>
              <w:rPr>
                <w:lang w:val="en-US" w:eastAsia="zh-CN"/>
              </w:rPr>
            </w:pPr>
            <w:r w:rsidRPr="00285A85">
              <w:rPr>
                <w:b/>
                <w:bCs/>
                <w:u w:val="single"/>
              </w:rPr>
              <w:t>Agreement in RAN1#11</w:t>
            </w:r>
            <w:r w:rsidRPr="00285A85">
              <w:rPr>
                <w:b/>
                <w:bCs/>
                <w:u w:val="single"/>
                <w:lang w:val="en-US" w:eastAsia="zh-CN"/>
              </w:rPr>
              <w:t>4</w:t>
            </w:r>
            <w:r w:rsidRPr="00285A85">
              <w:rPr>
                <w:b/>
                <w:bCs/>
                <w:u w:val="single"/>
              </w:rPr>
              <w:t>bis</w:t>
            </w:r>
            <w:r w:rsidRPr="00285A85">
              <w:rPr>
                <w:b/>
                <w:bCs/>
                <w:u w:val="single"/>
                <w:lang w:val="en-US" w:eastAsia="zh-CN"/>
              </w:rPr>
              <w:t>:</w:t>
            </w:r>
          </w:p>
          <w:p w14:paraId="45428BA6" w14:textId="77777777" w:rsidR="00F207DC" w:rsidRPr="00285A85" w:rsidRDefault="00DA2BDB" w:rsidP="00785E1A">
            <w:pPr>
              <w:pStyle w:val="aff5"/>
              <w:numPr>
                <w:ilvl w:val="0"/>
                <w:numId w:val="47"/>
              </w:numPr>
              <w:adjustRightInd w:val="0"/>
              <w:snapToGrid w:val="0"/>
              <w:spacing w:before="0" w:after="0" w:line="240" w:lineRule="auto"/>
              <w:rPr>
                <w:lang w:eastAsia="ko-KR"/>
              </w:rPr>
            </w:pPr>
            <w:r w:rsidRPr="00285A85">
              <w:rPr>
                <w:lang w:eastAsia="ko-KR"/>
              </w:rPr>
              <w:t>For an AI/ML-enabled feature/FG, additional conditions refer to any aspects that are assumed for the training of the model but are not a part of UE capability for the AI/ML-enabled feature/FG.</w:t>
            </w:r>
          </w:p>
          <w:p w14:paraId="24F43C4B"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rFonts w:eastAsia="等线"/>
                <w:lang w:eastAsia="zh-CN"/>
              </w:rPr>
              <w:t xml:space="preserve">It doesn’t imply that additional conditions are necessarily specified </w:t>
            </w:r>
          </w:p>
          <w:p w14:paraId="48B9CCAE" w14:textId="77777777" w:rsidR="00F207DC" w:rsidRPr="00285A85" w:rsidRDefault="00DA2BDB" w:rsidP="00B7520F">
            <w:pPr>
              <w:adjustRightInd w:val="0"/>
              <w:snapToGrid w:val="0"/>
              <w:spacing w:before="0" w:after="0" w:line="240" w:lineRule="auto"/>
              <w:rPr>
                <w:lang w:val="en-US" w:eastAsia="zh-CN"/>
              </w:rPr>
            </w:pPr>
            <w:r w:rsidRPr="00285A85">
              <w:rPr>
                <w:b/>
                <w:bCs/>
                <w:u w:val="single"/>
              </w:rPr>
              <w:t>Agreement in RAN1#11</w:t>
            </w:r>
            <w:r w:rsidRPr="00285A85">
              <w:rPr>
                <w:b/>
                <w:bCs/>
                <w:u w:val="single"/>
                <w:lang w:val="en-US" w:eastAsia="zh-CN"/>
              </w:rPr>
              <w:t>4</w:t>
            </w:r>
            <w:r w:rsidRPr="00285A85">
              <w:rPr>
                <w:b/>
                <w:bCs/>
                <w:u w:val="single"/>
              </w:rPr>
              <w:t>bis</w:t>
            </w:r>
            <w:r w:rsidRPr="00285A85">
              <w:rPr>
                <w:b/>
                <w:bCs/>
                <w:u w:val="single"/>
                <w:lang w:val="en-US" w:eastAsia="zh-CN"/>
              </w:rPr>
              <w:t>:</w:t>
            </w:r>
          </w:p>
          <w:p w14:paraId="1AEE1B56" w14:textId="77777777" w:rsidR="00F207DC" w:rsidRPr="00285A85" w:rsidRDefault="00DA2BDB" w:rsidP="00785E1A">
            <w:pPr>
              <w:pStyle w:val="aff5"/>
              <w:numPr>
                <w:ilvl w:val="0"/>
                <w:numId w:val="47"/>
              </w:numPr>
              <w:adjustRightInd w:val="0"/>
              <w:snapToGrid w:val="0"/>
              <w:spacing w:before="0" w:after="0" w:line="240" w:lineRule="auto"/>
              <w:rPr>
                <w:lang w:eastAsia="ko-KR"/>
              </w:rPr>
            </w:pPr>
            <w:r w:rsidRPr="00285A85">
              <w:rPr>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3B9B69D7"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Model identification to achieve alignment on the NW-side additional condition between NW-side and UE-side</w:t>
            </w:r>
          </w:p>
          <w:p w14:paraId="54382E67"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Model training at NW and transfer to UE, where the model has been trained under the additional condition</w:t>
            </w:r>
          </w:p>
          <w:p w14:paraId="0A590255"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 xml:space="preserve">Information and/or indication on NW-side additional conditions is provided to UE </w:t>
            </w:r>
          </w:p>
          <w:p w14:paraId="13BB3359"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Consistency assisted by monitoring (by UE and/or NW, the performance of UE-side candidate models/functionalities to select a model/functionality)</w:t>
            </w:r>
          </w:p>
          <w:p w14:paraId="0FADA737" w14:textId="77777777"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Other approaches are not precluded</w:t>
            </w:r>
          </w:p>
          <w:p w14:paraId="5488BDA9" w14:textId="18D2A3CD" w:rsidR="00F207DC" w:rsidRPr="00285A85" w:rsidRDefault="00DA2BDB" w:rsidP="00785E1A">
            <w:pPr>
              <w:pStyle w:val="aff5"/>
              <w:numPr>
                <w:ilvl w:val="1"/>
                <w:numId w:val="47"/>
              </w:numPr>
              <w:adjustRightInd w:val="0"/>
              <w:snapToGrid w:val="0"/>
              <w:spacing w:before="0" w:after="0" w:line="240" w:lineRule="auto"/>
              <w:rPr>
                <w:lang w:eastAsia="ko-KR"/>
              </w:rPr>
            </w:pPr>
            <w:r w:rsidRPr="00285A85">
              <w:rPr>
                <w:lang w:eastAsia="ko-KR"/>
              </w:rPr>
              <w:t>Note: it does not deny the possibility that different approaches can achieve the same function.</w:t>
            </w:r>
          </w:p>
          <w:p w14:paraId="63E2BBF9" w14:textId="77777777" w:rsidR="00AF01B8" w:rsidRPr="00285A85" w:rsidRDefault="00AF01B8" w:rsidP="00AF01B8">
            <w:pPr>
              <w:pStyle w:val="aff5"/>
              <w:adjustRightInd w:val="0"/>
              <w:snapToGrid w:val="0"/>
              <w:spacing w:before="0" w:after="0" w:line="240" w:lineRule="auto"/>
              <w:ind w:left="1440"/>
              <w:rPr>
                <w:lang w:eastAsia="ko-KR"/>
              </w:rPr>
            </w:pPr>
          </w:p>
          <w:p w14:paraId="61F21A29" w14:textId="589762CA" w:rsidR="00AF01B8" w:rsidRPr="00285A85" w:rsidRDefault="00AF01B8" w:rsidP="00AF01B8">
            <w:pPr>
              <w:adjustRightInd w:val="0"/>
              <w:snapToGrid w:val="0"/>
              <w:spacing w:before="0" w:after="0" w:line="240" w:lineRule="auto"/>
              <w:rPr>
                <w:lang w:val="en-US" w:eastAsia="zh-CN"/>
              </w:rPr>
            </w:pPr>
            <w:r w:rsidRPr="00285A85">
              <w:rPr>
                <w:b/>
                <w:bCs/>
                <w:u w:val="single"/>
              </w:rPr>
              <w:t>Proposal in RAN1#11</w:t>
            </w:r>
            <w:r w:rsidRPr="00285A85">
              <w:rPr>
                <w:b/>
                <w:bCs/>
                <w:u w:val="single"/>
                <w:lang w:val="en-US" w:eastAsia="zh-CN"/>
              </w:rPr>
              <w:t>7:</w:t>
            </w:r>
          </w:p>
          <w:p w14:paraId="10272A63" w14:textId="77777777" w:rsidR="00AF01B8" w:rsidRPr="00285A85" w:rsidRDefault="00AF01B8" w:rsidP="00AF01B8">
            <w:pPr>
              <w:snapToGrid w:val="0"/>
              <w:spacing w:before="0" w:after="0" w:line="240" w:lineRule="auto"/>
            </w:pPr>
            <w:r w:rsidRPr="00285A85">
              <w:t>For Case 1, to ensure the consistency of NW-side additional condition/configuration (e.g., beam configuration of DL PRS, etc.) between training and inference, study the following options (including their combinations):</w:t>
            </w:r>
          </w:p>
          <w:p w14:paraId="4991D6E8" w14:textId="77777777" w:rsidR="00AF01B8" w:rsidRPr="00285A85" w:rsidRDefault="00AF01B8" w:rsidP="00785E1A">
            <w:pPr>
              <w:pStyle w:val="aff5"/>
              <w:widowControl w:val="0"/>
              <w:numPr>
                <w:ilvl w:val="0"/>
                <w:numId w:val="47"/>
              </w:numPr>
              <w:adjustRightInd w:val="0"/>
              <w:snapToGrid w:val="0"/>
              <w:spacing w:before="0" w:after="0" w:line="240" w:lineRule="auto"/>
              <w:rPr>
                <w:lang w:val="en-US"/>
              </w:rPr>
            </w:pPr>
            <w:r w:rsidRPr="00285A85">
              <w:rPr>
                <w:lang w:val="en-US"/>
              </w:rPr>
              <w:t>Option 1: based on associated ID of NW conditions/configurations.</w:t>
            </w:r>
          </w:p>
          <w:p w14:paraId="7AEE4BEF" w14:textId="77777777" w:rsidR="00AF01B8" w:rsidRPr="00285A85" w:rsidRDefault="00AF01B8" w:rsidP="00785E1A">
            <w:pPr>
              <w:pStyle w:val="aff5"/>
              <w:widowControl w:val="0"/>
              <w:numPr>
                <w:ilvl w:val="1"/>
                <w:numId w:val="47"/>
              </w:numPr>
              <w:adjustRightInd w:val="0"/>
              <w:snapToGrid w:val="0"/>
              <w:spacing w:before="0" w:after="0" w:line="240" w:lineRule="auto"/>
              <w:rPr>
                <w:lang w:val="en-US"/>
              </w:rPr>
            </w:pPr>
            <w:r w:rsidRPr="00285A85">
              <w:rPr>
                <w:lang w:val="en-US"/>
              </w:rPr>
              <w:t>FFS: whether/how to define associated ID on NW conditions/configurations involving multiple TRPs</w:t>
            </w:r>
          </w:p>
          <w:p w14:paraId="22E3FEDF" w14:textId="77777777" w:rsidR="00AF01B8" w:rsidRPr="00285A85" w:rsidRDefault="00AF01B8" w:rsidP="00785E1A">
            <w:pPr>
              <w:pStyle w:val="aff5"/>
              <w:widowControl w:val="0"/>
              <w:numPr>
                <w:ilvl w:val="0"/>
                <w:numId w:val="47"/>
              </w:numPr>
              <w:adjustRightInd w:val="0"/>
              <w:snapToGrid w:val="0"/>
              <w:spacing w:before="0" w:after="0" w:line="240" w:lineRule="auto"/>
              <w:rPr>
                <w:lang w:val="en-US"/>
              </w:rPr>
            </w:pPr>
            <w:r w:rsidRPr="00285A85">
              <w:rPr>
                <w:lang w:val="en-US"/>
              </w:rPr>
              <w:t>Option 2: based on signaling of NW conditions/configurations</w:t>
            </w:r>
          </w:p>
          <w:p w14:paraId="1FB56BFC" w14:textId="77777777" w:rsidR="00AF01B8" w:rsidRPr="00285A85" w:rsidRDefault="00AF01B8" w:rsidP="00785E1A">
            <w:pPr>
              <w:pStyle w:val="aff5"/>
              <w:numPr>
                <w:ilvl w:val="1"/>
                <w:numId w:val="47"/>
              </w:numPr>
              <w:adjustRightInd w:val="0"/>
              <w:snapToGrid w:val="0"/>
              <w:spacing w:before="0" w:after="0" w:line="240" w:lineRule="auto"/>
              <w:rPr>
                <w:lang w:val="en-US"/>
              </w:rPr>
            </w:pPr>
            <w:r w:rsidRPr="00285A85">
              <w:rPr>
                <w:lang w:val="en-US"/>
              </w:rPr>
              <w:t>FFS: starting point, e.g., information provided in</w:t>
            </w:r>
            <w:r w:rsidRPr="00285A85">
              <w:rPr>
                <w:b/>
                <w:bCs/>
                <w:lang w:val="en-US"/>
              </w:rPr>
              <w:t xml:space="preserve"> </w:t>
            </w:r>
            <w:r w:rsidRPr="00285A85">
              <w:rPr>
                <w:i/>
                <w:lang w:val="en-US"/>
              </w:rPr>
              <w:t>IE NR-DL-TDOA-ProvideAssistanceData [TS 37.335]</w:t>
            </w:r>
            <w:r w:rsidRPr="00285A85">
              <w:rPr>
                <w:b/>
                <w:bCs/>
                <w:lang w:val="en-US"/>
              </w:rPr>
              <w:t xml:space="preserve"> </w:t>
            </w:r>
            <w:r w:rsidRPr="00285A85">
              <w:rPr>
                <w:lang w:val="en-US"/>
              </w:rPr>
              <w:t>and</w:t>
            </w:r>
            <w:r w:rsidRPr="00285A85">
              <w:rPr>
                <w:b/>
                <w:bCs/>
                <w:lang w:val="en-US"/>
              </w:rPr>
              <w:t xml:space="preserve"> </w:t>
            </w:r>
            <w:r w:rsidRPr="00285A85">
              <w:rPr>
                <w:i/>
                <w:lang w:val="en-US"/>
              </w:rPr>
              <w:t>IE NR-DL-AoD-ProvideAssistanceData [TS 37.335]</w:t>
            </w:r>
          </w:p>
          <w:p w14:paraId="326C9656" w14:textId="0C522AC2" w:rsidR="00AF01B8" w:rsidRPr="00285A85" w:rsidRDefault="00AF01B8" w:rsidP="00785E1A">
            <w:pPr>
              <w:pStyle w:val="aff5"/>
              <w:widowControl w:val="0"/>
              <w:numPr>
                <w:ilvl w:val="0"/>
                <w:numId w:val="47"/>
              </w:numPr>
              <w:adjustRightInd w:val="0"/>
              <w:snapToGrid w:val="0"/>
              <w:spacing w:before="0" w:after="0" w:line="240" w:lineRule="auto"/>
              <w:rPr>
                <w:lang w:val="en-US"/>
              </w:rPr>
            </w:pPr>
            <w:r w:rsidRPr="00285A85">
              <w:rPr>
                <w:lang w:val="en-US"/>
              </w:rPr>
              <w:t>Option 3: based on performance monitoring.</w:t>
            </w:r>
          </w:p>
          <w:p w14:paraId="473F0C26" w14:textId="77777777" w:rsidR="00AF01B8" w:rsidRPr="00285A85" w:rsidRDefault="00AF01B8" w:rsidP="00AF01B8">
            <w:pPr>
              <w:pStyle w:val="aff5"/>
              <w:widowControl w:val="0"/>
              <w:adjustRightInd w:val="0"/>
              <w:snapToGrid w:val="0"/>
              <w:spacing w:before="0" w:after="0" w:line="240" w:lineRule="auto"/>
              <w:rPr>
                <w:lang w:val="en-US"/>
              </w:rPr>
            </w:pPr>
          </w:p>
          <w:p w14:paraId="668BB604" w14:textId="77777777" w:rsidR="00AF01B8" w:rsidRPr="00285A85" w:rsidRDefault="00AF01B8" w:rsidP="00AF01B8">
            <w:pPr>
              <w:adjustRightInd w:val="0"/>
              <w:snapToGrid w:val="0"/>
              <w:spacing w:before="0" w:after="0" w:line="240" w:lineRule="auto"/>
              <w:rPr>
                <w:lang w:val="en-US" w:eastAsia="zh-CN"/>
              </w:rPr>
            </w:pPr>
            <w:r w:rsidRPr="00285A85">
              <w:rPr>
                <w:b/>
                <w:bCs/>
                <w:u w:val="single"/>
              </w:rPr>
              <w:t>Proposal in RAN1#11</w:t>
            </w:r>
            <w:r w:rsidRPr="00285A85">
              <w:rPr>
                <w:b/>
                <w:bCs/>
                <w:u w:val="single"/>
                <w:lang w:val="en-US" w:eastAsia="zh-CN"/>
              </w:rPr>
              <w:t>7:</w:t>
            </w:r>
          </w:p>
          <w:p w14:paraId="6E5E09FE" w14:textId="77777777" w:rsidR="00AF01B8" w:rsidRPr="00285A85" w:rsidRDefault="00AF01B8" w:rsidP="00AF01B8">
            <w:pPr>
              <w:snapToGrid w:val="0"/>
              <w:spacing w:before="0" w:after="0" w:line="240" w:lineRule="auto"/>
            </w:pPr>
            <w:r w:rsidRPr="00285A85">
              <w:t xml:space="preserve">For AI/ML positioning Case 1 and 2a, study at least the following information of the model for ensuring consistency between training and inference: </w:t>
            </w:r>
          </w:p>
          <w:p w14:paraId="28B2478A" w14:textId="77777777" w:rsidR="00AF01B8" w:rsidRPr="00285A85" w:rsidRDefault="00AF01B8" w:rsidP="00785E1A">
            <w:pPr>
              <w:pStyle w:val="aff5"/>
              <w:widowControl w:val="0"/>
              <w:numPr>
                <w:ilvl w:val="0"/>
                <w:numId w:val="47"/>
              </w:numPr>
              <w:adjustRightInd w:val="0"/>
              <w:snapToGrid w:val="0"/>
              <w:spacing w:before="0" w:after="0" w:line="240" w:lineRule="auto"/>
              <w:rPr>
                <w:lang w:val="en-US"/>
              </w:rPr>
            </w:pPr>
            <w:r w:rsidRPr="00285A85">
              <w:rPr>
                <w:lang w:val="en-US"/>
              </w:rPr>
              <w:t>Validity area of the model;</w:t>
            </w:r>
          </w:p>
          <w:p w14:paraId="13F4A035" w14:textId="5FDFE88B" w:rsidR="00AF01B8" w:rsidRPr="00285A85" w:rsidRDefault="00AF01B8" w:rsidP="00785E1A">
            <w:pPr>
              <w:pStyle w:val="aff5"/>
              <w:widowControl w:val="0"/>
              <w:numPr>
                <w:ilvl w:val="0"/>
                <w:numId w:val="47"/>
              </w:numPr>
              <w:adjustRightInd w:val="0"/>
              <w:snapToGrid w:val="0"/>
              <w:spacing w:before="0" w:after="0" w:line="240" w:lineRule="auto"/>
              <w:rPr>
                <w:lang w:val="en-US"/>
              </w:rPr>
            </w:pPr>
            <w:r w:rsidRPr="00285A85">
              <w:rPr>
                <w:lang w:val="en-US"/>
              </w:rPr>
              <w:t>DL PRS configuration(s) that the model is trained with.</w:t>
            </w:r>
          </w:p>
        </w:tc>
      </w:tr>
    </w:tbl>
    <w:p w14:paraId="371DA760" w14:textId="1A6716A8" w:rsidR="00A46C23" w:rsidRPr="00285A85" w:rsidRDefault="00A46C23" w:rsidP="00A46C23">
      <w:pPr>
        <w:adjustRightInd w:val="0"/>
        <w:snapToGrid w:val="0"/>
        <w:spacing w:beforeLines="30" w:before="72" w:afterLines="30" w:after="72" w:line="288" w:lineRule="auto"/>
        <w:rPr>
          <w:lang w:val="en-US" w:eastAsia="zh-CN"/>
        </w:rPr>
      </w:pPr>
      <w:bookmarkStart w:id="54" w:name="_Ref20164"/>
      <w:r w:rsidRPr="00285A85">
        <w:rPr>
          <w:rFonts w:hint="eastAsia"/>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InF scenarios, and network synchronization error, etc. In general, </w:t>
      </w:r>
      <w:r w:rsidRPr="00285A85">
        <w:rPr>
          <w:lang w:val="en-US" w:eastAsia="zh-CN"/>
        </w:rPr>
        <w:t>a</w:t>
      </w:r>
      <w:r w:rsidRPr="00285A85">
        <w:rPr>
          <w:rFonts w:hint="eastAsia"/>
          <w:lang w:val="en-US" w:eastAsia="zh-CN"/>
        </w:rPr>
        <w:t xml:space="preserve"> satisfactory generalization performance can be achieved via training UE-side model with mixed dataset, e.g., various data from different drops, different clutter parameters, different InF scenarios, and network synchronization error, omitting the necessity to specify any NW-side additional conditions. From another perspective, UE may have to maintain multiple AI/ML models with NW-side 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and involve unavoidable proprietary information disclosure issues for specifying and aligning NW-side additional conditions. </w:t>
      </w:r>
      <w:r w:rsidR="00AD326F" w:rsidRPr="00285A85">
        <w:rPr>
          <w:lang w:val="en-US" w:eastAsia="zh-CN"/>
        </w:rPr>
        <w:t xml:space="preserve">In positioning, UE is aware of the detailed PRS configuration and the validity area of the configured assistance </w:t>
      </w:r>
      <w:r w:rsidR="00AD326F" w:rsidRPr="00285A85">
        <w:rPr>
          <w:lang w:val="en-US" w:eastAsia="zh-CN"/>
        </w:rPr>
        <w:lastRenderedPageBreak/>
        <w:t xml:space="preserve">data. </w:t>
      </w:r>
      <w:r w:rsidR="00AD326F" w:rsidRPr="00285A85">
        <w:rPr>
          <w:lang w:eastAsia="zh-CN"/>
        </w:rPr>
        <w:t xml:space="preserve">It’s up to UE’s implementation to judge whether the inference input is aligned with the configured training data limitation. </w:t>
      </w:r>
      <w:r w:rsidRPr="00285A85">
        <w:rPr>
          <w:rFonts w:hint="eastAsia"/>
          <w:lang w:val="en-US" w:eastAsia="zh-CN"/>
        </w:rPr>
        <w:t>Therefore, for NW-side additional condition, we have the following proposal:</w:t>
      </w:r>
    </w:p>
    <w:p w14:paraId="69865C05" w14:textId="38FB4F1A" w:rsidR="00F207DC" w:rsidRPr="00285A85" w:rsidRDefault="00DA2BDB" w:rsidP="00855040">
      <w:pPr>
        <w:pStyle w:val="ZTE-Proposal-20210505"/>
        <w:numPr>
          <w:ilvl w:val="0"/>
          <w:numId w:val="0"/>
        </w:numPr>
        <w:adjustRightInd w:val="0"/>
        <w:snapToGrid w:val="0"/>
        <w:spacing w:before="72" w:after="72"/>
        <w:rPr>
          <w:b w:val="0"/>
          <w:bCs w:val="0"/>
          <w:lang w:val="en-US" w:eastAsia="zh-CN"/>
        </w:rPr>
      </w:pPr>
      <w:bookmarkStart w:id="55" w:name="_Ref162377044"/>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26</w:t>
      </w:r>
      <w:r w:rsidRPr="00285A85">
        <w:rPr>
          <w:bCs w:val="0"/>
        </w:rPr>
        <w:fldChar w:fldCharType="end"/>
      </w:r>
      <w:r w:rsidRPr="00285A85">
        <w:rPr>
          <w:rFonts w:hint="eastAsia"/>
          <w:bCs w:val="0"/>
          <w:lang w:val="en-US" w:eastAsia="zh-CN"/>
        </w:rPr>
        <w:t xml:space="preserve">: </w:t>
      </w:r>
      <w:r w:rsidRPr="00285A85">
        <w:rPr>
          <w:rFonts w:hint="eastAsia"/>
          <w:b w:val="0"/>
          <w:bCs w:val="0"/>
          <w:lang w:val="en-US" w:eastAsia="zh-CN"/>
        </w:rPr>
        <w:t>There is no need to specify any NW-side additional conditions for AI/ML positioning.</w:t>
      </w:r>
      <w:bookmarkEnd w:id="54"/>
      <w:bookmarkEnd w:id="55"/>
    </w:p>
    <w:p w14:paraId="4C98B5BB" w14:textId="77777777" w:rsidR="00380F36" w:rsidRPr="00285A85" w:rsidRDefault="00380F36" w:rsidP="00855040">
      <w:pPr>
        <w:pStyle w:val="ZTE-Proposal-20210505"/>
        <w:numPr>
          <w:ilvl w:val="0"/>
          <w:numId w:val="0"/>
        </w:numPr>
        <w:adjustRightInd w:val="0"/>
        <w:snapToGrid w:val="0"/>
        <w:spacing w:before="72" w:after="72"/>
        <w:rPr>
          <w:rFonts w:cs="CG Times (WN)"/>
          <w:b w:val="0"/>
          <w:bCs w:val="0"/>
          <w:lang w:val="en-US"/>
        </w:rPr>
      </w:pPr>
    </w:p>
    <w:p w14:paraId="62852DAA" w14:textId="77777777" w:rsidR="00F207DC" w:rsidRPr="00285A85" w:rsidRDefault="00DA2BDB">
      <w:pPr>
        <w:pStyle w:val="1"/>
        <w:rPr>
          <w:lang w:eastAsia="zh-CN"/>
        </w:rPr>
      </w:pPr>
      <w:r w:rsidRPr="00285A85">
        <w:rPr>
          <w:rFonts w:hint="eastAsia"/>
          <w:lang w:val="en-US" w:eastAsia="zh-CN"/>
        </w:rPr>
        <w:t>Model monitoring</w:t>
      </w:r>
    </w:p>
    <w:p w14:paraId="2A35CAA5" w14:textId="77777777" w:rsidR="00F207DC" w:rsidRPr="00285A85" w:rsidRDefault="00DA2BDB" w:rsidP="00855040">
      <w:pPr>
        <w:adjustRightInd w:val="0"/>
        <w:snapToGrid w:val="0"/>
        <w:spacing w:beforeLines="30" w:before="72" w:afterLines="30" w:after="72" w:line="288" w:lineRule="auto"/>
        <w:rPr>
          <w:lang w:val="en-US" w:eastAsia="zh-CN"/>
        </w:rPr>
      </w:pPr>
      <w:r w:rsidRPr="00285A85">
        <w:rPr>
          <w:rFonts w:hint="eastAsia"/>
          <w:lang w:val="en-US" w:eastAsia="zh-CN"/>
        </w:rPr>
        <w:t>Model monitoring refers to a procedure that monitors the inference performance of the AI/ML model. For AI/ML positioning, the following monitoring methods are captured in TR 38.843:</w:t>
      </w:r>
    </w:p>
    <w:tbl>
      <w:tblPr>
        <w:tblStyle w:val="afd"/>
        <w:tblW w:w="0" w:type="auto"/>
        <w:tblLook w:val="04A0" w:firstRow="1" w:lastRow="0" w:firstColumn="1" w:lastColumn="0" w:noHBand="0" w:noVBand="1"/>
      </w:tblPr>
      <w:tblGrid>
        <w:gridCol w:w="9629"/>
      </w:tblGrid>
      <w:tr w:rsidR="00B05E33" w:rsidRPr="00285A85" w14:paraId="482EE151" w14:textId="77777777">
        <w:tc>
          <w:tcPr>
            <w:tcW w:w="9855" w:type="dxa"/>
          </w:tcPr>
          <w:p w14:paraId="6CABE764" w14:textId="77777777" w:rsidR="00F207DC" w:rsidRPr="00285A85" w:rsidRDefault="00DA2BDB" w:rsidP="00B7520F">
            <w:pPr>
              <w:pStyle w:val="B1"/>
              <w:snapToGrid w:val="0"/>
              <w:spacing w:before="0" w:after="0" w:line="240" w:lineRule="auto"/>
              <w:rPr>
                <w:lang w:eastAsia="zh-CN"/>
              </w:rPr>
            </w:pPr>
            <w:r w:rsidRPr="00285A85">
              <w:rPr>
                <w:lang w:eastAsia="zh-CN"/>
              </w:rPr>
              <w:t xml:space="preserve">Data for computing monitoring metric: </w:t>
            </w:r>
          </w:p>
          <w:p w14:paraId="19D8E429" w14:textId="77777777" w:rsidR="00F207DC" w:rsidRPr="00285A85" w:rsidRDefault="00DA2BDB" w:rsidP="00B7520F">
            <w:pPr>
              <w:pStyle w:val="B2"/>
              <w:snapToGrid w:val="0"/>
              <w:spacing w:before="0" w:after="0" w:line="240" w:lineRule="auto"/>
              <w:rPr>
                <w:lang w:eastAsia="zh-CN"/>
              </w:rPr>
            </w:pPr>
            <w:r w:rsidRPr="00285A85">
              <w:rPr>
                <w:lang w:eastAsia="zh-CN"/>
              </w:rPr>
              <w:t>-</w:t>
            </w:r>
            <w:r w:rsidRPr="00285A85">
              <w:rPr>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0B5C40D" w14:textId="77777777" w:rsidR="00F207DC" w:rsidRPr="00285A85" w:rsidRDefault="00DA2BDB" w:rsidP="00B7520F">
            <w:pPr>
              <w:pStyle w:val="B2"/>
              <w:snapToGrid w:val="0"/>
              <w:spacing w:before="0" w:after="0" w:line="240" w:lineRule="auto"/>
              <w:rPr>
                <w:lang w:eastAsia="zh-CN"/>
              </w:rPr>
            </w:pPr>
            <w:r w:rsidRPr="00285A85">
              <w:rPr>
                <w:lang w:eastAsia="zh-CN"/>
              </w:rPr>
              <w:t>-</w:t>
            </w:r>
            <w:r w:rsidRPr="00285A85">
              <w:rPr>
                <w:lang w:eastAsia="zh-CN"/>
              </w:rPr>
              <w:tab/>
              <w:t>If monitoring based on model input: e.g., measurement corresponding to model inference input.</w:t>
            </w:r>
          </w:p>
        </w:tc>
      </w:tr>
    </w:tbl>
    <w:p w14:paraId="4986BBEA" w14:textId="38966F2B" w:rsidR="00F207DC" w:rsidRPr="00285A85" w:rsidRDefault="00DA2BDB" w:rsidP="00855040">
      <w:pPr>
        <w:adjustRightInd w:val="0"/>
        <w:snapToGrid w:val="0"/>
        <w:spacing w:beforeLines="30" w:before="72" w:afterLines="30" w:after="72" w:line="288" w:lineRule="auto"/>
        <w:rPr>
          <w:lang w:val="en-US" w:eastAsia="zh-CN"/>
        </w:rPr>
      </w:pPr>
      <w:r w:rsidRPr="00285A85">
        <w:rPr>
          <w:rFonts w:hint="eastAsia"/>
          <w:lang w:val="en-US" w:eastAsia="zh-CN"/>
        </w:rPr>
        <w:t>From our perspective, model monitoring based on model output should be prioritized as the model output can reflect the positioning performance more intuitively. In the following, we will analyze the potential enhancement on model monitoring for direct AI/ML positioning and AI/ML assisted positioning.</w:t>
      </w:r>
    </w:p>
    <w:p w14:paraId="50E3D187" w14:textId="77777777" w:rsidR="00F207DC" w:rsidRPr="00285A85" w:rsidRDefault="00DA2BDB">
      <w:pPr>
        <w:pStyle w:val="2"/>
        <w:rPr>
          <w:lang w:eastAsia="zh-CN"/>
        </w:rPr>
      </w:pPr>
      <w:r w:rsidRPr="00285A85">
        <w:rPr>
          <w:rFonts w:hint="eastAsia"/>
          <w:lang w:val="en-US" w:eastAsia="zh-CN"/>
        </w:rPr>
        <w:t>Direct AI/ML positioning</w:t>
      </w:r>
    </w:p>
    <w:p w14:paraId="5B5F31A7" w14:textId="77777777" w:rsidR="00EE4595" w:rsidRPr="00285A85" w:rsidRDefault="00DA2BDB" w:rsidP="0066077A">
      <w:pPr>
        <w:snapToGrid w:val="0"/>
        <w:spacing w:beforeLines="30" w:before="72" w:afterLines="30" w:after="72" w:line="288" w:lineRule="auto"/>
        <w:rPr>
          <w:lang w:val="en-US" w:eastAsia="zh-CN"/>
        </w:rPr>
      </w:pPr>
      <w:r w:rsidRPr="00285A85">
        <w:rPr>
          <w:rFonts w:hint="eastAsia"/>
          <w:lang w:val="en-US" w:eastAsia="zh-CN"/>
        </w:rPr>
        <w:t>For direct AI/ML positioning, the output of the AI/ML model is UE location. Model monitoring can be performed based on the</w:t>
      </w:r>
      <w:r w:rsidRPr="00285A85">
        <w:rPr>
          <w:lang w:eastAsia="zh-CN"/>
        </w:rPr>
        <w:t xml:space="preserve"> estimated UE location corresponding to model output for direct AI/ML positioning</w:t>
      </w:r>
      <w:r w:rsidRPr="00285A85">
        <w:rPr>
          <w:rFonts w:hint="eastAsia"/>
          <w:lang w:val="en-US" w:eastAsia="zh-CN"/>
        </w:rPr>
        <w:t>.</w:t>
      </w:r>
      <w:r w:rsidR="0066077A" w:rsidRPr="00285A85">
        <w:rPr>
          <w:lang w:val="en-US" w:eastAsia="zh-CN"/>
        </w:rPr>
        <w:t xml:space="preserve"> </w:t>
      </w:r>
    </w:p>
    <w:p w14:paraId="6770C2EC" w14:textId="5AB0A41E" w:rsidR="00EE4595" w:rsidRPr="00285A85" w:rsidRDefault="00EE4595" w:rsidP="00EE4595">
      <w:pPr>
        <w:pStyle w:val="3"/>
        <w:rPr>
          <w:lang w:eastAsia="zh-CN"/>
        </w:rPr>
      </w:pPr>
      <w:r w:rsidRPr="00285A85">
        <w:rPr>
          <w:lang w:val="en-US" w:eastAsia="zh-CN"/>
        </w:rPr>
        <w:t>LMF side model</w:t>
      </w:r>
    </w:p>
    <w:p w14:paraId="5D631CC0" w14:textId="6E00B7D8" w:rsidR="0066077A" w:rsidRPr="00285A85" w:rsidRDefault="0066077A" w:rsidP="0066077A">
      <w:pPr>
        <w:snapToGrid w:val="0"/>
        <w:spacing w:beforeLines="30" w:before="72" w:afterLines="30" w:after="72" w:line="288" w:lineRule="auto"/>
        <w:rPr>
          <w:b/>
          <w:bCs/>
        </w:rPr>
      </w:pPr>
      <w:r w:rsidRPr="00285A85">
        <w:rPr>
          <w:lang w:eastAsia="zh-CN"/>
        </w:rPr>
        <w:t xml:space="preserve">In RAN1#116 meeting, the following agreement was achieved for LMF-side model monitoring: </w:t>
      </w:r>
    </w:p>
    <w:tbl>
      <w:tblPr>
        <w:tblStyle w:val="afd"/>
        <w:tblW w:w="0" w:type="auto"/>
        <w:tblLook w:val="04A0" w:firstRow="1" w:lastRow="0" w:firstColumn="1" w:lastColumn="0" w:noHBand="0" w:noVBand="1"/>
      </w:tblPr>
      <w:tblGrid>
        <w:gridCol w:w="9629"/>
      </w:tblGrid>
      <w:tr w:rsidR="00B05E33" w:rsidRPr="00285A85" w14:paraId="59D27076" w14:textId="77777777" w:rsidTr="0066077A">
        <w:tc>
          <w:tcPr>
            <w:tcW w:w="9629" w:type="dxa"/>
          </w:tcPr>
          <w:p w14:paraId="2FC702AA" w14:textId="6E0E14A4" w:rsidR="0066077A" w:rsidRPr="00285A85" w:rsidRDefault="0066077A" w:rsidP="0066077A">
            <w:pPr>
              <w:adjustRightInd w:val="0"/>
              <w:snapToGrid w:val="0"/>
              <w:spacing w:before="0" w:after="0" w:line="240" w:lineRule="auto"/>
              <w:rPr>
                <w:rFonts w:eastAsiaTheme="minorEastAsia"/>
                <w:b/>
                <w:u w:val="single"/>
                <w:lang w:val="en-US" w:eastAsia="zh-CN"/>
              </w:rPr>
            </w:pPr>
            <w:r w:rsidRPr="00285A85">
              <w:rPr>
                <w:rFonts w:eastAsiaTheme="minorEastAsia"/>
                <w:b/>
                <w:u w:val="single"/>
                <w:lang w:val="en-US" w:eastAsia="zh-CN"/>
              </w:rPr>
              <w:t>Agreement</w:t>
            </w:r>
            <w:r w:rsidR="005925C4" w:rsidRPr="00285A85">
              <w:rPr>
                <w:rFonts w:eastAsiaTheme="minorEastAsia"/>
                <w:b/>
                <w:u w:val="single"/>
                <w:lang w:val="en-US" w:eastAsia="zh-CN"/>
              </w:rPr>
              <w:t xml:space="preserve"> in RAN1#116</w:t>
            </w:r>
            <w:r w:rsidR="0026483B" w:rsidRPr="00285A85">
              <w:rPr>
                <w:rFonts w:eastAsiaTheme="minorEastAsia"/>
                <w:b/>
                <w:u w:val="single"/>
                <w:lang w:val="en-US" w:eastAsia="zh-CN"/>
              </w:rPr>
              <w:t>:</w:t>
            </w:r>
          </w:p>
          <w:p w14:paraId="00BDF7F2" w14:textId="77777777" w:rsidR="0066077A" w:rsidRPr="00285A85" w:rsidRDefault="0066077A" w:rsidP="0066077A">
            <w:pPr>
              <w:snapToGrid w:val="0"/>
              <w:spacing w:before="0" w:after="0" w:line="240" w:lineRule="auto"/>
              <w:rPr>
                <w:szCs w:val="18"/>
              </w:rPr>
            </w:pPr>
            <w:r w:rsidRPr="00285A85">
              <w:rPr>
                <w:szCs w:val="18"/>
              </w:rPr>
              <w:t>For LMF-side model, RAN1 studies whether/what assistance information and/or measurement report may be sent from UE/PRU, and/or gNB to LMF to assist at least for the performance monitoring.</w:t>
            </w:r>
          </w:p>
          <w:p w14:paraId="7F5ACF5F" w14:textId="07DD81F1" w:rsidR="0066077A" w:rsidRPr="00285A85" w:rsidRDefault="0066077A" w:rsidP="00785E1A">
            <w:pPr>
              <w:pStyle w:val="aff5"/>
              <w:widowControl w:val="0"/>
              <w:numPr>
                <w:ilvl w:val="0"/>
                <w:numId w:val="37"/>
              </w:numPr>
              <w:adjustRightInd w:val="0"/>
              <w:snapToGrid w:val="0"/>
              <w:spacing w:before="0" w:after="0" w:line="240" w:lineRule="auto"/>
              <w:rPr>
                <w:lang w:val="en-US"/>
              </w:rPr>
            </w:pPr>
            <w:r w:rsidRPr="00285A85">
              <w:rPr>
                <w:szCs w:val="18"/>
                <w:lang w:val="en-US"/>
              </w:rPr>
              <w:t xml:space="preserve">RAN1 understands that it is out of RAN1 scope to define monitoring metric calculation and related model management decisions for LMF-side model. </w:t>
            </w:r>
          </w:p>
        </w:tc>
      </w:tr>
    </w:tbl>
    <w:p w14:paraId="05EEE365" w14:textId="3A1456C4" w:rsidR="00F207DC" w:rsidRPr="00285A85" w:rsidRDefault="00942AB3" w:rsidP="00855040">
      <w:pPr>
        <w:adjustRightInd w:val="0"/>
        <w:snapToGrid w:val="0"/>
        <w:spacing w:beforeLines="30" w:before="72" w:afterLines="30" w:after="72" w:line="288" w:lineRule="auto"/>
        <w:rPr>
          <w:lang w:eastAsia="zh-CN"/>
        </w:rPr>
      </w:pPr>
      <w:r w:rsidRPr="00285A85">
        <w:rPr>
          <w:lang w:eastAsia="zh-CN"/>
        </w:rPr>
        <w:t xml:space="preserve">For LMF-side model, </w:t>
      </w:r>
      <w:r w:rsidR="00446FD5" w:rsidRPr="00285A85">
        <w:rPr>
          <w:rFonts w:hint="eastAsia"/>
          <w:lang w:val="en-US" w:eastAsia="zh-CN"/>
        </w:rPr>
        <w:t>the model monitoring procedure should be located in LMF</w:t>
      </w:r>
      <w:r w:rsidR="00446FD5" w:rsidRPr="00285A85">
        <w:rPr>
          <w:lang w:val="en-US" w:eastAsia="zh-CN"/>
        </w:rPr>
        <w:t xml:space="preserve">, </w:t>
      </w:r>
      <w:r w:rsidRPr="00285A85">
        <w:rPr>
          <w:lang w:eastAsia="zh-CN"/>
        </w:rPr>
        <w:t>i</w:t>
      </w:r>
      <w:r w:rsidR="00C66E8A" w:rsidRPr="00285A85">
        <w:rPr>
          <w:lang w:eastAsia="zh-CN"/>
        </w:rPr>
        <w:t>t is suggested to analyse</w:t>
      </w:r>
      <w:r w:rsidR="00520E2B" w:rsidRPr="00285A85">
        <w:rPr>
          <w:lang w:eastAsia="zh-CN"/>
        </w:rPr>
        <w:t xml:space="preserve"> the necessity of assistance information </w:t>
      </w:r>
      <w:r w:rsidRPr="00285A85">
        <w:rPr>
          <w:lang w:eastAsia="zh-CN"/>
        </w:rPr>
        <w:t xml:space="preserve">and/or measurement report </w:t>
      </w:r>
      <w:r w:rsidR="00520E2B" w:rsidRPr="00285A85">
        <w:rPr>
          <w:lang w:eastAsia="zh-CN"/>
        </w:rPr>
        <w:t xml:space="preserve">required for model monitoring. </w:t>
      </w:r>
      <w:r w:rsidRPr="00285A85">
        <w:rPr>
          <w:lang w:eastAsia="zh-CN"/>
        </w:rPr>
        <w:t xml:space="preserve">From our perspective, the </w:t>
      </w:r>
      <w:r w:rsidR="00446FD5" w:rsidRPr="00285A85">
        <w:rPr>
          <w:lang w:eastAsia="zh-CN"/>
        </w:rPr>
        <w:t xml:space="preserve">details on </w:t>
      </w:r>
      <w:r w:rsidRPr="00285A85">
        <w:rPr>
          <w:lang w:eastAsia="zh-CN"/>
        </w:rPr>
        <w:t>assistance information and/or measurement report</w:t>
      </w:r>
      <w:r w:rsidR="00601210" w:rsidRPr="00285A85">
        <w:rPr>
          <w:lang w:eastAsia="zh-CN"/>
        </w:rPr>
        <w:t>s</w:t>
      </w:r>
      <w:r w:rsidR="00446FD5" w:rsidRPr="00285A85">
        <w:rPr>
          <w:lang w:eastAsia="zh-CN"/>
        </w:rPr>
        <w:t xml:space="preserve"> rely on whether LMF has the ground truth label for model monitoring.</w:t>
      </w:r>
      <w:r w:rsidR="0059643D" w:rsidRPr="00285A85">
        <w:rPr>
          <w:lang w:eastAsia="zh-CN"/>
        </w:rPr>
        <w:t xml:space="preserve"> </w:t>
      </w:r>
      <w:r w:rsidR="00DA2BDB" w:rsidRPr="00285A85">
        <w:rPr>
          <w:rFonts w:hint="eastAsia"/>
          <w:lang w:val="en-US" w:eastAsia="zh-CN"/>
        </w:rPr>
        <w:t xml:space="preserve">There are two alternatives </w:t>
      </w:r>
      <w:r w:rsidR="00167C5C" w:rsidRPr="00285A85">
        <w:rPr>
          <w:lang w:val="en-US" w:eastAsia="zh-CN"/>
        </w:rPr>
        <w:t xml:space="preserve">for LMF to </w:t>
      </w:r>
      <w:r w:rsidR="00DA2BDB" w:rsidRPr="00285A85">
        <w:rPr>
          <w:rFonts w:hint="eastAsia"/>
          <w:lang w:val="en-US" w:eastAsia="zh-CN"/>
        </w:rPr>
        <w:t xml:space="preserve">get </w:t>
      </w:r>
      <w:r w:rsidR="00601210" w:rsidRPr="00285A85">
        <w:rPr>
          <w:lang w:val="en-US" w:eastAsia="zh-CN"/>
        </w:rPr>
        <w:t xml:space="preserve">the </w:t>
      </w:r>
      <w:r w:rsidR="00DA2BDB" w:rsidRPr="00285A85">
        <w:rPr>
          <w:rFonts w:hint="eastAsia"/>
          <w:lang w:val="en-US" w:eastAsia="zh-CN"/>
        </w:rPr>
        <w:t>ground truth label for model monitoring</w:t>
      </w:r>
      <w:r w:rsidR="00C82EA7" w:rsidRPr="00285A85">
        <w:rPr>
          <w:lang w:val="en-US" w:eastAsia="zh-CN"/>
        </w:rPr>
        <w:t xml:space="preserve"> (the </w:t>
      </w:r>
      <w:r w:rsidR="00C82EA7" w:rsidRPr="00285A85">
        <w:rPr>
          <w:lang w:eastAsia="zh-CN"/>
        </w:rPr>
        <w:t>assistance information and/or measurement report required for these two alternatives can be different</w:t>
      </w:r>
      <w:r w:rsidR="00C82EA7" w:rsidRPr="00285A85">
        <w:rPr>
          <w:lang w:val="en-US" w:eastAsia="zh-CN"/>
        </w:rPr>
        <w:t>)</w:t>
      </w:r>
      <w:r w:rsidR="00DA2BDB" w:rsidRPr="00285A85">
        <w:rPr>
          <w:rFonts w:hint="eastAsia"/>
          <w:lang w:val="en-US" w:eastAsia="zh-CN"/>
        </w:rPr>
        <w:t>:</w:t>
      </w:r>
    </w:p>
    <w:p w14:paraId="38963E55" w14:textId="77777777" w:rsidR="00F207DC" w:rsidRPr="00285A85" w:rsidRDefault="00DA2BDB" w:rsidP="00785E1A">
      <w:pPr>
        <w:numPr>
          <w:ilvl w:val="0"/>
          <w:numId w:val="30"/>
        </w:numPr>
        <w:tabs>
          <w:tab w:val="left" w:pos="420"/>
        </w:tabs>
        <w:adjustRightInd w:val="0"/>
        <w:snapToGrid w:val="0"/>
        <w:spacing w:beforeLines="30" w:before="72" w:afterLines="30" w:after="72" w:line="288" w:lineRule="auto"/>
        <w:rPr>
          <w:lang w:val="en-US" w:eastAsia="zh-CN"/>
        </w:rPr>
      </w:pPr>
      <w:r w:rsidRPr="00285A85">
        <w:rPr>
          <w:rFonts w:hint="eastAsia"/>
          <w:lang w:val="en-US" w:eastAsia="zh-CN"/>
        </w:rPr>
        <w:t>Alt 1:</w:t>
      </w:r>
      <w:r w:rsidR="00855040" w:rsidRPr="00285A85">
        <w:rPr>
          <w:lang w:val="en-US" w:eastAsia="zh-CN"/>
        </w:rPr>
        <w:t xml:space="preserve"> </w:t>
      </w:r>
      <w:r w:rsidRPr="00285A85">
        <w:rPr>
          <w:rFonts w:hint="eastAsia"/>
          <w:lang w:val="en-US" w:eastAsia="zh-CN"/>
        </w:rPr>
        <w:t xml:space="preserve">LMF may have some location information of UE/PRU, which can be used as ground truth label for model monitoring. </w:t>
      </w:r>
    </w:p>
    <w:p w14:paraId="76E215E5" w14:textId="7F1F3609" w:rsidR="00F207DC" w:rsidRPr="00285A85" w:rsidRDefault="00DA2BDB" w:rsidP="00785E1A">
      <w:pPr>
        <w:numPr>
          <w:ilvl w:val="0"/>
          <w:numId w:val="30"/>
        </w:numPr>
        <w:tabs>
          <w:tab w:val="left" w:pos="420"/>
        </w:tabs>
        <w:adjustRightInd w:val="0"/>
        <w:snapToGrid w:val="0"/>
        <w:spacing w:beforeLines="30" w:before="72" w:afterLines="30" w:after="72" w:line="288" w:lineRule="auto"/>
        <w:rPr>
          <w:lang w:val="en-US" w:eastAsia="zh-CN"/>
        </w:rPr>
      </w:pPr>
      <w:r w:rsidRPr="00285A85">
        <w:rPr>
          <w:rFonts w:hint="eastAsia"/>
          <w:lang w:val="en-US" w:eastAsia="zh-CN"/>
        </w:rPr>
        <w:t>Alt 2: LMF request UE to r</w:t>
      </w:r>
      <w:r w:rsidR="0017183B" w:rsidRPr="00285A85">
        <w:rPr>
          <w:rFonts w:hint="eastAsia"/>
          <w:lang w:val="en-US" w:eastAsia="zh-CN"/>
        </w:rPr>
        <w:t>eport legacy positioning result</w:t>
      </w:r>
      <w:r w:rsidRPr="00285A85">
        <w:rPr>
          <w:rFonts w:hint="eastAsia"/>
          <w:lang w:val="en-US" w:eastAsia="zh-CN"/>
        </w:rPr>
        <w:t xml:space="preserve"> as ground truth label for model monitoring. </w:t>
      </w:r>
      <w:r w:rsidR="00A46C23" w:rsidRPr="00285A85">
        <w:rPr>
          <w:rFonts w:hint="eastAsia"/>
          <w:lang w:val="en-US" w:eastAsia="zh-CN"/>
        </w:rPr>
        <w:t>It should be noted that some UE-based legacy positioning results (e.g., DL-TDOA, DL-AOD, etc</w:t>
      </w:r>
      <w:r w:rsidR="00A46C23" w:rsidRPr="00285A85">
        <w:rPr>
          <w:lang w:val="en-US" w:eastAsia="zh-CN"/>
        </w:rPr>
        <w:t>.</w:t>
      </w:r>
      <w:r w:rsidR="00A46C23" w:rsidRPr="00285A85">
        <w:rPr>
          <w:rFonts w:hint="eastAsia"/>
          <w:lang w:val="en-US" w:eastAsia="zh-CN"/>
        </w:rPr>
        <w:t xml:space="preserve">) are not accurate enough to act as the ground truth label for model monitoring, especially in heavy NLOS conditions. Instead, the </w:t>
      </w:r>
      <w:r w:rsidR="00DA7E70" w:rsidRPr="00285A85">
        <w:rPr>
          <w:lang w:val="en-US" w:eastAsia="zh-CN"/>
        </w:rPr>
        <w:t>RAT-independent</w:t>
      </w:r>
      <w:r w:rsidR="00A46C23" w:rsidRPr="00285A85">
        <w:rPr>
          <w:rFonts w:hint="eastAsia"/>
          <w:lang w:val="en-US" w:eastAsia="zh-CN"/>
        </w:rPr>
        <w:t xml:space="preserve"> positioning results with higher positioning accuracy should be considered, such as GNSS information (</w:t>
      </w:r>
      <w:r w:rsidR="00A46C23" w:rsidRPr="00285A85">
        <w:rPr>
          <w:lang w:val="en-US" w:eastAsia="zh-CN"/>
        </w:rPr>
        <w:t xml:space="preserve">for outdoor scenario, </w:t>
      </w:r>
      <w:r w:rsidR="00A46C23" w:rsidRPr="00285A85">
        <w:rPr>
          <w:rFonts w:hint="eastAsia"/>
          <w:lang w:val="en-US" w:eastAsia="zh-CN"/>
        </w:rPr>
        <w:t>if applicable)</w:t>
      </w:r>
      <w:r w:rsidR="00A46C23" w:rsidRPr="00285A85">
        <w:rPr>
          <w:lang w:val="en-US" w:eastAsia="zh-CN"/>
        </w:rPr>
        <w:t xml:space="preserve"> or UWB positioning result (for indoor scenario, if applicable</w:t>
      </w:r>
      <w:r w:rsidR="00A77B1D" w:rsidRPr="00285A85">
        <w:rPr>
          <w:lang w:val="en-US" w:eastAsia="zh-CN"/>
        </w:rPr>
        <w:t>. It should be noted that UWB positioning result is out of 3GPP’s scope</w:t>
      </w:r>
      <w:r w:rsidR="00A46C23" w:rsidRPr="00285A85">
        <w:rPr>
          <w:lang w:val="en-US" w:eastAsia="zh-CN"/>
        </w:rPr>
        <w:t>)</w:t>
      </w:r>
      <w:r w:rsidR="00A46C23" w:rsidRPr="00285A85">
        <w:rPr>
          <w:rFonts w:hint="eastAsia"/>
          <w:lang w:val="en-US" w:eastAsia="zh-CN"/>
        </w:rPr>
        <w:t>.</w:t>
      </w:r>
    </w:p>
    <w:p w14:paraId="5A6EFC48" w14:textId="452D35C4" w:rsidR="00F207DC" w:rsidRPr="00285A85" w:rsidRDefault="00DA2BDB" w:rsidP="00855040">
      <w:pPr>
        <w:adjustRightInd w:val="0"/>
        <w:snapToGrid w:val="0"/>
        <w:spacing w:beforeLines="30" w:before="72" w:afterLines="30" w:after="72" w:line="288" w:lineRule="auto"/>
        <w:rPr>
          <w:lang w:val="en-US" w:eastAsia="zh-CN"/>
        </w:rPr>
      </w:pPr>
      <w:r w:rsidRPr="00285A85">
        <w:rPr>
          <w:rFonts w:hint="eastAsia"/>
          <w:lang w:val="en-US" w:eastAsia="zh-CN"/>
        </w:rPr>
        <w:t xml:space="preserve">As shown in </w:t>
      </w:r>
      <w:r w:rsidRPr="00285A85">
        <w:rPr>
          <w:rFonts w:hint="eastAsia"/>
          <w:lang w:val="en-US" w:eastAsia="zh-CN"/>
        </w:rPr>
        <w:fldChar w:fldCharType="begin"/>
      </w:r>
      <w:r w:rsidRPr="00285A85">
        <w:rPr>
          <w:rFonts w:hint="eastAsia"/>
          <w:lang w:val="en-US" w:eastAsia="zh-CN"/>
        </w:rPr>
        <w:instrText xml:space="preserve"> REF _Ref22448 \h </w:instrText>
      </w:r>
      <w:r w:rsidRPr="00285A85">
        <w:rPr>
          <w:rFonts w:hint="eastAsia"/>
          <w:lang w:val="en-US" w:eastAsia="zh-CN"/>
        </w:rPr>
      </w:r>
      <w:r w:rsidRPr="00285A85">
        <w:rPr>
          <w:rFonts w:hint="eastAsia"/>
          <w:lang w:val="en-US" w:eastAsia="zh-CN"/>
        </w:rPr>
        <w:fldChar w:fldCharType="separate"/>
      </w:r>
      <w:r w:rsidR="00766240" w:rsidRPr="00285A85">
        <w:rPr>
          <w:lang w:val="en-US" w:eastAsia="zh-CN"/>
        </w:rPr>
        <w:t xml:space="preserve">Figure </w:t>
      </w:r>
      <w:r w:rsidR="00766240" w:rsidRPr="00285A85">
        <w:rPr>
          <w:noProof/>
          <w:lang w:val="en-US" w:eastAsia="zh-CN"/>
        </w:rPr>
        <w:t>6</w:t>
      </w:r>
      <w:r w:rsidRPr="00285A85">
        <w:rPr>
          <w:rFonts w:hint="eastAsia"/>
          <w:lang w:val="en-US" w:eastAsia="zh-CN"/>
        </w:rPr>
        <w:fldChar w:fldCharType="end"/>
      </w:r>
      <w:r w:rsidRPr="00285A85">
        <w:rPr>
          <w:rFonts w:hint="eastAsia"/>
          <w:lang w:val="en-US" w:eastAsia="zh-CN"/>
        </w:rPr>
        <w:t xml:space="preserve">, </w:t>
      </w:r>
      <w:r w:rsidR="00A46C23" w:rsidRPr="00285A85">
        <w:rPr>
          <w:rFonts w:hint="eastAsia"/>
          <w:lang w:val="en-US" w:eastAsia="zh-CN"/>
        </w:rPr>
        <w:t>LMF may compare the difference between AI/ML positioning results and collected ground truth labels for AI/ML model monitoring. Detailed monitoring methods are up to LMF</w:t>
      </w:r>
      <w:r w:rsidR="00A46C23" w:rsidRPr="00285A85">
        <w:rPr>
          <w:lang w:val="en-US" w:eastAsia="zh-CN"/>
        </w:rPr>
        <w:t>’</w:t>
      </w:r>
      <w:r w:rsidR="00A46C23" w:rsidRPr="00285A85">
        <w:rPr>
          <w:rFonts w:hint="eastAsia"/>
          <w:lang w:val="en-US" w:eastAsia="zh-CN"/>
        </w:rPr>
        <w:t xml:space="preserve">s implementation. </w:t>
      </w:r>
      <w:r w:rsidR="00F71DA8" w:rsidRPr="00285A85">
        <w:rPr>
          <w:lang w:val="en-US" w:eastAsia="zh-CN"/>
        </w:rPr>
        <w:t>For LMF-side model monitoring, we have the following proposal:</w:t>
      </w:r>
    </w:p>
    <w:p w14:paraId="2CF61FF5" w14:textId="198B33CB" w:rsidR="00F71DA8" w:rsidRPr="00285A85" w:rsidRDefault="00F71DA8" w:rsidP="00F71DA8">
      <w:pPr>
        <w:pStyle w:val="ZTE-Proposal-20210505"/>
        <w:numPr>
          <w:ilvl w:val="0"/>
          <w:numId w:val="0"/>
        </w:numPr>
        <w:adjustRightInd w:val="0"/>
        <w:snapToGrid w:val="0"/>
        <w:spacing w:before="72" w:after="72"/>
        <w:rPr>
          <w:bCs w:val="0"/>
          <w:lang w:val="en-US" w:eastAsia="zh-CN"/>
        </w:rPr>
      </w:pPr>
      <w:bookmarkStart w:id="56" w:name="_Ref162377046"/>
      <w:r w:rsidRPr="00285A85">
        <w:rPr>
          <w:bCs w:val="0"/>
        </w:rPr>
        <w:t xml:space="preserve">Proposal </w:t>
      </w:r>
      <w:r w:rsidRPr="00285A85">
        <w:rPr>
          <w:bCs w:val="0"/>
        </w:rPr>
        <w:fldChar w:fldCharType="begin"/>
      </w:r>
      <w:r w:rsidRPr="00285A85">
        <w:rPr>
          <w:bCs w:val="0"/>
        </w:rPr>
        <w:instrText xml:space="preserve"> SEQ Proposal \* ARABIC </w:instrText>
      </w:r>
      <w:r w:rsidRPr="00285A85">
        <w:rPr>
          <w:bCs w:val="0"/>
        </w:rPr>
        <w:fldChar w:fldCharType="separate"/>
      </w:r>
      <w:r w:rsidR="00766240" w:rsidRPr="00285A85">
        <w:rPr>
          <w:bCs w:val="0"/>
          <w:noProof/>
        </w:rPr>
        <w:t>27</w:t>
      </w:r>
      <w:r w:rsidRPr="00285A85">
        <w:rPr>
          <w:bCs w:val="0"/>
        </w:rPr>
        <w:fldChar w:fldCharType="end"/>
      </w:r>
      <w:r w:rsidRPr="00285A85">
        <w:rPr>
          <w:rFonts w:hint="eastAsia"/>
          <w:bCs w:val="0"/>
          <w:lang w:val="en-US" w:eastAsia="zh-CN"/>
        </w:rPr>
        <w:t xml:space="preserve">: </w:t>
      </w:r>
      <w:r w:rsidRPr="00285A85">
        <w:rPr>
          <w:b w:val="0"/>
          <w:szCs w:val="18"/>
        </w:rPr>
        <w:t>For LMF-side model, whether assistance information is required for model monitoring depends on whether LMF has prior information</w:t>
      </w:r>
      <w:r w:rsidRPr="00285A85">
        <w:rPr>
          <w:rFonts w:hint="eastAsia"/>
          <w:b w:val="0"/>
          <w:bCs w:val="0"/>
          <w:lang w:val="en-US" w:eastAsia="zh-CN"/>
        </w:rPr>
        <w:t xml:space="preserve"> </w:t>
      </w:r>
      <w:r w:rsidR="00601210" w:rsidRPr="00285A85">
        <w:rPr>
          <w:b w:val="0"/>
          <w:bCs w:val="0"/>
          <w:lang w:val="en-US" w:eastAsia="zh-CN"/>
        </w:rPr>
        <w:t xml:space="preserve">on </w:t>
      </w:r>
      <w:r w:rsidRPr="00285A85">
        <w:rPr>
          <w:b w:val="0"/>
          <w:bCs w:val="0"/>
          <w:lang w:val="en-US" w:eastAsia="zh-CN"/>
        </w:rPr>
        <w:t>UE/PRU’s location:</w:t>
      </w:r>
      <w:bookmarkEnd w:id="56"/>
      <w:r w:rsidRPr="00285A85">
        <w:rPr>
          <w:b w:val="0"/>
          <w:bCs w:val="0"/>
          <w:lang w:val="en-US" w:eastAsia="zh-CN"/>
        </w:rPr>
        <w:t xml:space="preserve"> </w:t>
      </w:r>
    </w:p>
    <w:p w14:paraId="0E357D6F" w14:textId="128BED47" w:rsidR="00F71DA8" w:rsidRPr="00285A85" w:rsidRDefault="00F71DA8"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If LMF has pri</w:t>
      </w:r>
      <w:r w:rsidR="001217E7" w:rsidRPr="00285A85">
        <w:rPr>
          <w:i/>
          <w:lang w:val="en-US" w:eastAsia="zh-CN"/>
        </w:rPr>
        <w:t>or information on</w:t>
      </w:r>
      <w:r w:rsidRPr="00285A85">
        <w:rPr>
          <w:i/>
          <w:lang w:val="en-US" w:eastAsia="zh-CN"/>
        </w:rPr>
        <w:t xml:space="preserve"> UE/PRU’s location, there’s no need to let UE/</w:t>
      </w:r>
      <w:r w:rsidR="0086288A" w:rsidRPr="00285A85">
        <w:rPr>
          <w:i/>
          <w:lang w:val="en-US" w:eastAsia="zh-CN"/>
        </w:rPr>
        <w:t>PRU</w:t>
      </w:r>
      <w:r w:rsidR="00895166" w:rsidRPr="00285A85">
        <w:rPr>
          <w:i/>
          <w:lang w:val="en-US" w:eastAsia="zh-CN"/>
        </w:rPr>
        <w:t>/gNB</w:t>
      </w:r>
      <w:r w:rsidRPr="00285A85">
        <w:rPr>
          <w:i/>
          <w:lang w:val="en-US" w:eastAsia="zh-CN"/>
        </w:rPr>
        <w:t xml:space="preserve"> send </w:t>
      </w:r>
      <w:r w:rsidR="00D5323E" w:rsidRPr="00285A85">
        <w:rPr>
          <w:rFonts w:hint="eastAsia"/>
          <w:i/>
          <w:lang w:val="en-US" w:eastAsia="zh-CN"/>
        </w:rPr>
        <w:t>any</w:t>
      </w:r>
      <w:r w:rsidR="00D5323E" w:rsidRPr="00285A85">
        <w:rPr>
          <w:i/>
          <w:lang w:val="en-US" w:eastAsia="zh-CN"/>
        </w:rPr>
        <w:t xml:space="preserve"> </w:t>
      </w:r>
      <w:r w:rsidR="00FB37B5" w:rsidRPr="00285A85">
        <w:rPr>
          <w:rFonts w:hint="eastAsia"/>
          <w:i/>
          <w:lang w:val="en-US" w:eastAsia="zh-CN"/>
        </w:rPr>
        <w:t>a</w:t>
      </w:r>
      <w:r w:rsidRPr="00285A85">
        <w:rPr>
          <w:i/>
          <w:lang w:val="en-US" w:eastAsia="zh-CN"/>
        </w:rPr>
        <w:t>ssistance information.</w:t>
      </w:r>
    </w:p>
    <w:p w14:paraId="34A13761" w14:textId="4769E456" w:rsidR="00F71DA8" w:rsidRPr="00285A85" w:rsidRDefault="00F71DA8"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lastRenderedPageBreak/>
        <w:t>If LMF doesn’t have pri</w:t>
      </w:r>
      <w:r w:rsidR="001217E7" w:rsidRPr="00285A85">
        <w:rPr>
          <w:i/>
          <w:lang w:val="en-US" w:eastAsia="zh-CN"/>
        </w:rPr>
        <w:t>or information on</w:t>
      </w:r>
      <w:r w:rsidRPr="00285A85">
        <w:rPr>
          <w:i/>
          <w:lang w:val="en-US" w:eastAsia="zh-CN"/>
        </w:rPr>
        <w:t xml:space="preserve"> UE/PRU’s location, LMF can request UE to </w:t>
      </w:r>
      <w:r w:rsidRPr="00285A85">
        <w:rPr>
          <w:rFonts w:hint="eastAsia"/>
          <w:i/>
          <w:lang w:val="en-US" w:eastAsia="zh-CN"/>
        </w:rPr>
        <w:t>re</w:t>
      </w:r>
      <w:r w:rsidR="001217E7" w:rsidRPr="00285A85">
        <w:rPr>
          <w:rFonts w:hint="eastAsia"/>
          <w:i/>
          <w:lang w:val="en-US" w:eastAsia="zh-CN"/>
        </w:rPr>
        <w:t>port legacy positioning result</w:t>
      </w:r>
      <w:r w:rsidR="001217E7" w:rsidRPr="00285A85">
        <w:rPr>
          <w:i/>
          <w:lang w:val="en-US" w:eastAsia="zh-CN"/>
        </w:rPr>
        <w:t xml:space="preserve"> </w:t>
      </w:r>
      <w:r w:rsidRPr="00285A85">
        <w:rPr>
          <w:rFonts w:hint="eastAsia"/>
          <w:i/>
          <w:lang w:val="en-US" w:eastAsia="zh-CN"/>
        </w:rPr>
        <w:t>as ground truth label for mod</w:t>
      </w:r>
      <w:r w:rsidR="00FB6025" w:rsidRPr="00285A85">
        <w:rPr>
          <w:rFonts w:hint="eastAsia"/>
          <w:i/>
          <w:lang w:val="en-US" w:eastAsia="zh-CN"/>
        </w:rPr>
        <w:t>el monitoring</w:t>
      </w:r>
      <w:r w:rsidRPr="00285A85">
        <w:rPr>
          <w:rFonts w:hint="eastAsia"/>
          <w:i/>
          <w:lang w:val="en-US" w:eastAsia="zh-CN"/>
        </w:rPr>
        <w:t xml:space="preserve">. </w:t>
      </w:r>
    </w:p>
    <w:p w14:paraId="6ED14D5D" w14:textId="10B0E10E" w:rsidR="00F207DC" w:rsidRPr="00285A85" w:rsidRDefault="00DA2BDB">
      <w:pPr>
        <w:spacing w:beforeLines="30" w:before="72" w:afterLines="30" w:after="72" w:line="288" w:lineRule="auto"/>
        <w:jc w:val="center"/>
      </w:pPr>
      <w:r w:rsidRPr="00285A85">
        <w:rPr>
          <w:noProof/>
          <w:lang w:val="en-US" w:eastAsia="zh-CN"/>
        </w:rPr>
        <w:drawing>
          <wp:inline distT="0" distB="0" distL="114300" distR="114300" wp14:anchorId="1AF7F73C" wp14:editId="1D194D8D">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9"/>
                    <a:stretch>
                      <a:fillRect/>
                    </a:stretch>
                  </pic:blipFill>
                  <pic:spPr>
                    <a:xfrm>
                      <a:off x="0" y="0"/>
                      <a:ext cx="2820165" cy="1971682"/>
                    </a:xfrm>
                    <a:prstGeom prst="rect">
                      <a:avLst/>
                    </a:prstGeom>
                    <a:noFill/>
                    <a:ln>
                      <a:noFill/>
                    </a:ln>
                  </pic:spPr>
                </pic:pic>
              </a:graphicData>
            </a:graphic>
          </wp:inline>
        </w:drawing>
      </w:r>
    </w:p>
    <w:p w14:paraId="6E91E89C" w14:textId="5AB6032A" w:rsidR="00F207DC" w:rsidRPr="00285A85" w:rsidRDefault="00DA2BDB" w:rsidP="00855040">
      <w:pPr>
        <w:spacing w:beforeLines="30" w:before="72" w:afterLines="30" w:after="72" w:line="288" w:lineRule="auto"/>
        <w:jc w:val="center"/>
        <w:rPr>
          <w:lang w:val="en-US" w:eastAsia="zh-CN"/>
        </w:rPr>
      </w:pPr>
      <w:bookmarkStart w:id="57" w:name="_Ref22448"/>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6</w:t>
      </w:r>
      <w:r w:rsidRPr="00285A85">
        <w:rPr>
          <w:lang w:val="en-US" w:eastAsia="zh-CN"/>
        </w:rPr>
        <w:fldChar w:fldCharType="end"/>
      </w:r>
      <w:bookmarkEnd w:id="57"/>
      <w:r w:rsidRPr="00285A85">
        <w:rPr>
          <w:rFonts w:hint="eastAsia"/>
          <w:lang w:val="en-US" w:eastAsia="zh-CN"/>
        </w:rPr>
        <w:t xml:space="preserve"> Model monitoring for LMF-side model</w:t>
      </w:r>
    </w:p>
    <w:p w14:paraId="7CAFA750" w14:textId="225F1205" w:rsidR="00EE4595" w:rsidRPr="00285A85" w:rsidRDefault="00EE4595" w:rsidP="00EE4595">
      <w:pPr>
        <w:pStyle w:val="3"/>
        <w:rPr>
          <w:lang w:eastAsia="zh-CN"/>
        </w:rPr>
      </w:pPr>
      <w:r w:rsidRPr="00285A85">
        <w:rPr>
          <w:lang w:val="en-US" w:eastAsia="zh-CN"/>
        </w:rPr>
        <w:t>UE side model</w:t>
      </w:r>
    </w:p>
    <w:p w14:paraId="27482366" w14:textId="52D79E56" w:rsidR="006E232F" w:rsidRPr="00285A85" w:rsidRDefault="00DA2BDB" w:rsidP="00855040">
      <w:pPr>
        <w:adjustRightInd w:val="0"/>
        <w:snapToGrid w:val="0"/>
        <w:spacing w:beforeLines="30" w:before="72" w:afterLines="30" w:after="72" w:line="288" w:lineRule="auto"/>
        <w:rPr>
          <w:lang w:val="en-US" w:eastAsia="zh-CN"/>
        </w:rPr>
      </w:pPr>
      <w:r w:rsidRPr="00285A85">
        <w:rPr>
          <w:rFonts w:hint="eastAsia"/>
          <w:lang w:val="en-US" w:eastAsia="zh-CN"/>
        </w:rPr>
        <w:t>For</w:t>
      </w:r>
      <w:r w:rsidR="005C6ED5" w:rsidRPr="00285A85">
        <w:rPr>
          <w:lang w:val="en-US" w:eastAsia="zh-CN"/>
        </w:rPr>
        <w:t xml:space="preserve"> model performance monitoring of AI/ML positioning</w:t>
      </w:r>
      <w:r w:rsidRPr="00285A85">
        <w:rPr>
          <w:rFonts w:hint="eastAsia"/>
          <w:lang w:val="en-US" w:eastAsia="zh-CN"/>
        </w:rPr>
        <w:t xml:space="preserve"> </w:t>
      </w:r>
      <w:r w:rsidR="006E232F" w:rsidRPr="00285A85">
        <w:rPr>
          <w:lang w:val="en-US" w:eastAsia="zh-CN"/>
        </w:rPr>
        <w:t xml:space="preserve">case 1, the following agreement </w:t>
      </w:r>
      <w:r w:rsidR="00FE3182" w:rsidRPr="00285A85">
        <w:rPr>
          <w:lang w:val="en-US" w:eastAsia="zh-CN"/>
        </w:rPr>
        <w:t xml:space="preserve">and conclusion </w:t>
      </w:r>
      <w:r w:rsidR="006E232F" w:rsidRPr="00285A85">
        <w:rPr>
          <w:lang w:val="en-US" w:eastAsia="zh-CN"/>
        </w:rPr>
        <w:t>was achieved:</w:t>
      </w:r>
    </w:p>
    <w:tbl>
      <w:tblPr>
        <w:tblStyle w:val="afd"/>
        <w:tblW w:w="0" w:type="auto"/>
        <w:tblLook w:val="04A0" w:firstRow="1" w:lastRow="0" w:firstColumn="1" w:lastColumn="0" w:noHBand="0" w:noVBand="1"/>
      </w:tblPr>
      <w:tblGrid>
        <w:gridCol w:w="9629"/>
      </w:tblGrid>
      <w:tr w:rsidR="00B05E33" w:rsidRPr="00285A85" w14:paraId="56D91A25" w14:textId="77777777" w:rsidTr="006E232F">
        <w:tc>
          <w:tcPr>
            <w:tcW w:w="9629" w:type="dxa"/>
          </w:tcPr>
          <w:p w14:paraId="2C51F54E" w14:textId="1369A76B" w:rsidR="006E232F" w:rsidRPr="00285A85" w:rsidRDefault="006E232F" w:rsidP="006E232F">
            <w:pPr>
              <w:adjustRightInd w:val="0"/>
              <w:snapToGrid w:val="0"/>
              <w:spacing w:before="0" w:after="0" w:line="240" w:lineRule="auto"/>
              <w:rPr>
                <w:rFonts w:eastAsia="等线"/>
                <w:b/>
                <w:highlight w:val="green"/>
                <w:u w:val="single"/>
              </w:rPr>
            </w:pPr>
            <w:r w:rsidRPr="00285A85">
              <w:rPr>
                <w:rFonts w:eastAsia="等线" w:hint="eastAsia"/>
                <w:b/>
                <w:u w:val="single"/>
                <w:lang w:eastAsia="zh-CN"/>
              </w:rPr>
              <w:t>Agreement</w:t>
            </w:r>
            <w:r w:rsidR="005925C4" w:rsidRPr="00285A85">
              <w:rPr>
                <w:rFonts w:eastAsia="等线"/>
                <w:b/>
                <w:u w:val="single"/>
                <w:lang w:eastAsia="zh-CN"/>
              </w:rPr>
              <w:t xml:space="preserve"> in RAN1#116</w:t>
            </w:r>
            <w:r w:rsidR="00FE3182" w:rsidRPr="00285A85">
              <w:rPr>
                <w:rFonts w:eastAsia="等线"/>
                <w:b/>
                <w:u w:val="single"/>
                <w:lang w:eastAsia="zh-CN"/>
              </w:rPr>
              <w:t>bis:</w:t>
            </w:r>
          </w:p>
          <w:p w14:paraId="5F3C7F56" w14:textId="77777777" w:rsidR="006E232F" w:rsidRPr="00285A85" w:rsidRDefault="006E232F" w:rsidP="006E232F">
            <w:pPr>
              <w:adjustRightInd w:val="0"/>
              <w:snapToGrid w:val="0"/>
              <w:spacing w:before="0" w:after="0" w:line="240" w:lineRule="auto"/>
              <w:rPr>
                <w:strike/>
              </w:rPr>
            </w:pPr>
            <w:r w:rsidRPr="00285A85">
              <w:t xml:space="preserve">For model performance monitoring of AI/ML positioning Case 1, for model performance monitoring metric calculation in label-based model monitoring, study the feasibility, benefits, and </w:t>
            </w:r>
            <w:r w:rsidRPr="00285A85">
              <w:rPr>
                <w:rFonts w:eastAsia="等线"/>
                <w:lang w:eastAsia="zh-CN"/>
              </w:rPr>
              <w:t>potential</w:t>
            </w:r>
            <w:r w:rsidRPr="00285A85">
              <w:rPr>
                <w:rFonts w:eastAsia="等线" w:hint="eastAsia"/>
                <w:lang w:eastAsia="zh-CN"/>
              </w:rPr>
              <w:t xml:space="preserve"> </w:t>
            </w:r>
            <w:r w:rsidRPr="00285A85">
              <w:t xml:space="preserve">specification impact of the following options with regard to how to generate information on ground truth label: </w:t>
            </w:r>
          </w:p>
          <w:p w14:paraId="2EEDE374" w14:textId="77777777" w:rsidR="006E232F" w:rsidRPr="00285A85" w:rsidRDefault="006E232F" w:rsidP="00785E1A">
            <w:pPr>
              <w:pStyle w:val="aff5"/>
              <w:widowControl w:val="0"/>
              <w:numPr>
                <w:ilvl w:val="0"/>
                <w:numId w:val="44"/>
              </w:numPr>
              <w:adjustRightInd w:val="0"/>
              <w:snapToGrid w:val="0"/>
              <w:spacing w:before="0" w:after="0" w:line="240" w:lineRule="auto"/>
              <w:rPr>
                <w:lang w:val="en-US"/>
              </w:rPr>
            </w:pPr>
            <w:r w:rsidRPr="00285A85">
              <w:rPr>
                <w:lang w:val="en-US"/>
              </w:rPr>
              <w:t xml:space="preserve">Option A. The target UE side performs monitoring metric calculation. </w:t>
            </w:r>
          </w:p>
          <w:p w14:paraId="773BB17A"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lang w:val="en-US"/>
              </w:rPr>
              <w:t xml:space="preserve">Option A-1. At least information on ground truth label of the target UE is generated by LMF and provided to the target UE. </w:t>
            </w:r>
          </w:p>
          <w:p w14:paraId="48149B71" w14:textId="77777777" w:rsidR="006E232F" w:rsidRPr="00285A85" w:rsidRDefault="006E232F" w:rsidP="006E232F">
            <w:pPr>
              <w:pStyle w:val="aff5"/>
              <w:widowControl w:val="0"/>
              <w:numPr>
                <w:ilvl w:val="2"/>
                <w:numId w:val="20"/>
              </w:numPr>
              <w:adjustRightInd w:val="0"/>
              <w:snapToGrid w:val="0"/>
              <w:spacing w:before="0" w:after="0" w:line="240" w:lineRule="auto"/>
              <w:ind w:left="2360" w:hanging="560"/>
              <w:rPr>
                <w:lang w:val="en-US"/>
              </w:rPr>
            </w:pPr>
            <w:r w:rsidRPr="00285A85">
              <w:rPr>
                <w:lang w:val="en-US"/>
              </w:rPr>
              <w:t>In one example, target UE and/or gNB sends measurement (e.g., legacy measurement) to LMF so that LMF can derive the information on ground truth label.</w:t>
            </w:r>
          </w:p>
          <w:p w14:paraId="599C1D49"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lang w:val="en-US"/>
              </w:rPr>
              <w:t>Option A-2. At least position calculation assistance data (e.g., existing information for UE-based positioning method) is provided from LMF to the target UE.</w:t>
            </w:r>
          </w:p>
          <w:p w14:paraId="551C4E30"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lang w:val="en-US"/>
              </w:rPr>
              <w:t xml:space="preserve">Option A-3. Reuse Rel-18 assistance data transfer framework from LMF to the target UE, where the PRU measurement (e.g., legacy measurement) and the corresponding PRU location are sent via LMF to the target UE. </w:t>
            </w:r>
          </w:p>
          <w:p w14:paraId="39F06B05"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lang w:val="en-US"/>
              </w:rPr>
              <w:t xml:space="preserve">Option A-4. PRU measurement (and the corresponding PRU location if not already known at the UE-side) are sent from PRU to the target UE side </w:t>
            </w:r>
            <w:r w:rsidRPr="00285A85">
              <w:rPr>
                <w:strike/>
                <w:lang w:val="en-US"/>
              </w:rPr>
              <w:t>(e.g., target UE, OTT server)</w:t>
            </w:r>
            <w:r w:rsidRPr="00285A85">
              <w:rPr>
                <w:lang w:val="en-US"/>
              </w:rPr>
              <w:t xml:space="preserve">. </w:t>
            </w:r>
          </w:p>
          <w:p w14:paraId="574661A7" w14:textId="77777777" w:rsidR="006E232F" w:rsidRPr="00285A85" w:rsidRDefault="006E232F" w:rsidP="006E232F">
            <w:pPr>
              <w:pStyle w:val="aff5"/>
              <w:widowControl w:val="0"/>
              <w:numPr>
                <w:ilvl w:val="2"/>
                <w:numId w:val="20"/>
              </w:numPr>
              <w:adjustRightInd w:val="0"/>
              <w:snapToGrid w:val="0"/>
              <w:spacing w:before="0" w:after="0" w:line="240" w:lineRule="auto"/>
              <w:ind w:left="2360" w:hanging="560"/>
              <w:rPr>
                <w:lang w:val="en-US"/>
              </w:rPr>
            </w:pPr>
            <w:r w:rsidRPr="00285A85">
              <w:rPr>
                <w:lang w:val="en-US"/>
              </w:rPr>
              <w:t>Note: Option A-4 can be realized by implementation in a manner transparent to specification if the PRU sends information to the target UE side in a proprietary method.</w:t>
            </w:r>
          </w:p>
          <w:p w14:paraId="421D1E68" w14:textId="77777777" w:rsidR="006E232F" w:rsidRPr="00285A85" w:rsidRDefault="006E232F" w:rsidP="006E232F">
            <w:pPr>
              <w:pStyle w:val="aff5"/>
              <w:widowControl w:val="0"/>
              <w:numPr>
                <w:ilvl w:val="0"/>
                <w:numId w:val="20"/>
              </w:numPr>
              <w:adjustRightInd w:val="0"/>
              <w:snapToGrid w:val="0"/>
              <w:spacing w:before="0" w:after="0" w:line="240" w:lineRule="auto"/>
              <w:rPr>
                <w:lang w:val="en-US"/>
              </w:rPr>
            </w:pPr>
            <w:r w:rsidRPr="00285A85">
              <w:rPr>
                <w:lang w:val="en-US"/>
              </w:rPr>
              <w:t>Option B. The LMF performs monitoring metric calculation.</w:t>
            </w:r>
          </w:p>
          <w:p w14:paraId="72245458"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rFonts w:eastAsia="等线"/>
                <w:lang w:val="en-US" w:eastAsia="zh-CN"/>
              </w:rPr>
              <w:t xml:space="preserve">Option B-1. </w:t>
            </w:r>
            <w:r w:rsidRPr="00285A85">
              <w:rPr>
                <w:lang w:val="en-US"/>
              </w:rPr>
              <w:t xml:space="preserve">at least </w:t>
            </w:r>
            <w:r w:rsidRPr="00285A85">
              <w:rPr>
                <w:lang w:val="en-US" w:eastAsia="zh-CN"/>
              </w:rPr>
              <w:t>inference result</w:t>
            </w:r>
            <w:r w:rsidRPr="00285A85">
              <w:rPr>
                <w:lang w:val="en-US"/>
              </w:rPr>
              <w:t xml:space="preserve"> </w:t>
            </w:r>
            <w:r w:rsidRPr="00285A85">
              <w:rPr>
                <w:lang w:val="en-US" w:eastAsia="zh-CN"/>
              </w:rPr>
              <w:t xml:space="preserve">(i.e., the model output corresponding to target UE’s channel measurement) </w:t>
            </w:r>
            <w:r w:rsidRPr="00285A85">
              <w:rPr>
                <w:lang w:val="en-US"/>
              </w:rPr>
              <w:t>of the target UE</w:t>
            </w:r>
            <w:r w:rsidRPr="00285A85">
              <w:rPr>
                <w:lang w:val="en-US" w:eastAsia="zh-CN"/>
              </w:rPr>
              <w:t xml:space="preserve"> is sent by the target UE to </w:t>
            </w:r>
            <w:r w:rsidRPr="00285A85">
              <w:rPr>
                <w:lang w:val="en-US"/>
              </w:rPr>
              <w:t xml:space="preserve">LMF. </w:t>
            </w:r>
          </w:p>
          <w:p w14:paraId="76C4A8A1" w14:textId="77777777" w:rsidR="006E232F" w:rsidRPr="00285A85" w:rsidRDefault="006E232F" w:rsidP="006E232F">
            <w:pPr>
              <w:pStyle w:val="aff5"/>
              <w:widowControl w:val="0"/>
              <w:numPr>
                <w:ilvl w:val="1"/>
                <w:numId w:val="20"/>
              </w:numPr>
              <w:adjustRightInd w:val="0"/>
              <w:snapToGrid w:val="0"/>
              <w:spacing w:before="0" w:after="0" w:line="240" w:lineRule="auto"/>
              <w:rPr>
                <w:lang w:val="en-US"/>
              </w:rPr>
            </w:pPr>
            <w:r w:rsidRPr="00285A85">
              <w:rPr>
                <w:lang w:val="en-US" w:eastAsia="zh-CN"/>
              </w:rPr>
              <w:t xml:space="preserve">Option B-2. </w:t>
            </w:r>
            <w:r w:rsidRPr="00285A85">
              <w:rPr>
                <w:lang w:val="en-US"/>
              </w:rPr>
              <w:t>PRU</w:t>
            </w:r>
            <w:r w:rsidRPr="00285A85">
              <w:rPr>
                <w:lang w:val="en-US" w:eastAsia="zh-CN"/>
              </w:rPr>
              <w:t>’s</w:t>
            </w:r>
            <w:r w:rsidRPr="00285A85">
              <w:rPr>
                <w:lang w:val="en-US"/>
              </w:rPr>
              <w:t xml:space="preserve"> </w:t>
            </w:r>
            <w:r w:rsidRPr="00285A85">
              <w:rPr>
                <w:lang w:val="en-US" w:eastAsia="zh-CN"/>
              </w:rPr>
              <w:t xml:space="preserve">channel </w:t>
            </w:r>
            <w:r w:rsidRPr="00285A85">
              <w:rPr>
                <w:lang w:val="en-US"/>
              </w:rPr>
              <w:t>measurement is sent via LMF to the target UE</w:t>
            </w:r>
            <w:r w:rsidRPr="00285A85">
              <w:rPr>
                <w:lang w:val="en-US" w:eastAsia="zh-CN"/>
              </w:rPr>
              <w:t xml:space="preserve">, and the inference result (i.e., the model output corresponding to PRU’s channel measurement) is sent by the target UE to </w:t>
            </w:r>
            <w:r w:rsidRPr="00285A85">
              <w:rPr>
                <w:lang w:val="en-US"/>
              </w:rPr>
              <w:t>LMF.</w:t>
            </w:r>
          </w:p>
          <w:p w14:paraId="718621A5" w14:textId="77777777" w:rsidR="006E232F" w:rsidRPr="00285A85" w:rsidRDefault="006E232F" w:rsidP="006E232F">
            <w:pPr>
              <w:adjustRightInd w:val="0"/>
              <w:snapToGrid w:val="0"/>
              <w:spacing w:before="0" w:after="0" w:line="240" w:lineRule="auto"/>
              <w:rPr>
                <w:rFonts w:eastAsia="等线"/>
              </w:rPr>
            </w:pPr>
            <w:r w:rsidRPr="00285A85">
              <w:t xml:space="preserve">Note: exact method to perform the monitoring metric calculation is up to implementation. </w:t>
            </w:r>
          </w:p>
          <w:p w14:paraId="231B5D3C" w14:textId="77777777" w:rsidR="006E232F" w:rsidRPr="00285A85" w:rsidRDefault="006E232F" w:rsidP="006E232F">
            <w:pPr>
              <w:adjustRightInd w:val="0"/>
              <w:snapToGrid w:val="0"/>
              <w:spacing w:before="0" w:after="0" w:line="240" w:lineRule="auto"/>
              <w:rPr>
                <w:rFonts w:eastAsia="等线"/>
                <w:lang w:eastAsia="zh-CN"/>
              </w:rPr>
            </w:pPr>
            <w:r w:rsidRPr="00285A85">
              <w:rPr>
                <w:rFonts w:eastAsia="等线" w:hint="eastAsia"/>
                <w:lang w:eastAsia="zh-CN"/>
              </w:rPr>
              <w:t>Note: Other options are not precluded.</w:t>
            </w:r>
          </w:p>
          <w:p w14:paraId="42FA7223" w14:textId="0798565D" w:rsidR="00082AF1" w:rsidRPr="00285A85" w:rsidRDefault="00082AF1" w:rsidP="006E232F">
            <w:pPr>
              <w:adjustRightInd w:val="0"/>
              <w:snapToGrid w:val="0"/>
              <w:spacing w:before="0" w:after="0" w:line="240" w:lineRule="auto"/>
              <w:rPr>
                <w:rFonts w:eastAsia="等线"/>
                <w:lang w:eastAsia="zh-CN"/>
              </w:rPr>
            </w:pPr>
          </w:p>
          <w:p w14:paraId="1CF98E3F" w14:textId="23AFEA7D" w:rsidR="00082AF1" w:rsidRPr="00285A85" w:rsidRDefault="00082AF1" w:rsidP="00082AF1">
            <w:pPr>
              <w:adjustRightInd w:val="0"/>
              <w:snapToGrid w:val="0"/>
              <w:spacing w:before="0" w:after="0" w:line="240" w:lineRule="auto"/>
              <w:rPr>
                <w:rFonts w:eastAsia="等线"/>
                <w:b/>
                <w:u w:val="single"/>
                <w:lang w:eastAsia="zh-CN"/>
              </w:rPr>
            </w:pPr>
            <w:r w:rsidRPr="00285A85">
              <w:rPr>
                <w:rFonts w:eastAsia="等线" w:hint="eastAsia"/>
                <w:b/>
                <w:u w:val="single"/>
                <w:lang w:eastAsia="zh-CN"/>
              </w:rPr>
              <w:t>Conclusion</w:t>
            </w:r>
            <w:r w:rsidRPr="00285A85">
              <w:rPr>
                <w:rFonts w:eastAsia="等线"/>
                <w:b/>
                <w:u w:val="single"/>
                <w:lang w:eastAsia="zh-CN"/>
              </w:rPr>
              <w:t xml:space="preserve"> in RAN1#118:</w:t>
            </w:r>
          </w:p>
          <w:p w14:paraId="2CD2BF16" w14:textId="77777777" w:rsidR="00082AF1" w:rsidRPr="00285A85" w:rsidRDefault="00082AF1" w:rsidP="00082AF1">
            <w:pPr>
              <w:adjustRightInd w:val="0"/>
              <w:snapToGrid w:val="0"/>
              <w:spacing w:before="0" w:after="0" w:line="240" w:lineRule="auto"/>
            </w:pPr>
            <w:r w:rsidRPr="00285A85">
              <w:t>For model performance monitoring of AI/ML positioning Case 1, for model performance monitoring metric calculation in label-based model monitoring,</w:t>
            </w:r>
          </w:p>
          <w:p w14:paraId="026AD0CE" w14:textId="37ED60B1" w:rsidR="00082AF1" w:rsidRPr="00285A85" w:rsidRDefault="00082AF1" w:rsidP="00785E1A">
            <w:pPr>
              <w:pStyle w:val="aff5"/>
              <w:numPr>
                <w:ilvl w:val="0"/>
                <w:numId w:val="54"/>
              </w:numPr>
              <w:suppressAutoHyphens/>
              <w:adjustRightInd w:val="0"/>
              <w:snapToGrid w:val="0"/>
              <w:spacing w:before="0" w:after="0" w:line="240" w:lineRule="auto"/>
              <w:jc w:val="left"/>
            </w:pPr>
            <w:r w:rsidRPr="00285A85">
              <w:rPr>
                <w:lang w:val="de-DE"/>
              </w:rPr>
              <w:t>Option A-4 can be realized by implementation in a manner transparent to specification</w:t>
            </w:r>
            <w:r w:rsidRPr="00285A85">
              <w:rPr>
                <w:lang w:val="en-US"/>
              </w:rPr>
              <w:t xml:space="preserve"> </w:t>
            </w:r>
            <w:r w:rsidRPr="00285A85">
              <w:rPr>
                <w:lang w:val="de-DE"/>
              </w:rPr>
              <w:t>specification if the PRU sends information to the target UE side in a proprietary method. No further discussion on</w:t>
            </w:r>
            <w:r w:rsidRPr="00285A85">
              <w:rPr>
                <w:lang w:val="en-US"/>
              </w:rPr>
              <w:t xml:space="preserve"> Option A-4.</w:t>
            </w:r>
          </w:p>
        </w:tc>
      </w:tr>
    </w:tbl>
    <w:p w14:paraId="6E95A460" w14:textId="0D5F622E" w:rsidR="00F207DC" w:rsidRPr="00285A85" w:rsidRDefault="006E232F" w:rsidP="00855040">
      <w:pPr>
        <w:adjustRightInd w:val="0"/>
        <w:snapToGrid w:val="0"/>
        <w:spacing w:beforeLines="30" w:before="72" w:afterLines="30" w:after="72" w:line="288" w:lineRule="auto"/>
        <w:rPr>
          <w:lang w:val="en-US" w:eastAsia="zh-CN"/>
        </w:rPr>
      </w:pPr>
      <w:r w:rsidRPr="00285A85">
        <w:rPr>
          <w:lang w:val="en-US" w:eastAsia="zh-CN"/>
        </w:rPr>
        <w:t xml:space="preserve">For </w:t>
      </w:r>
      <w:r w:rsidRPr="00285A85">
        <w:rPr>
          <w:rFonts w:hint="eastAsia"/>
          <w:lang w:val="en-US" w:eastAsia="zh-CN"/>
        </w:rPr>
        <w:t>UE-side model</w:t>
      </w:r>
      <w:r w:rsidRPr="00285A85">
        <w:rPr>
          <w:lang w:val="en-US" w:eastAsia="zh-CN"/>
        </w:rPr>
        <w:t xml:space="preserve">, </w:t>
      </w:r>
      <w:r w:rsidR="00DA2BDB" w:rsidRPr="00285A85">
        <w:rPr>
          <w:rFonts w:hint="eastAsia"/>
          <w:lang w:val="en-US" w:eastAsia="zh-CN"/>
        </w:rPr>
        <w:t>the model monitoring procedure can be located in LMF or UE:</w:t>
      </w:r>
    </w:p>
    <w:p w14:paraId="2DA59342" w14:textId="377933B4" w:rsidR="00F207DC" w:rsidRPr="00285A85" w:rsidRDefault="00DA2BDB" w:rsidP="00785E1A">
      <w:pPr>
        <w:numPr>
          <w:ilvl w:val="0"/>
          <w:numId w:val="31"/>
        </w:numPr>
        <w:adjustRightInd w:val="0"/>
        <w:snapToGrid w:val="0"/>
        <w:spacing w:beforeLines="30" w:before="72" w:afterLines="30" w:after="72" w:line="288" w:lineRule="auto"/>
        <w:ind w:leftChars="100" w:left="620"/>
      </w:pPr>
      <w:r w:rsidRPr="00285A85">
        <w:rPr>
          <w:rFonts w:hint="eastAsia"/>
          <w:lang w:val="en-US" w:eastAsia="zh-CN"/>
        </w:rPr>
        <w:t xml:space="preserve">If </w:t>
      </w:r>
      <w:r w:rsidR="00B760C3" w:rsidRPr="00285A85">
        <w:rPr>
          <w:lang w:val="en-US" w:eastAsia="zh-CN"/>
        </w:rPr>
        <w:t>performance monitoring metric calculation</w:t>
      </w:r>
      <w:r w:rsidR="00B760C3" w:rsidRPr="00285A85">
        <w:rPr>
          <w:rFonts w:hint="eastAsia"/>
          <w:lang w:val="en-US" w:eastAsia="zh-CN"/>
        </w:rPr>
        <w:t xml:space="preserve"> </w:t>
      </w:r>
      <w:r w:rsidR="00855040" w:rsidRPr="00285A85">
        <w:rPr>
          <w:rFonts w:hint="eastAsia"/>
          <w:lang w:val="en-US" w:eastAsia="zh-CN"/>
        </w:rPr>
        <w:t>is executed on UE side</w:t>
      </w:r>
      <w:r w:rsidR="00B760C3" w:rsidRPr="00285A85">
        <w:rPr>
          <w:lang w:val="en-US" w:eastAsia="zh-CN"/>
        </w:rPr>
        <w:t xml:space="preserve"> (option A)</w:t>
      </w:r>
      <w:r w:rsidR="00855040" w:rsidRPr="00285A85">
        <w:rPr>
          <w:rFonts w:hint="eastAsia"/>
          <w:lang w:val="en-US" w:eastAsia="zh-CN"/>
        </w:rPr>
        <w:t>,</w:t>
      </w:r>
      <w:r w:rsidR="000B3F3E" w:rsidRPr="00285A85">
        <w:rPr>
          <w:lang w:val="en-US" w:eastAsia="zh-CN"/>
        </w:rPr>
        <w:t xml:space="preserve"> the following specification impacts should be considered</w:t>
      </w:r>
      <w:r w:rsidRPr="00285A85">
        <w:rPr>
          <w:rFonts w:hint="eastAsia"/>
          <w:lang w:val="en-US" w:eastAsia="zh-CN"/>
        </w:rPr>
        <w:t>:</w:t>
      </w:r>
    </w:p>
    <w:p w14:paraId="440F05A5" w14:textId="6D5DDAE8" w:rsidR="00F207DC" w:rsidRPr="00285A85" w:rsidRDefault="000B3F3E" w:rsidP="005D14F0">
      <w:pPr>
        <w:numPr>
          <w:ilvl w:val="0"/>
          <w:numId w:val="22"/>
        </w:numPr>
        <w:adjustRightInd w:val="0"/>
        <w:snapToGrid w:val="0"/>
        <w:spacing w:beforeLines="30" w:before="72" w:afterLines="30" w:after="72" w:line="288" w:lineRule="auto"/>
        <w:ind w:leftChars="310" w:left="1040"/>
        <w:rPr>
          <w:lang w:val="en-US" w:eastAsia="zh-CN"/>
        </w:rPr>
      </w:pPr>
      <w:r w:rsidRPr="00285A85">
        <w:rPr>
          <w:lang w:val="en-US" w:eastAsia="zh-CN"/>
        </w:rPr>
        <w:t>Option A-1</w:t>
      </w:r>
      <w:r w:rsidR="00DA2BDB" w:rsidRPr="00285A85">
        <w:rPr>
          <w:rFonts w:hint="eastAsia"/>
          <w:lang w:val="en-US" w:eastAsia="zh-CN"/>
        </w:rPr>
        <w:t>:</w:t>
      </w:r>
      <w:r w:rsidR="00855040" w:rsidRPr="00285A85">
        <w:rPr>
          <w:lang w:val="en-US" w:eastAsia="zh-CN"/>
        </w:rPr>
        <w:t xml:space="preserve"> </w:t>
      </w:r>
      <w:r w:rsidRPr="00285A85">
        <w:rPr>
          <w:lang w:val="en-US" w:eastAsia="zh-CN"/>
        </w:rPr>
        <w:t>LMF provides the location information of the UE to the target UE side</w:t>
      </w:r>
      <w:r w:rsidR="00DA2BDB" w:rsidRPr="00285A85">
        <w:rPr>
          <w:rFonts w:hint="eastAsia"/>
          <w:lang w:val="en-US" w:eastAsia="zh-CN"/>
        </w:rPr>
        <w:t xml:space="preserve">. </w:t>
      </w:r>
    </w:p>
    <w:p w14:paraId="237E16D9" w14:textId="275D2730" w:rsidR="00DD5E55" w:rsidRPr="00285A85" w:rsidRDefault="00DD5E55" w:rsidP="005D14F0">
      <w:pPr>
        <w:numPr>
          <w:ilvl w:val="0"/>
          <w:numId w:val="23"/>
        </w:numPr>
        <w:adjustRightInd w:val="0"/>
        <w:snapToGrid w:val="0"/>
        <w:spacing w:beforeLines="30" w:before="72" w:afterLines="30" w:after="72" w:line="288" w:lineRule="auto"/>
        <w:ind w:leftChars="310" w:left="1040"/>
      </w:pPr>
      <w:r w:rsidRPr="00285A85">
        <w:rPr>
          <w:lang w:val="en-US" w:eastAsia="zh-CN"/>
        </w:rPr>
        <w:t>Option A-2: LMF provides the assistance data to the target UE side.</w:t>
      </w:r>
    </w:p>
    <w:p w14:paraId="3BB534C7" w14:textId="3A5C1B91" w:rsidR="00DD5E55" w:rsidRPr="00285A85" w:rsidRDefault="00DD5E55" w:rsidP="005D14F0">
      <w:pPr>
        <w:numPr>
          <w:ilvl w:val="0"/>
          <w:numId w:val="23"/>
        </w:numPr>
        <w:adjustRightInd w:val="0"/>
        <w:snapToGrid w:val="0"/>
        <w:spacing w:beforeLines="30" w:before="72" w:afterLines="30" w:after="72" w:line="288" w:lineRule="auto"/>
        <w:ind w:leftChars="310" w:left="1040"/>
      </w:pPr>
      <w:r w:rsidRPr="00285A85">
        <w:rPr>
          <w:lang w:val="en-US" w:eastAsia="zh-CN"/>
        </w:rPr>
        <w:t>Option A-3</w:t>
      </w:r>
      <w:r w:rsidR="00DA7E70" w:rsidRPr="00285A85">
        <w:rPr>
          <w:lang w:val="en-US" w:eastAsia="zh-CN"/>
        </w:rPr>
        <w:t>:</w:t>
      </w:r>
      <w:r w:rsidR="00E355BC" w:rsidRPr="00285A85">
        <w:rPr>
          <w:lang w:val="en-US" w:eastAsia="zh-CN"/>
        </w:rPr>
        <w:t xml:space="preserve"> LMF provides the measurement information of PRU to the target UE side</w:t>
      </w:r>
      <w:r w:rsidR="00804963" w:rsidRPr="00285A85">
        <w:rPr>
          <w:lang w:val="en-US" w:eastAsia="zh-CN"/>
        </w:rPr>
        <w:t>.</w:t>
      </w:r>
      <w:r w:rsidRPr="00285A85">
        <w:rPr>
          <w:lang w:val="en-US" w:eastAsia="zh-CN"/>
        </w:rPr>
        <w:t xml:space="preserve"> </w:t>
      </w:r>
    </w:p>
    <w:p w14:paraId="7702E178" w14:textId="6AD442BE" w:rsidR="002C197D" w:rsidRPr="00285A85" w:rsidRDefault="002C197D" w:rsidP="00975C47">
      <w:pPr>
        <w:tabs>
          <w:tab w:val="left" w:pos="420"/>
        </w:tabs>
        <w:adjustRightInd w:val="0"/>
        <w:snapToGrid w:val="0"/>
        <w:spacing w:beforeLines="30" w:before="72" w:afterLines="30" w:after="72" w:line="288" w:lineRule="auto"/>
        <w:jc w:val="center"/>
      </w:pPr>
      <w:r w:rsidRPr="00285A85">
        <w:rPr>
          <w:noProof/>
          <w:lang w:val="en-US" w:eastAsia="zh-CN"/>
        </w:rPr>
        <w:lastRenderedPageBreak/>
        <w:drawing>
          <wp:inline distT="0" distB="0" distL="0" distR="0" wp14:anchorId="591AA31E" wp14:editId="2A9EF3CC">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94201" cy="1389434"/>
                    </a:xfrm>
                    <a:prstGeom prst="rect">
                      <a:avLst/>
                    </a:prstGeom>
                  </pic:spPr>
                </pic:pic>
              </a:graphicData>
            </a:graphic>
          </wp:inline>
        </w:drawing>
      </w:r>
      <w:r w:rsidRPr="00285A85">
        <w:rPr>
          <w:noProof/>
          <w:lang w:val="en-US" w:eastAsia="zh-CN"/>
        </w:rPr>
        <w:drawing>
          <wp:inline distT="0" distB="0" distL="0" distR="0" wp14:anchorId="40404FA3" wp14:editId="2292A9BF">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84256" cy="1405833"/>
                    </a:xfrm>
                    <a:prstGeom prst="rect">
                      <a:avLst/>
                    </a:prstGeom>
                  </pic:spPr>
                </pic:pic>
              </a:graphicData>
            </a:graphic>
          </wp:inline>
        </w:drawing>
      </w:r>
      <w:r w:rsidR="00975C47" w:rsidRPr="00285A85">
        <w:rPr>
          <w:noProof/>
          <w:lang w:val="en-US" w:eastAsia="zh-CN"/>
        </w:rPr>
        <w:drawing>
          <wp:inline distT="0" distB="0" distL="0" distR="0" wp14:anchorId="16BF617E" wp14:editId="6B4F5574">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23088" cy="1398536"/>
                    </a:xfrm>
                    <a:prstGeom prst="rect">
                      <a:avLst/>
                    </a:prstGeom>
                  </pic:spPr>
                </pic:pic>
              </a:graphicData>
            </a:graphic>
          </wp:inline>
        </w:drawing>
      </w:r>
    </w:p>
    <w:p w14:paraId="5A90C7F1" w14:textId="584241D1" w:rsidR="00975C47" w:rsidRPr="00285A85" w:rsidRDefault="00975C47" w:rsidP="00975C47">
      <w:pPr>
        <w:spacing w:beforeLines="30" w:before="72" w:afterLines="30" w:after="72" w:line="288" w:lineRule="auto"/>
        <w:jc w:val="center"/>
        <w:rPr>
          <w:lang w:val="en-US" w:eastAsia="zh-CN"/>
        </w:rPr>
      </w:pPr>
      <w:bookmarkStart w:id="58" w:name="_Ref165898353"/>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7</w:t>
      </w:r>
      <w:r w:rsidRPr="00285A85">
        <w:rPr>
          <w:lang w:val="en-US" w:eastAsia="zh-CN"/>
        </w:rPr>
        <w:fldChar w:fldCharType="end"/>
      </w:r>
      <w:bookmarkEnd w:id="58"/>
      <w:r w:rsidRPr="00285A85">
        <w:rPr>
          <w:rFonts w:hint="eastAsia"/>
          <w:lang w:val="en-US" w:eastAsia="zh-CN"/>
        </w:rPr>
        <w:t xml:space="preserve"> </w:t>
      </w:r>
      <w:r w:rsidRPr="00285A85">
        <w:rPr>
          <w:lang w:val="en-US" w:eastAsia="zh-CN"/>
        </w:rPr>
        <w:t>UE performs monitoring metric calculation</w:t>
      </w:r>
    </w:p>
    <w:p w14:paraId="7656FF4A" w14:textId="3F67116A" w:rsidR="00003301" w:rsidRPr="00285A85" w:rsidRDefault="00BB6890" w:rsidP="00785E1A">
      <w:pPr>
        <w:numPr>
          <w:ilvl w:val="0"/>
          <w:numId w:val="31"/>
        </w:numPr>
        <w:adjustRightInd w:val="0"/>
        <w:snapToGrid w:val="0"/>
        <w:spacing w:beforeLines="30" w:before="72" w:afterLines="30" w:after="72" w:line="288" w:lineRule="auto"/>
        <w:ind w:leftChars="100" w:left="620"/>
        <w:rPr>
          <w:lang w:val="en-US" w:eastAsia="zh-CN"/>
        </w:rPr>
      </w:pPr>
      <w:r w:rsidRPr="00285A85">
        <w:rPr>
          <w:rFonts w:hint="eastAsia"/>
          <w:lang w:val="en-US" w:eastAsia="zh-CN"/>
        </w:rPr>
        <w:t xml:space="preserve">If </w:t>
      </w:r>
      <w:r w:rsidRPr="00285A85">
        <w:rPr>
          <w:lang w:val="en-US" w:eastAsia="zh-CN"/>
        </w:rPr>
        <w:t>performance monitoring metric calculation</w:t>
      </w:r>
      <w:r w:rsidRPr="00285A85">
        <w:rPr>
          <w:rFonts w:hint="eastAsia"/>
          <w:lang w:val="en-US" w:eastAsia="zh-CN"/>
        </w:rPr>
        <w:t xml:space="preserve"> is executed on LMF </w:t>
      </w:r>
      <w:r w:rsidRPr="00285A85">
        <w:rPr>
          <w:lang w:val="en-US" w:eastAsia="zh-CN"/>
        </w:rPr>
        <w:t>(option B)</w:t>
      </w:r>
      <w:r w:rsidRPr="00285A85">
        <w:rPr>
          <w:rFonts w:hint="eastAsia"/>
          <w:lang w:val="en-US" w:eastAsia="zh-CN"/>
        </w:rPr>
        <w:t>, similar to t</w:t>
      </w:r>
      <w:r w:rsidR="005C2F1C" w:rsidRPr="00285A85">
        <w:rPr>
          <w:rFonts w:hint="eastAsia"/>
          <w:lang w:val="en-US" w:eastAsia="zh-CN"/>
        </w:rPr>
        <w:t>he monitoring procedure for LMF</w:t>
      </w:r>
      <w:r w:rsidR="005C2F1C" w:rsidRPr="00285A85">
        <w:rPr>
          <w:lang w:val="en-US" w:eastAsia="zh-CN"/>
        </w:rPr>
        <w:t xml:space="preserve"> </w:t>
      </w:r>
      <w:r w:rsidRPr="00285A85">
        <w:rPr>
          <w:rFonts w:hint="eastAsia"/>
          <w:lang w:val="en-US" w:eastAsia="zh-CN"/>
        </w:rPr>
        <w:t>side model, UE/PRU</w:t>
      </w:r>
      <w:r w:rsidRPr="00285A85">
        <w:rPr>
          <w:lang w:val="en-US" w:eastAsia="zh-CN"/>
        </w:rPr>
        <w:t>’</w:t>
      </w:r>
      <w:r w:rsidRPr="00285A85">
        <w:rPr>
          <w:rFonts w:hint="eastAsia"/>
          <w:lang w:val="en-US" w:eastAsia="zh-CN"/>
        </w:rPr>
        <w:t>s location information from LMF or legacy positioning results can be used as ground truth label for model monitoring</w:t>
      </w:r>
      <w:r w:rsidR="00003301" w:rsidRPr="00285A85">
        <w:rPr>
          <w:lang w:val="en-US" w:eastAsia="zh-CN"/>
        </w:rPr>
        <w:t>. The following specification impacts should be considered for each option</w:t>
      </w:r>
      <w:r w:rsidR="00003301" w:rsidRPr="00285A85">
        <w:rPr>
          <w:rFonts w:hint="eastAsia"/>
          <w:lang w:val="en-US" w:eastAsia="zh-CN"/>
        </w:rPr>
        <w:t>:</w:t>
      </w:r>
    </w:p>
    <w:p w14:paraId="0B928BE0" w14:textId="453BC1F6" w:rsidR="00003301" w:rsidRPr="00285A85" w:rsidRDefault="00003301" w:rsidP="005D14F0">
      <w:pPr>
        <w:numPr>
          <w:ilvl w:val="0"/>
          <w:numId w:val="22"/>
        </w:numPr>
        <w:adjustRightInd w:val="0"/>
        <w:snapToGrid w:val="0"/>
        <w:spacing w:beforeLines="30" w:before="72" w:afterLines="30" w:after="72" w:line="288" w:lineRule="auto"/>
        <w:ind w:leftChars="310" w:left="1040"/>
        <w:rPr>
          <w:lang w:val="en-US" w:eastAsia="zh-CN"/>
        </w:rPr>
      </w:pPr>
      <w:r w:rsidRPr="00285A85">
        <w:rPr>
          <w:lang w:val="en-US" w:eastAsia="zh-CN"/>
        </w:rPr>
        <w:t>Option B-1</w:t>
      </w:r>
      <w:r w:rsidRPr="00285A85">
        <w:rPr>
          <w:rFonts w:hint="eastAsia"/>
          <w:lang w:val="en-US" w:eastAsia="zh-CN"/>
        </w:rPr>
        <w:t>:</w:t>
      </w:r>
      <w:r w:rsidRPr="00285A85">
        <w:rPr>
          <w:lang w:val="en-US" w:eastAsia="zh-CN"/>
        </w:rPr>
        <w:t xml:space="preserve"> UE reports the inference result to LMF</w:t>
      </w:r>
      <w:r w:rsidRPr="00285A85">
        <w:rPr>
          <w:rFonts w:hint="eastAsia"/>
          <w:lang w:val="en-US" w:eastAsia="zh-CN"/>
        </w:rPr>
        <w:t xml:space="preserve">. </w:t>
      </w:r>
    </w:p>
    <w:p w14:paraId="100CC32E" w14:textId="0375C7AC" w:rsidR="00003301" w:rsidRPr="00285A85" w:rsidRDefault="00003301" w:rsidP="005D14F0">
      <w:pPr>
        <w:numPr>
          <w:ilvl w:val="0"/>
          <w:numId w:val="22"/>
        </w:numPr>
        <w:adjustRightInd w:val="0"/>
        <w:snapToGrid w:val="0"/>
        <w:spacing w:beforeLines="30" w:before="72" w:afterLines="30" w:after="72" w:line="288" w:lineRule="auto"/>
        <w:ind w:leftChars="310" w:left="1040"/>
        <w:rPr>
          <w:lang w:val="en-US" w:eastAsia="zh-CN"/>
        </w:rPr>
      </w:pPr>
      <w:r w:rsidRPr="00285A85">
        <w:rPr>
          <w:lang w:val="en-US" w:eastAsia="zh-CN"/>
        </w:rPr>
        <w:t>Option B-2: LMF provides the measurement information of PRU to the target UE side, and UE reports the inference result to LMF.</w:t>
      </w:r>
    </w:p>
    <w:p w14:paraId="4EBD4134" w14:textId="691AEFBB" w:rsidR="00555DFF" w:rsidRPr="00285A85" w:rsidRDefault="00B427AE" w:rsidP="00B427AE">
      <w:pPr>
        <w:adjustRightInd w:val="0"/>
        <w:snapToGrid w:val="0"/>
        <w:spacing w:beforeLines="30" w:before="72" w:afterLines="30" w:after="72" w:line="288" w:lineRule="auto"/>
        <w:jc w:val="center"/>
        <w:rPr>
          <w:lang w:val="en-US" w:eastAsia="zh-CN"/>
        </w:rPr>
      </w:pPr>
      <w:r w:rsidRPr="00285A85">
        <w:rPr>
          <w:noProof/>
          <w:lang w:val="en-US" w:eastAsia="zh-CN"/>
        </w:rPr>
        <w:drawing>
          <wp:inline distT="0" distB="0" distL="0" distR="0" wp14:anchorId="65D44F32" wp14:editId="2B90DB15">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86876" cy="1531470"/>
                    </a:xfrm>
                    <a:prstGeom prst="rect">
                      <a:avLst/>
                    </a:prstGeom>
                  </pic:spPr>
                </pic:pic>
              </a:graphicData>
            </a:graphic>
          </wp:inline>
        </w:drawing>
      </w:r>
    </w:p>
    <w:p w14:paraId="3B29675C" w14:textId="27CA02F1" w:rsidR="00B427AE" w:rsidRPr="00285A85" w:rsidRDefault="00B427AE" w:rsidP="00B427AE">
      <w:pPr>
        <w:spacing w:beforeLines="30" w:before="72" w:afterLines="30" w:after="72" w:line="288" w:lineRule="auto"/>
        <w:jc w:val="center"/>
        <w:rPr>
          <w:lang w:val="en-US" w:eastAsia="zh-CN"/>
        </w:rPr>
      </w:pPr>
      <w:bookmarkStart w:id="59" w:name="_Ref165898355"/>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8</w:t>
      </w:r>
      <w:r w:rsidRPr="00285A85">
        <w:rPr>
          <w:lang w:val="en-US" w:eastAsia="zh-CN"/>
        </w:rPr>
        <w:fldChar w:fldCharType="end"/>
      </w:r>
      <w:bookmarkEnd w:id="59"/>
      <w:r w:rsidRPr="00285A85">
        <w:rPr>
          <w:rFonts w:hint="eastAsia"/>
          <w:lang w:val="en-US" w:eastAsia="zh-CN"/>
        </w:rPr>
        <w:t xml:space="preserve"> </w:t>
      </w:r>
      <w:r w:rsidRPr="00285A85">
        <w:rPr>
          <w:lang w:val="en-US" w:eastAsia="zh-CN"/>
        </w:rPr>
        <w:t>UE performs monitoring metric calculation</w:t>
      </w:r>
    </w:p>
    <w:p w14:paraId="4E69AF74" w14:textId="5BCA53EE" w:rsidR="00F207DC" w:rsidRPr="00285A85" w:rsidRDefault="00DA2BDB" w:rsidP="00855040">
      <w:pPr>
        <w:adjustRightInd w:val="0"/>
        <w:snapToGrid w:val="0"/>
        <w:spacing w:beforeLines="30" w:before="72" w:afterLines="30" w:after="72" w:line="288" w:lineRule="auto"/>
        <w:rPr>
          <w:highlight w:val="yellow"/>
          <w:lang w:val="en-US" w:eastAsia="zh-CN"/>
        </w:rPr>
      </w:pPr>
      <w:r w:rsidRPr="00285A85">
        <w:rPr>
          <w:rFonts w:hint="eastAsia"/>
          <w:lang w:val="en-US" w:eastAsia="zh-CN"/>
        </w:rPr>
        <w:t>As shown in</w:t>
      </w:r>
      <w:r w:rsidR="00764C5D" w:rsidRPr="00285A85">
        <w:rPr>
          <w:lang w:val="en-US" w:eastAsia="zh-CN"/>
        </w:rPr>
        <w:t xml:space="preserve"> </w:t>
      </w:r>
      <w:r w:rsidR="00764C5D" w:rsidRPr="00285A85">
        <w:rPr>
          <w:lang w:val="en-US" w:eastAsia="zh-CN"/>
        </w:rPr>
        <w:fldChar w:fldCharType="begin"/>
      </w:r>
      <w:r w:rsidR="00764C5D" w:rsidRPr="00285A85">
        <w:rPr>
          <w:lang w:val="en-US" w:eastAsia="zh-CN"/>
        </w:rPr>
        <w:instrText xml:space="preserve"> REF _Ref165898353 \h </w:instrText>
      </w:r>
      <w:r w:rsidR="00764C5D" w:rsidRPr="00285A85">
        <w:rPr>
          <w:lang w:val="en-US" w:eastAsia="zh-CN"/>
        </w:rPr>
      </w:r>
      <w:r w:rsidR="00764C5D" w:rsidRPr="00285A85">
        <w:rPr>
          <w:lang w:val="en-US" w:eastAsia="zh-CN"/>
        </w:rPr>
        <w:fldChar w:fldCharType="separate"/>
      </w:r>
      <w:r w:rsidR="00766240" w:rsidRPr="00285A85">
        <w:rPr>
          <w:lang w:val="en-US" w:eastAsia="zh-CN"/>
        </w:rPr>
        <w:t xml:space="preserve">Figure </w:t>
      </w:r>
      <w:r w:rsidR="00766240" w:rsidRPr="00285A85">
        <w:rPr>
          <w:noProof/>
          <w:lang w:val="en-US" w:eastAsia="zh-CN"/>
        </w:rPr>
        <w:t>7</w:t>
      </w:r>
      <w:r w:rsidR="00764C5D" w:rsidRPr="00285A85">
        <w:rPr>
          <w:lang w:val="en-US" w:eastAsia="zh-CN"/>
        </w:rPr>
        <w:fldChar w:fldCharType="end"/>
      </w:r>
      <w:r w:rsidR="00764C5D" w:rsidRPr="00285A85">
        <w:rPr>
          <w:lang w:val="en-US" w:eastAsia="zh-CN"/>
        </w:rPr>
        <w:t xml:space="preserve"> and </w:t>
      </w:r>
      <w:r w:rsidR="00764C5D" w:rsidRPr="00285A85">
        <w:rPr>
          <w:lang w:val="en-US" w:eastAsia="zh-CN"/>
        </w:rPr>
        <w:fldChar w:fldCharType="begin"/>
      </w:r>
      <w:r w:rsidR="00764C5D" w:rsidRPr="00285A85">
        <w:rPr>
          <w:lang w:val="en-US" w:eastAsia="zh-CN"/>
        </w:rPr>
        <w:instrText xml:space="preserve"> REF _Ref165898355 \h </w:instrText>
      </w:r>
      <w:r w:rsidR="00764C5D" w:rsidRPr="00285A85">
        <w:rPr>
          <w:lang w:val="en-US" w:eastAsia="zh-CN"/>
        </w:rPr>
      </w:r>
      <w:r w:rsidR="00764C5D" w:rsidRPr="00285A85">
        <w:rPr>
          <w:lang w:val="en-US" w:eastAsia="zh-CN"/>
        </w:rPr>
        <w:fldChar w:fldCharType="separate"/>
      </w:r>
      <w:r w:rsidR="00766240" w:rsidRPr="00285A85">
        <w:rPr>
          <w:lang w:val="en-US" w:eastAsia="zh-CN"/>
        </w:rPr>
        <w:t xml:space="preserve">Figure </w:t>
      </w:r>
      <w:r w:rsidR="00766240" w:rsidRPr="00285A85">
        <w:rPr>
          <w:noProof/>
          <w:lang w:val="en-US" w:eastAsia="zh-CN"/>
        </w:rPr>
        <w:t>8</w:t>
      </w:r>
      <w:r w:rsidR="00764C5D" w:rsidRPr="00285A85">
        <w:rPr>
          <w:lang w:val="en-US" w:eastAsia="zh-CN"/>
        </w:rPr>
        <w:fldChar w:fldCharType="end"/>
      </w:r>
      <w:r w:rsidRPr="00285A85">
        <w:rPr>
          <w:rFonts w:hint="eastAsia"/>
          <w:lang w:val="en-US" w:eastAsia="zh-CN"/>
        </w:rPr>
        <w:t>, UE</w:t>
      </w:r>
      <w:r w:rsidR="00764C5D" w:rsidRPr="00285A85">
        <w:rPr>
          <w:lang w:val="en-US" w:eastAsia="zh-CN"/>
        </w:rPr>
        <w:t>/LMF</w:t>
      </w:r>
      <w:r w:rsidRPr="00285A85">
        <w:rPr>
          <w:rFonts w:hint="eastAsia"/>
          <w:lang w:val="en-US" w:eastAsia="zh-CN"/>
        </w:rPr>
        <w:t xml:space="preserve"> may compare the difference between AI/ML positioning results and collected ground truth labels for AI/ML model monitoring, </w:t>
      </w:r>
      <w:r w:rsidR="00154015" w:rsidRPr="00285A85">
        <w:rPr>
          <w:lang w:val="en-US" w:eastAsia="zh-CN"/>
        </w:rPr>
        <w:t xml:space="preserve">where the </w:t>
      </w:r>
      <w:r w:rsidRPr="00285A85">
        <w:rPr>
          <w:rFonts w:hint="eastAsia"/>
          <w:lang w:val="en-US" w:eastAsia="zh-CN"/>
        </w:rPr>
        <w:t xml:space="preserve">detailed monitoring methods </w:t>
      </w:r>
      <w:r w:rsidR="00A46C23" w:rsidRPr="00285A85">
        <w:rPr>
          <w:lang w:val="en-US" w:eastAsia="zh-CN"/>
        </w:rPr>
        <w:t>are</w:t>
      </w:r>
      <w:r w:rsidRPr="00285A85">
        <w:rPr>
          <w:rFonts w:hint="eastAsia"/>
          <w:lang w:val="en-US" w:eastAsia="zh-CN"/>
        </w:rPr>
        <w:t xml:space="preserve"> up to UE</w:t>
      </w:r>
      <w:r w:rsidR="00764C5D" w:rsidRPr="00285A85">
        <w:rPr>
          <w:lang w:val="en-US" w:eastAsia="zh-CN"/>
        </w:rPr>
        <w:t>/LMF</w:t>
      </w:r>
      <w:r w:rsidRPr="00285A85">
        <w:rPr>
          <w:lang w:val="en-US" w:eastAsia="zh-CN"/>
        </w:rPr>
        <w:t>’</w:t>
      </w:r>
      <w:r w:rsidRPr="00285A85">
        <w:rPr>
          <w:rFonts w:hint="eastAsia"/>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w:t>
      </w:r>
      <w:r w:rsidR="00A46C23" w:rsidRPr="00285A85">
        <w:rPr>
          <w:rFonts w:hint="eastAsia"/>
          <w:lang w:val="en-US" w:eastAsia="zh-CN"/>
        </w:rPr>
        <w:t>, leading to unpredictable positioning accuracy degradation</w:t>
      </w:r>
      <w:r w:rsidRPr="00285A85">
        <w:rPr>
          <w:rFonts w:hint="eastAsia"/>
          <w:lang w:val="en-US" w:eastAsia="zh-CN"/>
        </w:rPr>
        <w:t>.</w:t>
      </w:r>
      <w:r w:rsidR="00154015" w:rsidRPr="00285A85">
        <w:rPr>
          <w:lang w:val="en-US" w:eastAsia="zh-CN"/>
        </w:rPr>
        <w:t xml:space="preserve"> To standardize this monitoring criterion, additional specification </w:t>
      </w:r>
      <w:r w:rsidR="003171B9" w:rsidRPr="00285A85">
        <w:rPr>
          <w:lang w:val="en-US" w:eastAsia="zh-CN"/>
        </w:rPr>
        <w:t>enhancements</w:t>
      </w:r>
      <w:r w:rsidR="00154015" w:rsidRPr="00285A85">
        <w:rPr>
          <w:lang w:val="en-US" w:eastAsia="zh-CN"/>
        </w:rPr>
        <w:t xml:space="preserve"> may be required. Based on the above analysis, </w:t>
      </w:r>
      <w:r w:rsidR="00D402B9" w:rsidRPr="00285A85">
        <w:rPr>
          <w:lang w:val="en-US" w:eastAsia="zh-CN"/>
        </w:rPr>
        <w:t>UE side model monitoring requires more specification impacts</w:t>
      </w:r>
      <w:r w:rsidR="0044357F" w:rsidRPr="00285A85">
        <w:rPr>
          <w:lang w:val="en-US" w:eastAsia="zh-CN"/>
        </w:rPr>
        <w:t xml:space="preserve"> and additional UE capability</w:t>
      </w:r>
      <w:r w:rsidR="00D402B9" w:rsidRPr="00285A85">
        <w:rPr>
          <w:lang w:val="en-US" w:eastAsia="zh-CN"/>
        </w:rPr>
        <w:t xml:space="preserve">, </w:t>
      </w:r>
      <w:r w:rsidR="005059A7" w:rsidRPr="00285A85">
        <w:rPr>
          <w:lang w:val="en-US" w:eastAsia="zh-CN"/>
        </w:rPr>
        <w:t>from our perspective</w:t>
      </w:r>
      <w:r w:rsidR="00D402B9" w:rsidRPr="00285A85">
        <w:rPr>
          <w:lang w:val="en-US" w:eastAsia="zh-CN"/>
        </w:rPr>
        <w:t xml:space="preserve">, </w:t>
      </w:r>
      <w:r w:rsidR="00154015" w:rsidRPr="00285A85">
        <w:rPr>
          <w:lang w:val="en-US" w:eastAsia="zh-CN"/>
        </w:rPr>
        <w:t>LMF</w:t>
      </w:r>
      <w:r w:rsidR="005F6ADC" w:rsidRPr="00285A85">
        <w:rPr>
          <w:lang w:val="en-US" w:eastAsia="zh-CN"/>
        </w:rPr>
        <w:t xml:space="preserve"> should perform monitoring metric calculation for case 1.</w:t>
      </w:r>
    </w:p>
    <w:p w14:paraId="6F4BCD69" w14:textId="77777777" w:rsidR="00F207DC" w:rsidRPr="00285A85" w:rsidRDefault="00DA2BDB" w:rsidP="008504B5">
      <w:pPr>
        <w:adjustRightInd w:val="0"/>
        <w:snapToGrid w:val="0"/>
        <w:spacing w:beforeLines="30" w:before="72" w:afterLines="30" w:after="72" w:line="288" w:lineRule="auto"/>
        <w:rPr>
          <w:lang w:val="en-US" w:eastAsia="zh-CN"/>
        </w:rPr>
      </w:pPr>
      <w:r w:rsidRPr="00285A85">
        <w:rPr>
          <w:rFonts w:hint="eastAsia"/>
          <w:lang w:val="en-US" w:eastAsia="zh-CN"/>
        </w:rPr>
        <w:t>Therefore, we have the following proposal:</w:t>
      </w:r>
    </w:p>
    <w:p w14:paraId="4A143067" w14:textId="678AF77E" w:rsidR="00F207DC" w:rsidRPr="00285A85" w:rsidRDefault="00DA2BDB" w:rsidP="00B7520F">
      <w:pPr>
        <w:adjustRightInd w:val="0"/>
        <w:snapToGrid w:val="0"/>
        <w:spacing w:beforeLines="30" w:before="72" w:afterLines="30" w:after="72" w:line="288" w:lineRule="auto"/>
        <w:rPr>
          <w:i/>
          <w:iCs/>
          <w:lang w:val="en-US" w:eastAsia="zh-CN"/>
        </w:rPr>
      </w:pPr>
      <w:bookmarkStart w:id="60" w:name="_Ref20170"/>
      <w:bookmarkStart w:id="61" w:name="_Ref162377047"/>
      <w:r w:rsidRPr="00285A85">
        <w:rPr>
          <w:b/>
          <w:bCs/>
          <w:i/>
          <w:iCs/>
        </w:rPr>
        <w:t xml:space="preserve">Proposal </w:t>
      </w:r>
      <w:r w:rsidRPr="00285A85">
        <w:rPr>
          <w:b/>
          <w:bCs/>
          <w:i/>
          <w:iCs/>
        </w:rPr>
        <w:fldChar w:fldCharType="begin"/>
      </w:r>
      <w:r w:rsidRPr="00285A85">
        <w:rPr>
          <w:b/>
          <w:bCs/>
          <w:i/>
          <w:iCs/>
        </w:rPr>
        <w:instrText xml:space="preserve"> SEQ Proposal \* ARABIC </w:instrText>
      </w:r>
      <w:r w:rsidRPr="00285A85">
        <w:rPr>
          <w:b/>
          <w:bCs/>
          <w:i/>
          <w:iCs/>
        </w:rPr>
        <w:fldChar w:fldCharType="separate"/>
      </w:r>
      <w:r w:rsidR="00766240" w:rsidRPr="00285A85">
        <w:rPr>
          <w:b/>
          <w:bCs/>
          <w:i/>
          <w:iCs/>
          <w:noProof/>
        </w:rPr>
        <w:t>28</w:t>
      </w:r>
      <w:r w:rsidRPr="00285A85">
        <w:rPr>
          <w:b/>
          <w:bCs/>
          <w:i/>
          <w:iCs/>
        </w:rPr>
        <w:fldChar w:fldCharType="end"/>
      </w:r>
      <w:r w:rsidRPr="00285A85">
        <w:rPr>
          <w:rFonts w:hint="eastAsia"/>
          <w:b/>
          <w:bCs/>
          <w:i/>
          <w:iCs/>
          <w:lang w:val="en-US" w:eastAsia="zh-CN"/>
        </w:rPr>
        <w:t>:</w:t>
      </w:r>
      <w:r w:rsidRPr="00285A85">
        <w:rPr>
          <w:rFonts w:hint="eastAsia"/>
          <w:i/>
          <w:iCs/>
          <w:lang w:val="en-US" w:eastAsia="zh-CN"/>
        </w:rPr>
        <w:t xml:space="preserve"> </w:t>
      </w:r>
      <w:r w:rsidR="00764C5D" w:rsidRPr="00285A85">
        <w:rPr>
          <w:i/>
          <w:iCs/>
          <w:lang w:val="en-US" w:eastAsia="zh-CN"/>
        </w:rPr>
        <w:t>For model performance monitoring of AI/ML positioning Case 1, for model performance monitoring metric calculation in label-based model monitoring,</w:t>
      </w:r>
      <w:r w:rsidR="002B2839" w:rsidRPr="00285A85">
        <w:rPr>
          <w:i/>
          <w:iCs/>
          <w:lang w:val="en-US" w:eastAsia="zh-CN"/>
        </w:rPr>
        <w:t xml:space="preserve"> support</w:t>
      </w:r>
      <w:r w:rsidR="00764C5D" w:rsidRPr="00285A85">
        <w:rPr>
          <w:i/>
          <w:iCs/>
          <w:lang w:val="en-US" w:eastAsia="zh-CN"/>
        </w:rPr>
        <w:t xml:space="preserve"> option B:</w:t>
      </w:r>
      <w:r w:rsidR="00764C5D" w:rsidRPr="00285A85">
        <w:rPr>
          <w:rFonts w:hint="eastAsia"/>
          <w:i/>
          <w:iCs/>
          <w:lang w:val="en-US" w:eastAsia="zh-CN"/>
        </w:rPr>
        <w:t xml:space="preserve"> </w:t>
      </w:r>
      <w:bookmarkEnd w:id="60"/>
      <w:bookmarkEnd w:id="61"/>
    </w:p>
    <w:p w14:paraId="722E1FA0" w14:textId="77777777" w:rsidR="00764C5D" w:rsidRPr="00285A85" w:rsidRDefault="00764C5D" w:rsidP="00785E1A">
      <w:pPr>
        <w:numPr>
          <w:ilvl w:val="0"/>
          <w:numId w:val="32"/>
        </w:numPr>
        <w:adjustRightInd w:val="0"/>
        <w:snapToGrid w:val="0"/>
        <w:spacing w:beforeLines="30" w:before="72" w:afterLines="30" w:after="72" w:line="288" w:lineRule="auto"/>
        <w:ind w:leftChars="100" w:left="620"/>
        <w:rPr>
          <w:i/>
          <w:iCs/>
          <w:lang w:val="en-US" w:eastAsia="zh-CN"/>
        </w:rPr>
      </w:pPr>
      <w:r w:rsidRPr="00285A85">
        <w:rPr>
          <w:i/>
          <w:iCs/>
          <w:lang w:val="en-US" w:eastAsia="zh-CN"/>
        </w:rPr>
        <w:t>Option B. The LMF performs monitoring metric calculation.</w:t>
      </w:r>
    </w:p>
    <w:p w14:paraId="6E803E99" w14:textId="77777777" w:rsidR="00764C5D" w:rsidRPr="00285A85" w:rsidRDefault="00764C5D" w:rsidP="005D14F0">
      <w:pPr>
        <w:numPr>
          <w:ilvl w:val="0"/>
          <w:numId w:val="24"/>
        </w:numPr>
        <w:adjustRightInd w:val="0"/>
        <w:snapToGrid w:val="0"/>
        <w:spacing w:beforeLines="30" w:before="72" w:afterLines="30" w:after="72" w:line="288" w:lineRule="auto"/>
        <w:ind w:leftChars="310" w:left="1040"/>
        <w:rPr>
          <w:i/>
          <w:iCs/>
          <w:lang w:val="en-US" w:eastAsia="zh-CN"/>
        </w:rPr>
      </w:pPr>
      <w:r w:rsidRPr="00285A85">
        <w:rPr>
          <w:i/>
          <w:iCs/>
          <w:lang w:val="en-US" w:eastAsia="zh-CN"/>
        </w:rPr>
        <w:t xml:space="preserve">Option B-1. at least inference result (i.e., the model output corresponding to target UE’s channel measurement) of the target UE is sent by the target UE to LMF. </w:t>
      </w:r>
    </w:p>
    <w:p w14:paraId="48EE6EFD" w14:textId="48196270" w:rsidR="00764C5D" w:rsidRPr="00285A85" w:rsidRDefault="00764C5D" w:rsidP="005D14F0">
      <w:pPr>
        <w:numPr>
          <w:ilvl w:val="0"/>
          <w:numId w:val="24"/>
        </w:numPr>
        <w:adjustRightInd w:val="0"/>
        <w:snapToGrid w:val="0"/>
        <w:spacing w:beforeLines="30" w:before="72" w:afterLines="30" w:after="72" w:line="288" w:lineRule="auto"/>
        <w:ind w:leftChars="310" w:left="1040"/>
        <w:rPr>
          <w:i/>
          <w:iCs/>
          <w:lang w:val="en-US" w:eastAsia="zh-CN"/>
        </w:rPr>
      </w:pPr>
      <w:r w:rsidRPr="00285A85">
        <w:rPr>
          <w:i/>
          <w:iCs/>
          <w:lang w:val="en-US" w:eastAsia="zh-CN"/>
        </w:rPr>
        <w:t>Option B-2. PRU’s channel measurement is sent via LMF to the target UE, and the inference result (i.e., the model output corresponding to PRU’s channel measurement) is sent by the target UE to LMF.</w:t>
      </w:r>
    </w:p>
    <w:p w14:paraId="10E23257" w14:textId="77777777" w:rsidR="000B0A6B" w:rsidRPr="00285A85" w:rsidRDefault="000B0A6B" w:rsidP="000B0A6B">
      <w:pPr>
        <w:adjustRightInd w:val="0"/>
        <w:snapToGrid w:val="0"/>
        <w:spacing w:beforeLines="30" w:before="72" w:afterLines="30" w:after="72" w:line="288" w:lineRule="auto"/>
        <w:rPr>
          <w:i/>
          <w:iCs/>
          <w:lang w:val="en-US" w:eastAsia="zh-CN"/>
        </w:rPr>
      </w:pPr>
    </w:p>
    <w:p w14:paraId="38992FF0" w14:textId="77777777" w:rsidR="00F207DC" w:rsidRPr="00285A85" w:rsidRDefault="00DA2BDB">
      <w:pPr>
        <w:pStyle w:val="2"/>
        <w:rPr>
          <w:lang w:eastAsia="zh-CN"/>
        </w:rPr>
      </w:pPr>
      <w:r w:rsidRPr="00285A85">
        <w:rPr>
          <w:rFonts w:hint="eastAsia"/>
          <w:lang w:val="en-US" w:eastAsia="zh-CN"/>
        </w:rPr>
        <w:t>AI/ML assisted positioning</w:t>
      </w:r>
    </w:p>
    <w:p w14:paraId="67D0E328" w14:textId="77777777" w:rsidR="00F207DC" w:rsidRPr="00285A85" w:rsidRDefault="00DA2BDB" w:rsidP="008504B5">
      <w:pPr>
        <w:adjustRightInd w:val="0"/>
        <w:snapToGrid w:val="0"/>
        <w:spacing w:beforeLines="30" w:before="72" w:afterLines="30" w:after="72" w:line="288" w:lineRule="auto"/>
        <w:rPr>
          <w:lang w:val="en-US" w:eastAsia="zh-CN"/>
        </w:rPr>
      </w:pPr>
      <w:r w:rsidRPr="00285A85">
        <w:rPr>
          <w:rFonts w:hint="eastAsia"/>
          <w:lang w:val="en-US" w:eastAsia="zh-CN"/>
        </w:rPr>
        <w:t xml:space="preserve">For AI/ML assisted positioning, the output of the AI/ML model can be </w:t>
      </w:r>
      <w:r w:rsidRPr="00285A85">
        <w:rPr>
          <w:lang w:eastAsia="zh-CN"/>
        </w:rPr>
        <w:t>new measurement and/or enhancement of existing measurement</w:t>
      </w:r>
      <w:r w:rsidRPr="00285A85">
        <w:rPr>
          <w:rFonts w:hint="eastAsia"/>
          <w:lang w:val="en-US" w:eastAsia="zh-CN"/>
        </w:rPr>
        <w:t xml:space="preserve">, e.g., </w:t>
      </w:r>
      <w:r w:rsidRPr="00285A85">
        <w:rPr>
          <w:lang w:eastAsia="zh-CN"/>
        </w:rPr>
        <w:t>LOS/NLOS identification, timing and/or angle of measurement,</w:t>
      </w:r>
      <w:r w:rsidRPr="00285A85">
        <w:rPr>
          <w:rFonts w:hint="eastAsia"/>
          <w:lang w:val="en-US" w:eastAsia="zh-CN"/>
        </w:rPr>
        <w:t xml:space="preserve"> and</w:t>
      </w:r>
      <w:r w:rsidRPr="00285A85">
        <w:rPr>
          <w:lang w:eastAsia="zh-CN"/>
        </w:rPr>
        <w:t xml:space="preserve"> likelihood of measurement</w:t>
      </w:r>
      <w:r w:rsidRPr="00285A85">
        <w:rPr>
          <w:rFonts w:hint="eastAsia"/>
          <w:lang w:val="en-US" w:eastAsia="zh-CN"/>
        </w:rPr>
        <w:t>. There are two ways for the model monitoring of AI/ML assisted positioning:</w:t>
      </w:r>
    </w:p>
    <w:p w14:paraId="53A775BC" w14:textId="68C0488F" w:rsidR="00F207DC" w:rsidRPr="00285A85" w:rsidRDefault="00DA2BDB" w:rsidP="009571B3">
      <w:pPr>
        <w:adjustRightInd w:val="0"/>
        <w:snapToGrid w:val="0"/>
        <w:spacing w:beforeLines="30" w:before="72" w:afterLines="30" w:after="72" w:line="288" w:lineRule="auto"/>
        <w:rPr>
          <w:b/>
          <w:u w:val="single"/>
          <w:lang w:val="en-US" w:eastAsia="zh-CN"/>
        </w:rPr>
      </w:pPr>
      <w:r w:rsidRPr="00285A85">
        <w:rPr>
          <w:rFonts w:hint="eastAsia"/>
          <w:b/>
          <w:u w:val="single"/>
          <w:lang w:val="en-US" w:eastAsia="zh-CN"/>
        </w:rPr>
        <w:t>Model monitoring based on intermediate features</w:t>
      </w:r>
      <w:r w:rsidRPr="00285A85">
        <w:rPr>
          <w:b/>
          <w:u w:val="single"/>
          <w:lang w:val="en-US" w:eastAsia="zh-CN"/>
        </w:rPr>
        <w:t>’</w:t>
      </w:r>
      <w:r w:rsidRPr="00285A85">
        <w:rPr>
          <w:rFonts w:hint="eastAsia"/>
          <w:b/>
          <w:u w:val="single"/>
          <w:lang w:val="en-US" w:eastAsia="zh-CN"/>
        </w:rPr>
        <w:t xml:space="preserve"> differences (as shown in </w:t>
      </w:r>
      <w:r w:rsidRPr="00285A85">
        <w:rPr>
          <w:rFonts w:hint="eastAsia"/>
          <w:b/>
          <w:u w:val="single"/>
          <w:lang w:val="en-US" w:eastAsia="zh-CN"/>
        </w:rPr>
        <w:fldChar w:fldCharType="begin"/>
      </w:r>
      <w:r w:rsidRPr="00285A85">
        <w:rPr>
          <w:rFonts w:hint="eastAsia"/>
          <w:b/>
          <w:u w:val="single"/>
          <w:lang w:val="en-US" w:eastAsia="zh-CN"/>
        </w:rPr>
        <w:instrText xml:space="preserve"> REF _Ref28012 \h </w:instrText>
      </w:r>
      <w:r w:rsidR="009571B3" w:rsidRPr="00285A85">
        <w:rPr>
          <w:b/>
          <w:u w:val="single"/>
          <w:lang w:val="en-US" w:eastAsia="zh-CN"/>
        </w:rPr>
        <w:instrText xml:space="preserve"> \* MERGEFORMAT </w:instrText>
      </w:r>
      <w:r w:rsidRPr="00285A85">
        <w:rPr>
          <w:rFonts w:hint="eastAsia"/>
          <w:b/>
          <w:u w:val="single"/>
          <w:lang w:val="en-US" w:eastAsia="zh-CN"/>
        </w:rPr>
      </w:r>
      <w:r w:rsidRPr="00285A85">
        <w:rPr>
          <w:rFonts w:hint="eastAsia"/>
          <w:b/>
          <w:u w:val="single"/>
          <w:lang w:val="en-US" w:eastAsia="zh-CN"/>
        </w:rPr>
        <w:fldChar w:fldCharType="separate"/>
      </w:r>
      <w:r w:rsidR="00766240" w:rsidRPr="00285A85">
        <w:rPr>
          <w:b/>
          <w:iCs/>
          <w:u w:val="single"/>
        </w:rPr>
        <w:t>Figure 9</w:t>
      </w:r>
      <w:r w:rsidRPr="00285A85">
        <w:rPr>
          <w:rFonts w:hint="eastAsia"/>
          <w:b/>
          <w:u w:val="single"/>
          <w:lang w:val="en-US" w:eastAsia="zh-CN"/>
        </w:rPr>
        <w:fldChar w:fldCharType="end"/>
      </w:r>
      <w:r w:rsidRPr="00285A85">
        <w:rPr>
          <w:rFonts w:hint="eastAsia"/>
          <w:b/>
          <w:u w:val="single"/>
          <w:lang w:val="en-US" w:eastAsia="zh-CN"/>
        </w:rPr>
        <w:t>).</w:t>
      </w:r>
    </w:p>
    <w:p w14:paraId="5A5C7EF8" w14:textId="0E866E3C" w:rsidR="00F207DC" w:rsidRPr="00285A85" w:rsidRDefault="00DA2BDB" w:rsidP="009571B3">
      <w:pPr>
        <w:adjustRightInd w:val="0"/>
        <w:snapToGrid w:val="0"/>
        <w:spacing w:beforeLines="30" w:before="72" w:afterLines="30" w:after="72" w:line="288" w:lineRule="auto"/>
        <w:rPr>
          <w:lang w:val="en-US" w:eastAsia="zh-CN"/>
        </w:rPr>
      </w:pPr>
      <w:r w:rsidRPr="00285A85">
        <w:rPr>
          <w:rFonts w:hint="eastAsia"/>
          <w:lang w:val="en-US" w:eastAsia="zh-CN"/>
        </w:rPr>
        <w:lastRenderedPageBreak/>
        <w:t>In this case, UE/gNB should perform AI/ML inference and legacy measurement towards intermediate features for positioning purposes. However, this requires UE/gNB to report legacy measurement results to LMF (if model monitoring is executed on LMF side). From another perspective, the granularity of timing/angle measurement or LOS/NLOS indicator depends on UE/gNB</w:t>
      </w:r>
      <w:r w:rsidRPr="00285A85">
        <w:rPr>
          <w:lang w:val="en-US" w:eastAsia="zh-CN"/>
        </w:rPr>
        <w:t>’</w:t>
      </w:r>
      <w:r w:rsidRPr="00285A85">
        <w:rPr>
          <w:rFonts w:hint="eastAsia"/>
          <w:lang w:val="en-US" w:eastAsia="zh-CN"/>
        </w:rPr>
        <w:t xml:space="preserve">s hardware implementation, </w:t>
      </w:r>
      <w:r w:rsidR="00A46C23" w:rsidRPr="00285A85">
        <w:rPr>
          <w:lang w:val="en-US" w:eastAsia="zh-CN"/>
        </w:rPr>
        <w:t xml:space="preserve">which cannot guarantee </w:t>
      </w:r>
      <w:r w:rsidRPr="00285A85">
        <w:rPr>
          <w:rFonts w:hint="eastAsia"/>
          <w:lang w:val="en-US" w:eastAsia="zh-CN"/>
        </w:rPr>
        <w:t xml:space="preserve">the accuracy of model monitoring reference. Alternatively, UE/gNB may derive ground truth label for intermediate features with known PRU location information, </w:t>
      </w:r>
      <w:r w:rsidR="00A46C23" w:rsidRPr="00285A85">
        <w:rPr>
          <w:lang w:val="en-US" w:eastAsia="zh-CN"/>
        </w:rPr>
        <w:t xml:space="preserve">where </w:t>
      </w:r>
      <w:r w:rsidRPr="00285A85">
        <w:rPr>
          <w:rFonts w:hint="eastAsia"/>
          <w:lang w:val="en-US" w:eastAsia="zh-CN"/>
        </w:rPr>
        <w:t>the detailed behavior is up to UE/gNB</w:t>
      </w:r>
      <w:r w:rsidRPr="00285A85">
        <w:rPr>
          <w:lang w:val="en-US" w:eastAsia="zh-CN"/>
        </w:rPr>
        <w:t>’</w:t>
      </w:r>
      <w:r w:rsidRPr="00285A85">
        <w:rPr>
          <w:rFonts w:hint="eastAsia"/>
          <w:lang w:val="en-US" w:eastAsia="zh-CN"/>
        </w:rPr>
        <w:t>s implementation.</w:t>
      </w:r>
    </w:p>
    <w:p w14:paraId="297FC97C" w14:textId="173C12EE" w:rsidR="00F207DC" w:rsidRPr="00285A85" w:rsidRDefault="00DA2BDB">
      <w:pPr>
        <w:spacing w:beforeLines="30" w:before="72" w:afterLines="30" w:after="72" w:line="288" w:lineRule="auto"/>
        <w:jc w:val="center"/>
      </w:pPr>
      <w:r w:rsidRPr="00285A85">
        <w:rPr>
          <w:noProof/>
          <w:lang w:val="en-US" w:eastAsia="zh-CN"/>
        </w:rPr>
        <w:drawing>
          <wp:inline distT="0" distB="0" distL="114300" distR="114300" wp14:anchorId="35B1D535" wp14:editId="024D3098">
            <wp:extent cx="4131734" cy="1261041"/>
            <wp:effectExtent l="0" t="0" r="254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4"/>
                    <a:stretch>
                      <a:fillRect/>
                    </a:stretch>
                  </pic:blipFill>
                  <pic:spPr>
                    <a:xfrm>
                      <a:off x="0" y="0"/>
                      <a:ext cx="4146576" cy="1265571"/>
                    </a:xfrm>
                    <a:prstGeom prst="rect">
                      <a:avLst/>
                    </a:prstGeom>
                    <a:noFill/>
                    <a:ln>
                      <a:noFill/>
                    </a:ln>
                  </pic:spPr>
                </pic:pic>
              </a:graphicData>
            </a:graphic>
          </wp:inline>
        </w:drawing>
      </w:r>
    </w:p>
    <w:p w14:paraId="26616846" w14:textId="4DF1AD33" w:rsidR="00F207DC" w:rsidRPr="00285A85" w:rsidRDefault="00DA2BDB" w:rsidP="008504B5">
      <w:pPr>
        <w:spacing w:beforeLines="30" w:before="72" w:afterLines="30" w:after="72" w:line="288" w:lineRule="auto"/>
        <w:jc w:val="center"/>
        <w:rPr>
          <w:lang w:val="en-US" w:eastAsia="zh-CN"/>
        </w:rPr>
      </w:pPr>
      <w:bookmarkStart w:id="62" w:name="_Ref28012"/>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9</w:t>
      </w:r>
      <w:r w:rsidRPr="00285A85">
        <w:rPr>
          <w:lang w:val="en-US" w:eastAsia="zh-CN"/>
        </w:rPr>
        <w:fldChar w:fldCharType="end"/>
      </w:r>
      <w:bookmarkEnd w:id="62"/>
      <w:r w:rsidRPr="00285A85">
        <w:rPr>
          <w:rFonts w:hint="eastAsia"/>
          <w:lang w:val="en-US" w:eastAsia="zh-CN"/>
        </w:rPr>
        <w:t xml:space="preserve"> Model monitoring based on intermediate features for AI/ML assisted positioning</w:t>
      </w:r>
    </w:p>
    <w:p w14:paraId="01EA1130" w14:textId="0E4D172C" w:rsidR="00F207DC" w:rsidRPr="00285A85" w:rsidRDefault="00DA2BDB" w:rsidP="009571B3">
      <w:pPr>
        <w:adjustRightInd w:val="0"/>
        <w:snapToGrid w:val="0"/>
        <w:spacing w:beforeLines="30" w:before="72" w:afterLines="30" w:after="72" w:line="288" w:lineRule="auto"/>
        <w:rPr>
          <w:b/>
          <w:u w:val="single"/>
          <w:lang w:val="en-US" w:eastAsia="zh-CN"/>
        </w:rPr>
      </w:pPr>
      <w:r w:rsidRPr="00285A85">
        <w:rPr>
          <w:rFonts w:hint="eastAsia"/>
          <w:b/>
          <w:u w:val="single"/>
          <w:lang w:val="en-US" w:eastAsia="zh-CN"/>
        </w:rPr>
        <w:t>Model monitoring based on UE location</w:t>
      </w:r>
      <w:r w:rsidRPr="00285A85">
        <w:rPr>
          <w:b/>
          <w:u w:val="single"/>
          <w:lang w:val="en-US" w:eastAsia="zh-CN"/>
        </w:rPr>
        <w:t>’</w:t>
      </w:r>
      <w:r w:rsidRPr="00285A85">
        <w:rPr>
          <w:rFonts w:hint="eastAsia"/>
          <w:b/>
          <w:u w:val="single"/>
          <w:lang w:val="en-US" w:eastAsia="zh-CN"/>
        </w:rPr>
        <w:t xml:space="preserve">s difference (as shown in </w:t>
      </w:r>
      <w:r w:rsidRPr="00285A85">
        <w:rPr>
          <w:rFonts w:hint="eastAsia"/>
          <w:b/>
          <w:u w:val="single"/>
          <w:lang w:val="en-US" w:eastAsia="zh-CN"/>
        </w:rPr>
        <w:fldChar w:fldCharType="begin"/>
      </w:r>
      <w:r w:rsidRPr="00285A85">
        <w:rPr>
          <w:rFonts w:hint="eastAsia"/>
          <w:b/>
          <w:u w:val="single"/>
          <w:lang w:val="en-US" w:eastAsia="zh-CN"/>
        </w:rPr>
        <w:instrText xml:space="preserve"> REF _Ref28182 \h </w:instrText>
      </w:r>
      <w:r w:rsidR="009571B3" w:rsidRPr="00285A85">
        <w:rPr>
          <w:b/>
          <w:u w:val="single"/>
          <w:lang w:val="en-US" w:eastAsia="zh-CN"/>
        </w:rPr>
        <w:instrText xml:space="preserve"> \* MERGEFORMAT </w:instrText>
      </w:r>
      <w:r w:rsidRPr="00285A85">
        <w:rPr>
          <w:rFonts w:hint="eastAsia"/>
          <w:b/>
          <w:u w:val="single"/>
          <w:lang w:val="en-US" w:eastAsia="zh-CN"/>
        </w:rPr>
      </w:r>
      <w:r w:rsidRPr="00285A85">
        <w:rPr>
          <w:rFonts w:hint="eastAsia"/>
          <w:b/>
          <w:u w:val="single"/>
          <w:lang w:val="en-US" w:eastAsia="zh-CN"/>
        </w:rPr>
        <w:fldChar w:fldCharType="separate"/>
      </w:r>
      <w:r w:rsidR="00766240" w:rsidRPr="00285A85">
        <w:rPr>
          <w:b/>
          <w:iCs/>
          <w:u w:val="single"/>
        </w:rPr>
        <w:t>Figure 10</w:t>
      </w:r>
      <w:r w:rsidRPr="00285A85">
        <w:rPr>
          <w:rFonts w:hint="eastAsia"/>
          <w:b/>
          <w:u w:val="single"/>
          <w:lang w:val="en-US" w:eastAsia="zh-CN"/>
        </w:rPr>
        <w:fldChar w:fldCharType="end"/>
      </w:r>
      <w:r w:rsidRPr="00285A85">
        <w:rPr>
          <w:rFonts w:hint="eastAsia"/>
          <w:b/>
          <w:u w:val="single"/>
          <w:lang w:val="en-US" w:eastAsia="zh-CN"/>
        </w:rPr>
        <w:t>).</w:t>
      </w:r>
    </w:p>
    <w:p w14:paraId="5E14A337" w14:textId="77777777" w:rsidR="00E774C9" w:rsidRPr="00285A85" w:rsidRDefault="00DA2BDB" w:rsidP="00E774C9">
      <w:pPr>
        <w:spacing w:beforeLines="30" w:before="72" w:afterLines="30" w:after="72" w:line="288" w:lineRule="auto"/>
        <w:rPr>
          <w:noProof/>
          <w:lang w:val="en-US" w:eastAsia="zh-CN"/>
        </w:rPr>
      </w:pPr>
      <w:r w:rsidRPr="00285A85">
        <w:rPr>
          <w:rFonts w:hint="eastAsia"/>
          <w:lang w:val="en-US" w:eastAsia="zh-CN"/>
        </w:rPr>
        <w:t xml:space="preserve">In this case, UE/gNB should perform AI/ML inference and legacy measurement towards intermediate features for positioning purposes. Also, this requires UE/gNB to report legacy measurement results </w:t>
      </w:r>
      <w:r w:rsidR="00A46C23" w:rsidRPr="00285A85">
        <w:rPr>
          <w:lang w:val="en-US" w:eastAsia="zh-CN"/>
        </w:rPr>
        <w:t xml:space="preserve">and AI/ML inference output </w:t>
      </w:r>
      <w:r w:rsidRPr="00285A85">
        <w:rPr>
          <w:rFonts w:hint="eastAsia"/>
          <w:lang w:val="en-US" w:eastAsia="zh-CN"/>
        </w:rPr>
        <w:t xml:space="preserve">to LMF. LMF will get two UE location results, one of which is calculated based on the intermediate features obtained by AI/ML inference and the other location information is achieved via </w:t>
      </w:r>
      <w:r w:rsidR="00CD0801" w:rsidRPr="00285A85">
        <w:rPr>
          <w:lang w:val="en-US" w:eastAsia="zh-CN"/>
        </w:rPr>
        <w:t xml:space="preserve">two alternatives, i.e., Alt 1 with </w:t>
      </w:r>
      <w:r w:rsidRPr="00285A85">
        <w:rPr>
          <w:rFonts w:hint="eastAsia"/>
          <w:lang w:val="en-US" w:eastAsia="zh-CN"/>
        </w:rPr>
        <w:t>legacy</w:t>
      </w:r>
      <w:r w:rsidR="00CD0801" w:rsidRPr="00285A85">
        <w:rPr>
          <w:lang w:val="en-US" w:eastAsia="zh-CN"/>
        </w:rPr>
        <w:t xml:space="preserve"> measurements</w:t>
      </w:r>
      <w:r w:rsidRPr="00285A85">
        <w:rPr>
          <w:rFonts w:hint="eastAsia"/>
          <w:lang w:val="en-US" w:eastAsia="zh-CN"/>
        </w:rPr>
        <w:t xml:space="preserve"> or extract</w:t>
      </w:r>
      <w:r w:rsidR="00CD0801" w:rsidRPr="00285A85">
        <w:rPr>
          <w:lang w:val="en-US" w:eastAsia="zh-CN"/>
        </w:rPr>
        <w:t xml:space="preserve"> intermediate features with PRU/UE’ information, Alt2 with known UE/PRU location. </w:t>
      </w:r>
      <w:r w:rsidR="00FE4383" w:rsidRPr="00285A85">
        <w:rPr>
          <w:lang w:val="en-US" w:eastAsia="zh-CN"/>
        </w:rPr>
        <w:t xml:space="preserve">Detailed UE location’s acquisition is up to LMF implementation. </w:t>
      </w:r>
      <w:r w:rsidRPr="00285A85">
        <w:rPr>
          <w:rFonts w:hint="eastAsia"/>
          <w:lang w:val="en-US" w:eastAsia="zh-CN"/>
        </w:rPr>
        <w:t>LMF can compare the difference between the two positioning results for AI/ML model monitoring. However, as UE/gNB cannot calculate UE</w:t>
      </w:r>
      <w:r w:rsidRPr="00285A85">
        <w:rPr>
          <w:lang w:val="en-US" w:eastAsia="zh-CN"/>
        </w:rPr>
        <w:t>’</w:t>
      </w:r>
      <w:r w:rsidRPr="00285A85">
        <w:rPr>
          <w:rFonts w:hint="eastAsia"/>
          <w:lang w:val="en-US" w:eastAsia="zh-CN"/>
        </w:rPr>
        <w:t>s location with AI/ML assisted positioning, this kind of model monitoring can only be performed on LMF side. The specific model activation/de-activation/fallback behavior should be further discussed if LMF found that there is a significant difference between the two positioning results.</w:t>
      </w:r>
      <w:r w:rsidR="00E774C9" w:rsidRPr="00285A85">
        <w:rPr>
          <w:noProof/>
          <w:lang w:val="en-US" w:eastAsia="zh-CN"/>
        </w:rPr>
        <w:t xml:space="preserve"> </w:t>
      </w:r>
    </w:p>
    <w:p w14:paraId="7C5AB5DC" w14:textId="56282B5E" w:rsidR="00E774C9" w:rsidRPr="00285A85" w:rsidRDefault="00E774C9" w:rsidP="00E774C9">
      <w:pPr>
        <w:spacing w:beforeLines="30" w:before="72" w:afterLines="30" w:after="72" w:line="288" w:lineRule="auto"/>
        <w:jc w:val="center"/>
      </w:pPr>
      <w:r w:rsidRPr="00285A85">
        <w:rPr>
          <w:noProof/>
          <w:lang w:val="en-US" w:eastAsia="zh-CN"/>
        </w:rPr>
        <w:drawing>
          <wp:inline distT="0" distB="0" distL="0" distR="0" wp14:anchorId="71FB0321" wp14:editId="45B3EAD8">
            <wp:extent cx="5510254" cy="1688691"/>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16360" cy="1690562"/>
                    </a:xfrm>
                    <a:prstGeom prst="rect">
                      <a:avLst/>
                    </a:prstGeom>
                  </pic:spPr>
                </pic:pic>
              </a:graphicData>
            </a:graphic>
          </wp:inline>
        </w:drawing>
      </w:r>
    </w:p>
    <w:p w14:paraId="3EFFAF75" w14:textId="35336CFC" w:rsidR="00E774C9" w:rsidRPr="00285A85" w:rsidRDefault="00E774C9" w:rsidP="00E774C9">
      <w:pPr>
        <w:spacing w:beforeLines="30" w:before="72" w:afterLines="30" w:after="72" w:line="288" w:lineRule="auto"/>
        <w:jc w:val="center"/>
        <w:rPr>
          <w:lang w:val="en-US" w:eastAsia="zh-CN"/>
        </w:rPr>
      </w:pPr>
      <w:bookmarkStart w:id="63" w:name="_Ref28182"/>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10</w:t>
      </w:r>
      <w:r w:rsidRPr="00285A85">
        <w:rPr>
          <w:lang w:val="en-US" w:eastAsia="zh-CN"/>
        </w:rPr>
        <w:fldChar w:fldCharType="end"/>
      </w:r>
      <w:bookmarkEnd w:id="63"/>
      <w:r w:rsidRPr="00285A85">
        <w:rPr>
          <w:rFonts w:hint="eastAsia"/>
          <w:lang w:val="en-US" w:eastAsia="zh-CN"/>
        </w:rPr>
        <w:t xml:space="preserve"> Model monitoring based on UE</w:t>
      </w:r>
      <w:r w:rsidRPr="00285A85">
        <w:rPr>
          <w:lang w:val="en-US" w:eastAsia="zh-CN"/>
        </w:rPr>
        <w:t>’</w:t>
      </w:r>
      <w:r w:rsidRPr="00285A85">
        <w:rPr>
          <w:rFonts w:hint="eastAsia"/>
          <w:lang w:val="en-US" w:eastAsia="zh-CN"/>
        </w:rPr>
        <w:t>s location for AI/ML assisted positioning</w:t>
      </w:r>
    </w:p>
    <w:p w14:paraId="0769E404" w14:textId="77777777" w:rsidR="003F3313" w:rsidRPr="00285A85" w:rsidRDefault="003F3313" w:rsidP="003F3313">
      <w:pPr>
        <w:adjustRightInd w:val="0"/>
        <w:snapToGrid w:val="0"/>
        <w:spacing w:beforeLines="30" w:before="72" w:afterLines="30" w:after="72" w:line="288" w:lineRule="auto"/>
        <w:rPr>
          <w:lang w:val="en-US" w:eastAsia="zh-CN"/>
        </w:rPr>
      </w:pPr>
      <w:r w:rsidRPr="00285A85">
        <w:rPr>
          <w:rFonts w:hint="eastAsia"/>
          <w:lang w:val="en-US" w:eastAsia="zh-CN"/>
        </w:rPr>
        <w:t>Therefore, we have the following proposal:</w:t>
      </w:r>
    </w:p>
    <w:p w14:paraId="045D14DF" w14:textId="097F698B" w:rsidR="003F3313" w:rsidRPr="00285A85" w:rsidRDefault="003F3313" w:rsidP="003F3313">
      <w:pPr>
        <w:adjustRightInd w:val="0"/>
        <w:snapToGrid w:val="0"/>
        <w:spacing w:beforeLines="30" w:before="72" w:afterLines="30" w:after="72" w:line="288" w:lineRule="auto"/>
        <w:rPr>
          <w:i/>
          <w:iCs/>
          <w:lang w:val="en-US" w:eastAsia="zh-CN"/>
        </w:rPr>
      </w:pPr>
      <w:bookmarkStart w:id="64" w:name="_Ref20174"/>
      <w:r w:rsidRPr="00285A85">
        <w:rPr>
          <w:b/>
          <w:bCs/>
          <w:i/>
          <w:iCs/>
        </w:rPr>
        <w:t xml:space="preserve">Proposal </w:t>
      </w:r>
      <w:r w:rsidRPr="00285A85">
        <w:rPr>
          <w:b/>
          <w:bCs/>
          <w:i/>
          <w:iCs/>
        </w:rPr>
        <w:fldChar w:fldCharType="begin"/>
      </w:r>
      <w:r w:rsidRPr="00285A85">
        <w:rPr>
          <w:b/>
          <w:bCs/>
          <w:i/>
          <w:iCs/>
        </w:rPr>
        <w:instrText xml:space="preserve"> SEQ Proposal \* ARABIC </w:instrText>
      </w:r>
      <w:r w:rsidRPr="00285A85">
        <w:rPr>
          <w:b/>
          <w:bCs/>
          <w:i/>
          <w:iCs/>
        </w:rPr>
        <w:fldChar w:fldCharType="separate"/>
      </w:r>
      <w:r w:rsidR="00766240" w:rsidRPr="00285A85">
        <w:rPr>
          <w:b/>
          <w:bCs/>
          <w:i/>
          <w:iCs/>
          <w:noProof/>
        </w:rPr>
        <w:t>29</w:t>
      </w:r>
      <w:r w:rsidRPr="00285A85">
        <w:rPr>
          <w:b/>
          <w:bCs/>
          <w:i/>
          <w:iCs/>
        </w:rPr>
        <w:fldChar w:fldCharType="end"/>
      </w:r>
      <w:r w:rsidRPr="00285A85">
        <w:rPr>
          <w:rFonts w:hint="eastAsia"/>
          <w:b/>
          <w:bCs/>
          <w:i/>
          <w:iCs/>
          <w:lang w:val="en-US" w:eastAsia="zh-CN"/>
        </w:rPr>
        <w:t>:</w:t>
      </w:r>
      <w:r w:rsidRPr="00285A85">
        <w:rPr>
          <w:rFonts w:hint="eastAsia"/>
          <w:i/>
          <w:iCs/>
          <w:lang w:val="en-US" w:eastAsia="zh-CN"/>
        </w:rPr>
        <w:t xml:space="preserve"> For AI/ML assisted model monitoring, the following options can be considered:</w:t>
      </w:r>
      <w:bookmarkEnd w:id="64"/>
    </w:p>
    <w:p w14:paraId="01F650F5" w14:textId="77777777" w:rsidR="003F3313" w:rsidRPr="00285A85" w:rsidRDefault="003F3313" w:rsidP="00785E1A">
      <w:pPr>
        <w:numPr>
          <w:ilvl w:val="0"/>
          <w:numId w:val="33"/>
        </w:numPr>
        <w:adjustRightInd w:val="0"/>
        <w:snapToGrid w:val="0"/>
        <w:spacing w:beforeLines="30" w:before="72" w:afterLines="30" w:after="72" w:line="288" w:lineRule="auto"/>
        <w:rPr>
          <w:b/>
          <w:bCs/>
          <w:i/>
          <w:iCs/>
          <w:lang w:val="en-US" w:eastAsia="zh-CN"/>
        </w:rPr>
      </w:pPr>
      <w:r w:rsidRPr="00285A85">
        <w:rPr>
          <w:rFonts w:hint="eastAsia"/>
          <w:i/>
          <w:iCs/>
          <w:lang w:val="en-US" w:eastAsia="zh-CN"/>
        </w:rPr>
        <w:t xml:space="preserve">Option 1: Model monitoring is performed based on AI/ML inference output, i.e., intermediate features. </w:t>
      </w:r>
    </w:p>
    <w:p w14:paraId="618C8558" w14:textId="77777777" w:rsidR="003F3313" w:rsidRPr="00285A85" w:rsidRDefault="003F3313" w:rsidP="00785E1A">
      <w:pPr>
        <w:numPr>
          <w:ilvl w:val="0"/>
          <w:numId w:val="33"/>
        </w:numPr>
        <w:adjustRightInd w:val="0"/>
        <w:snapToGrid w:val="0"/>
        <w:spacing w:beforeLines="30" w:before="72" w:afterLines="30" w:after="72" w:line="288" w:lineRule="auto"/>
        <w:rPr>
          <w:i/>
          <w:iCs/>
          <w:lang w:val="en-US" w:eastAsia="zh-CN"/>
        </w:rPr>
      </w:pPr>
      <w:r w:rsidRPr="00285A85">
        <w:rPr>
          <w:rFonts w:hint="eastAsia"/>
          <w:i/>
          <w:iCs/>
          <w:lang w:val="en-US" w:eastAsia="zh-CN"/>
        </w:rPr>
        <w:t>Option 2: Model monitoring is performed based on estimated UE</w:t>
      </w:r>
      <w:r w:rsidRPr="00285A85">
        <w:rPr>
          <w:i/>
          <w:iCs/>
          <w:lang w:val="en-US" w:eastAsia="zh-CN"/>
        </w:rPr>
        <w:t>’</w:t>
      </w:r>
      <w:r w:rsidRPr="00285A85">
        <w:rPr>
          <w:rFonts w:hint="eastAsia"/>
          <w:i/>
          <w:iCs/>
          <w:lang w:val="en-US" w:eastAsia="zh-CN"/>
        </w:rPr>
        <w:t xml:space="preserve">s location according to AI/ML inference output. </w:t>
      </w:r>
    </w:p>
    <w:p w14:paraId="398AC92A" w14:textId="34F49466" w:rsidR="002B2839" w:rsidRPr="00285A85" w:rsidRDefault="002B2839" w:rsidP="0057403D">
      <w:pPr>
        <w:spacing w:beforeLines="30" w:before="72" w:afterLines="30" w:after="72" w:line="288" w:lineRule="auto"/>
        <w:rPr>
          <w:i/>
          <w:lang w:val="en-US" w:eastAsia="zh-CN"/>
        </w:rPr>
      </w:pPr>
    </w:p>
    <w:p w14:paraId="2BD584C1" w14:textId="02F5E7A3" w:rsidR="00570827" w:rsidRPr="00285A85" w:rsidRDefault="00570827" w:rsidP="00570827">
      <w:pPr>
        <w:pStyle w:val="2"/>
        <w:rPr>
          <w:lang w:eastAsia="zh-CN"/>
        </w:rPr>
      </w:pPr>
      <w:r w:rsidRPr="00285A85">
        <w:rPr>
          <w:lang w:val="en-US" w:eastAsia="zh-CN"/>
        </w:rPr>
        <w:t>Entities for model monitoring</w:t>
      </w:r>
    </w:p>
    <w:p w14:paraId="1B326EDE" w14:textId="1B32DB48" w:rsidR="00570827" w:rsidRPr="00285A85" w:rsidRDefault="003D7FCB" w:rsidP="00570827">
      <w:pPr>
        <w:adjustRightInd w:val="0"/>
        <w:snapToGrid w:val="0"/>
        <w:spacing w:beforeLines="30" w:before="72" w:afterLines="30" w:after="72" w:line="288" w:lineRule="auto"/>
        <w:rPr>
          <w:lang w:val="en-US" w:eastAsia="zh-CN"/>
        </w:rPr>
      </w:pPr>
      <w:r w:rsidRPr="00285A85">
        <w:rPr>
          <w:lang w:val="en-US" w:eastAsia="zh-CN"/>
        </w:rPr>
        <w:t>In AI/ML based positioning process, m</w:t>
      </w:r>
      <w:r w:rsidR="00570827" w:rsidRPr="00285A85">
        <w:rPr>
          <w:lang w:val="en-US" w:eastAsia="zh-CN"/>
        </w:rPr>
        <w:t xml:space="preserve">odel monitoring may include different </w:t>
      </w:r>
      <w:r w:rsidR="006818D4" w:rsidRPr="00285A85">
        <w:rPr>
          <w:lang w:val="en-US" w:eastAsia="zh-CN"/>
        </w:rPr>
        <w:t>functions</w:t>
      </w:r>
      <w:r w:rsidR="00570827" w:rsidRPr="00285A85">
        <w:rPr>
          <w:lang w:val="en-US" w:eastAsia="zh-CN"/>
        </w:rPr>
        <w:t xml:space="preserve">, i.e., model inference, monitoring metric calculation and </w:t>
      </w:r>
      <w:r w:rsidR="00C666FA" w:rsidRPr="00285A85">
        <w:rPr>
          <w:lang w:val="en-US" w:eastAsia="zh-CN"/>
        </w:rPr>
        <w:t>mak</w:t>
      </w:r>
      <w:r w:rsidR="006818D4" w:rsidRPr="00285A85">
        <w:rPr>
          <w:lang w:val="en-US" w:eastAsia="zh-CN"/>
        </w:rPr>
        <w:t>ing</w:t>
      </w:r>
      <w:r w:rsidR="00C666FA" w:rsidRPr="00285A85">
        <w:rPr>
          <w:lang w:val="en-US" w:eastAsia="zh-CN"/>
        </w:rPr>
        <w:t xml:space="preserve"> </w:t>
      </w:r>
      <w:r w:rsidR="00570827" w:rsidRPr="00285A85">
        <w:rPr>
          <w:lang w:val="en-US" w:eastAsia="zh-CN"/>
        </w:rPr>
        <w:t>monitoring</w:t>
      </w:r>
      <w:r w:rsidR="00C666FA" w:rsidRPr="00285A85">
        <w:rPr>
          <w:lang w:val="en-US" w:eastAsia="zh-CN"/>
        </w:rPr>
        <w:t xml:space="preserve"> decision</w:t>
      </w:r>
      <w:r w:rsidR="006818D4" w:rsidRPr="00285A85">
        <w:rPr>
          <w:lang w:val="en-US" w:eastAsia="zh-CN"/>
        </w:rPr>
        <w:t>s</w:t>
      </w:r>
      <w:r w:rsidR="00570827" w:rsidRPr="00285A85">
        <w:rPr>
          <w:lang w:val="en-US" w:eastAsia="zh-CN"/>
        </w:rPr>
        <w:t xml:space="preserve">. These different </w:t>
      </w:r>
      <w:r w:rsidR="006818D4" w:rsidRPr="00285A85">
        <w:rPr>
          <w:lang w:val="en-US" w:eastAsia="zh-CN"/>
        </w:rPr>
        <w:t xml:space="preserve">functions </w:t>
      </w:r>
      <w:r w:rsidR="00570827" w:rsidRPr="00285A85">
        <w:rPr>
          <w:lang w:val="en-US" w:eastAsia="zh-CN"/>
        </w:rPr>
        <w:t xml:space="preserve">can be located in the same or different entities. The following table lists </w:t>
      </w:r>
      <w:r w:rsidR="00DA7E70" w:rsidRPr="00285A85">
        <w:rPr>
          <w:b/>
          <w:lang w:val="en-US" w:eastAsia="zh-CN"/>
        </w:rPr>
        <w:t xml:space="preserve">all </w:t>
      </w:r>
      <w:r w:rsidR="00570827" w:rsidRPr="00285A85">
        <w:rPr>
          <w:b/>
          <w:lang w:val="en-US" w:eastAsia="zh-CN"/>
        </w:rPr>
        <w:t>possible entities</w:t>
      </w:r>
      <w:r w:rsidR="00570827" w:rsidRPr="00285A85">
        <w:rPr>
          <w:lang w:val="en-US" w:eastAsia="zh-CN"/>
        </w:rPr>
        <w:t xml:space="preserve"> for </w:t>
      </w:r>
      <w:r w:rsidR="00B803DF" w:rsidRPr="00285A85">
        <w:rPr>
          <w:lang w:val="en-US" w:eastAsia="zh-CN"/>
        </w:rPr>
        <w:t xml:space="preserve">different </w:t>
      </w:r>
      <w:r w:rsidR="00570827" w:rsidRPr="00285A85">
        <w:rPr>
          <w:lang w:val="en-US" w:eastAsia="zh-CN"/>
        </w:rPr>
        <w:t>model monitoring</w:t>
      </w:r>
      <w:r w:rsidR="00B803DF" w:rsidRPr="00285A85">
        <w:rPr>
          <w:lang w:val="en-US" w:eastAsia="zh-CN"/>
        </w:rPr>
        <w:t xml:space="preserve"> </w:t>
      </w:r>
      <w:r w:rsidR="006818D4" w:rsidRPr="00285A85">
        <w:rPr>
          <w:lang w:val="en-US" w:eastAsia="zh-CN"/>
        </w:rPr>
        <w:t>functions</w:t>
      </w:r>
      <w:r w:rsidR="00884020">
        <w:rPr>
          <w:lang w:val="en-US" w:eastAsia="zh-CN"/>
        </w:rPr>
        <w:t xml:space="preserve">, </w:t>
      </w:r>
      <w:r w:rsidR="00DA7E70" w:rsidRPr="00285A85">
        <w:rPr>
          <w:lang w:val="en-US" w:eastAsia="zh-CN"/>
        </w:rPr>
        <w:t>our preference is let LMF calculate the model monitoring metric for UE side model and let gNB calculate model monitoring metric for gNB side model.</w:t>
      </w:r>
    </w:p>
    <w:p w14:paraId="2FC0B04A" w14:textId="052DEE56" w:rsidR="003D7FCB" w:rsidRPr="00285A85" w:rsidRDefault="003D7FCB" w:rsidP="003D7FCB">
      <w:pPr>
        <w:snapToGrid w:val="0"/>
        <w:spacing w:beforeLines="30" w:before="72" w:afterLines="30" w:after="72" w:line="288" w:lineRule="auto"/>
        <w:jc w:val="center"/>
      </w:pPr>
      <w:r w:rsidRPr="00285A85">
        <w:rPr>
          <w:lang w:val="en-US" w:eastAsia="zh-CN"/>
        </w:rPr>
        <w:t xml:space="preserve">Table </w:t>
      </w:r>
      <w:r w:rsidRPr="00285A85">
        <w:rPr>
          <w:lang w:val="en-US" w:eastAsia="zh-CN"/>
        </w:rPr>
        <w:fldChar w:fldCharType="begin"/>
      </w:r>
      <w:r w:rsidRPr="00285A85">
        <w:rPr>
          <w:lang w:val="en-US" w:eastAsia="zh-CN"/>
        </w:rPr>
        <w:instrText xml:space="preserve"> SEQ Table \* ARABIC </w:instrText>
      </w:r>
      <w:r w:rsidRPr="00285A85">
        <w:rPr>
          <w:lang w:val="en-US" w:eastAsia="zh-CN"/>
        </w:rPr>
        <w:fldChar w:fldCharType="separate"/>
      </w:r>
      <w:r w:rsidR="00766240" w:rsidRPr="00285A85">
        <w:rPr>
          <w:noProof/>
          <w:lang w:val="en-US" w:eastAsia="zh-CN"/>
        </w:rPr>
        <w:t>5</w:t>
      </w:r>
      <w:r w:rsidRPr="00285A85">
        <w:rPr>
          <w:lang w:val="en-US" w:eastAsia="zh-CN"/>
        </w:rPr>
        <w:fldChar w:fldCharType="end"/>
      </w:r>
      <w:r w:rsidRPr="00285A85">
        <w:rPr>
          <w:rFonts w:hint="eastAsia"/>
          <w:lang w:val="en-US" w:eastAsia="zh-CN"/>
        </w:rPr>
        <w:t xml:space="preserve"> </w:t>
      </w:r>
      <w:r w:rsidR="00411F74" w:rsidRPr="00285A85">
        <w:rPr>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B05E33" w:rsidRPr="00285A85" w14:paraId="63C48546" w14:textId="77777777" w:rsidTr="00CB7D36">
        <w:trPr>
          <w:jc w:val="center"/>
        </w:trPr>
        <w:tc>
          <w:tcPr>
            <w:tcW w:w="1957" w:type="dxa"/>
          </w:tcPr>
          <w:p w14:paraId="78D3FE3C" w14:textId="77777777" w:rsidR="00570827" w:rsidRPr="00285A85" w:rsidRDefault="00570827" w:rsidP="00CB7D36">
            <w:pPr>
              <w:adjustRightInd w:val="0"/>
              <w:snapToGrid w:val="0"/>
              <w:spacing w:beforeLines="30" w:before="72" w:afterLines="30" w:after="72" w:line="240" w:lineRule="auto"/>
              <w:jc w:val="center"/>
              <w:rPr>
                <w:b/>
              </w:rPr>
            </w:pPr>
            <w:r w:rsidRPr="00285A85">
              <w:rPr>
                <w:rFonts w:hint="eastAsia"/>
                <w:b/>
              </w:rPr>
              <w:lastRenderedPageBreak/>
              <w:t>M</w:t>
            </w:r>
            <w:r w:rsidRPr="00285A85">
              <w:rPr>
                <w:b/>
              </w:rPr>
              <w:t>odel type</w:t>
            </w:r>
          </w:p>
        </w:tc>
        <w:tc>
          <w:tcPr>
            <w:tcW w:w="1559" w:type="dxa"/>
          </w:tcPr>
          <w:p w14:paraId="77CD2E7E" w14:textId="77777777" w:rsidR="00570827" w:rsidRPr="00285A85" w:rsidRDefault="00570827" w:rsidP="00CB7D36">
            <w:pPr>
              <w:adjustRightInd w:val="0"/>
              <w:snapToGrid w:val="0"/>
              <w:spacing w:beforeLines="30" w:before="72" w:afterLines="30" w:after="72" w:line="240" w:lineRule="auto"/>
              <w:jc w:val="center"/>
              <w:rPr>
                <w:b/>
              </w:rPr>
            </w:pPr>
            <w:r w:rsidRPr="00285A85">
              <w:rPr>
                <w:b/>
              </w:rPr>
              <w:t>Model inference entity</w:t>
            </w:r>
          </w:p>
        </w:tc>
        <w:tc>
          <w:tcPr>
            <w:tcW w:w="2410" w:type="dxa"/>
          </w:tcPr>
          <w:p w14:paraId="157D8ACB" w14:textId="77777777" w:rsidR="00570827" w:rsidRPr="00285A85" w:rsidRDefault="00570827" w:rsidP="00CB7D36">
            <w:pPr>
              <w:adjustRightInd w:val="0"/>
              <w:snapToGrid w:val="0"/>
              <w:spacing w:beforeLines="30" w:before="72" w:afterLines="30" w:after="72" w:line="240" w:lineRule="auto"/>
              <w:jc w:val="center"/>
              <w:rPr>
                <w:b/>
              </w:rPr>
            </w:pPr>
            <w:r w:rsidRPr="00285A85">
              <w:rPr>
                <w:b/>
              </w:rPr>
              <w:t>Model monitoring metric calculation entity</w:t>
            </w:r>
          </w:p>
        </w:tc>
        <w:tc>
          <w:tcPr>
            <w:tcW w:w="2885" w:type="dxa"/>
          </w:tcPr>
          <w:p w14:paraId="0C423A55" w14:textId="77777777" w:rsidR="00570827" w:rsidRPr="00285A85" w:rsidRDefault="00570827" w:rsidP="00CB7D36">
            <w:pPr>
              <w:adjustRightInd w:val="0"/>
              <w:snapToGrid w:val="0"/>
              <w:spacing w:beforeLines="30" w:before="72" w:afterLines="30" w:after="72" w:line="240" w:lineRule="auto"/>
              <w:jc w:val="center"/>
              <w:rPr>
                <w:b/>
              </w:rPr>
            </w:pPr>
            <w:r w:rsidRPr="00285A85">
              <w:rPr>
                <w:b/>
              </w:rPr>
              <w:t>Model monitoring entity (make monitoring decision)</w:t>
            </w:r>
          </w:p>
        </w:tc>
      </w:tr>
      <w:tr w:rsidR="00B05E33" w:rsidRPr="00285A85" w14:paraId="4671A89A" w14:textId="77777777" w:rsidTr="00CB7D36">
        <w:trPr>
          <w:jc w:val="center"/>
        </w:trPr>
        <w:tc>
          <w:tcPr>
            <w:tcW w:w="1957" w:type="dxa"/>
          </w:tcPr>
          <w:p w14:paraId="0539C9B1"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U</w:t>
            </w:r>
            <w:r w:rsidRPr="00285A85">
              <w:t>E side mode</w:t>
            </w:r>
            <w:r w:rsidRPr="00285A85">
              <w:rPr>
                <w:rFonts w:hint="eastAsia"/>
              </w:rPr>
              <w:t>l</w:t>
            </w:r>
          </w:p>
        </w:tc>
        <w:tc>
          <w:tcPr>
            <w:tcW w:w="1559" w:type="dxa"/>
          </w:tcPr>
          <w:p w14:paraId="14FB3710"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U</w:t>
            </w:r>
            <w:r w:rsidRPr="00285A85">
              <w:t>E</w:t>
            </w:r>
          </w:p>
        </w:tc>
        <w:tc>
          <w:tcPr>
            <w:tcW w:w="2410" w:type="dxa"/>
          </w:tcPr>
          <w:p w14:paraId="047C174A"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U</w:t>
            </w:r>
            <w:r w:rsidRPr="00285A85">
              <w:t>E/</w:t>
            </w:r>
            <w:r w:rsidRPr="00285A85">
              <w:rPr>
                <w:b/>
              </w:rPr>
              <w:t>LMF</w:t>
            </w:r>
          </w:p>
        </w:tc>
        <w:tc>
          <w:tcPr>
            <w:tcW w:w="2885" w:type="dxa"/>
          </w:tcPr>
          <w:p w14:paraId="27962762"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U</w:t>
            </w:r>
            <w:r w:rsidRPr="00285A85">
              <w:t>E/LMF</w:t>
            </w:r>
          </w:p>
        </w:tc>
      </w:tr>
      <w:tr w:rsidR="00B05E33" w:rsidRPr="00285A85" w14:paraId="3BD3B267" w14:textId="77777777" w:rsidTr="00CB7D36">
        <w:trPr>
          <w:jc w:val="center"/>
        </w:trPr>
        <w:tc>
          <w:tcPr>
            <w:tcW w:w="1957" w:type="dxa"/>
          </w:tcPr>
          <w:p w14:paraId="115DF929" w14:textId="5F02D7EF" w:rsidR="00570827" w:rsidRPr="00285A85" w:rsidRDefault="00CB7D36" w:rsidP="00CB7D36">
            <w:pPr>
              <w:adjustRightInd w:val="0"/>
              <w:snapToGrid w:val="0"/>
              <w:spacing w:beforeLines="30" w:before="72" w:afterLines="30" w:after="72" w:line="240" w:lineRule="auto"/>
              <w:jc w:val="center"/>
            </w:pPr>
            <w:r w:rsidRPr="00285A85">
              <w:t>NG-RAN</w:t>
            </w:r>
            <w:r w:rsidR="00570827" w:rsidRPr="00285A85">
              <w:t xml:space="preserve"> side mode</w:t>
            </w:r>
            <w:r w:rsidR="00570827" w:rsidRPr="00285A85">
              <w:rPr>
                <w:rFonts w:hint="eastAsia"/>
              </w:rPr>
              <w:t>l</w:t>
            </w:r>
          </w:p>
        </w:tc>
        <w:tc>
          <w:tcPr>
            <w:tcW w:w="1559" w:type="dxa"/>
          </w:tcPr>
          <w:p w14:paraId="5D2C4BDF" w14:textId="77777777" w:rsidR="00570827" w:rsidRPr="00285A85" w:rsidRDefault="00570827" w:rsidP="00CB7D36">
            <w:pPr>
              <w:adjustRightInd w:val="0"/>
              <w:snapToGrid w:val="0"/>
              <w:spacing w:beforeLines="30" w:before="72" w:afterLines="30" w:after="72" w:line="240" w:lineRule="auto"/>
              <w:jc w:val="center"/>
            </w:pPr>
            <w:r w:rsidRPr="00285A85">
              <w:t>gNB</w:t>
            </w:r>
          </w:p>
        </w:tc>
        <w:tc>
          <w:tcPr>
            <w:tcW w:w="2410" w:type="dxa"/>
          </w:tcPr>
          <w:p w14:paraId="076789C6"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b/>
              </w:rPr>
              <w:t>g</w:t>
            </w:r>
            <w:r w:rsidRPr="00285A85">
              <w:rPr>
                <w:b/>
              </w:rPr>
              <w:t>NB</w:t>
            </w:r>
            <w:r w:rsidRPr="00285A85">
              <w:t>/LMF</w:t>
            </w:r>
          </w:p>
        </w:tc>
        <w:tc>
          <w:tcPr>
            <w:tcW w:w="2885" w:type="dxa"/>
          </w:tcPr>
          <w:p w14:paraId="2A1D29A7"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g</w:t>
            </w:r>
            <w:r w:rsidRPr="00285A85">
              <w:t>NB/LMF</w:t>
            </w:r>
          </w:p>
        </w:tc>
      </w:tr>
      <w:tr w:rsidR="00B05E33" w:rsidRPr="00285A85" w14:paraId="67F4A136" w14:textId="77777777" w:rsidTr="00CB7D36">
        <w:trPr>
          <w:jc w:val="center"/>
        </w:trPr>
        <w:tc>
          <w:tcPr>
            <w:tcW w:w="1957" w:type="dxa"/>
          </w:tcPr>
          <w:p w14:paraId="436FDEE0"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L</w:t>
            </w:r>
            <w:r w:rsidRPr="00285A85">
              <w:t>MF</w:t>
            </w:r>
          </w:p>
        </w:tc>
        <w:tc>
          <w:tcPr>
            <w:tcW w:w="1559" w:type="dxa"/>
          </w:tcPr>
          <w:p w14:paraId="35C61FD3"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L</w:t>
            </w:r>
            <w:r w:rsidRPr="00285A85">
              <w:t>MF</w:t>
            </w:r>
          </w:p>
        </w:tc>
        <w:tc>
          <w:tcPr>
            <w:tcW w:w="2410" w:type="dxa"/>
          </w:tcPr>
          <w:p w14:paraId="0CBFC370"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L</w:t>
            </w:r>
            <w:r w:rsidRPr="00285A85">
              <w:t>MF</w:t>
            </w:r>
          </w:p>
        </w:tc>
        <w:tc>
          <w:tcPr>
            <w:tcW w:w="2885" w:type="dxa"/>
          </w:tcPr>
          <w:p w14:paraId="33B954BD" w14:textId="77777777" w:rsidR="00570827" w:rsidRPr="00285A85" w:rsidRDefault="00570827" w:rsidP="00CB7D36">
            <w:pPr>
              <w:adjustRightInd w:val="0"/>
              <w:snapToGrid w:val="0"/>
              <w:spacing w:beforeLines="30" w:before="72" w:afterLines="30" w:after="72" w:line="240" w:lineRule="auto"/>
              <w:jc w:val="center"/>
            </w:pPr>
            <w:r w:rsidRPr="00285A85">
              <w:rPr>
                <w:rFonts w:hint="eastAsia"/>
              </w:rPr>
              <w:t>L</w:t>
            </w:r>
            <w:r w:rsidRPr="00285A85">
              <w:t>MF</w:t>
            </w:r>
          </w:p>
        </w:tc>
      </w:tr>
    </w:tbl>
    <w:p w14:paraId="5FCEB299" w14:textId="536CEEA6" w:rsidR="00C82BE4" w:rsidRPr="00285A85" w:rsidRDefault="007C62D7" w:rsidP="003D2DD2">
      <w:pPr>
        <w:adjustRightInd w:val="0"/>
        <w:snapToGrid w:val="0"/>
        <w:spacing w:beforeLines="30" w:before="72" w:afterLines="30" w:after="72" w:line="288" w:lineRule="auto"/>
        <w:rPr>
          <w:lang w:val="en-US" w:eastAsia="zh-CN"/>
        </w:rPr>
      </w:pPr>
      <w:r w:rsidRPr="00285A85">
        <w:rPr>
          <w:rFonts w:hint="eastAsia"/>
          <w:lang w:val="en-US" w:eastAsia="zh-CN"/>
        </w:rPr>
        <w:t>T</w:t>
      </w:r>
      <w:r w:rsidRPr="00285A85">
        <w:rPr>
          <w:lang w:val="en-US" w:eastAsia="zh-CN"/>
        </w:rPr>
        <w:t xml:space="preserve">ake NG-RAN side model as an example, as shown in the following figure, there are </w:t>
      </w:r>
      <w:r w:rsidR="00AB1392" w:rsidRPr="00285A85">
        <w:rPr>
          <w:lang w:val="en-US" w:eastAsia="zh-CN"/>
        </w:rPr>
        <w:t>four</w:t>
      </w:r>
      <w:r w:rsidRPr="00285A85">
        <w:rPr>
          <w:lang w:val="en-US" w:eastAsia="zh-CN"/>
        </w:rPr>
        <w:t xml:space="preserve"> different ways for model monitoring, i.e., gNB performs model monitoring metric calculation and make</w:t>
      </w:r>
      <w:r w:rsidR="006818D4" w:rsidRPr="00285A85">
        <w:rPr>
          <w:lang w:val="en-US" w:eastAsia="zh-CN"/>
        </w:rPr>
        <w:t>s</w:t>
      </w:r>
      <w:r w:rsidRPr="00285A85">
        <w:rPr>
          <w:lang w:val="en-US" w:eastAsia="zh-CN"/>
        </w:rPr>
        <w:t xml:space="preserve"> monitoring decision, </w:t>
      </w:r>
      <w:r w:rsidR="00870A1E" w:rsidRPr="00285A85">
        <w:rPr>
          <w:lang w:val="en-US" w:eastAsia="zh-CN"/>
        </w:rPr>
        <w:t xml:space="preserve">LMF performs model monitoring metric calculation and makes monitoring decision, </w:t>
      </w:r>
      <w:r w:rsidR="005C31E9" w:rsidRPr="00285A85">
        <w:rPr>
          <w:lang w:val="en-US" w:eastAsia="zh-CN"/>
        </w:rPr>
        <w:t>LMF performs model monitoring metric calculation and gNB make</w:t>
      </w:r>
      <w:r w:rsidR="006818D4" w:rsidRPr="00285A85">
        <w:rPr>
          <w:lang w:val="en-US" w:eastAsia="zh-CN"/>
        </w:rPr>
        <w:t>s</w:t>
      </w:r>
      <w:r w:rsidR="005C31E9" w:rsidRPr="00285A85">
        <w:rPr>
          <w:lang w:val="en-US" w:eastAsia="zh-CN"/>
        </w:rPr>
        <w:t xml:space="preserve"> monitoring decision, and gNB performs model monitoring metric calculation and LMF make</w:t>
      </w:r>
      <w:r w:rsidR="006818D4" w:rsidRPr="00285A85">
        <w:rPr>
          <w:lang w:val="en-US" w:eastAsia="zh-CN"/>
        </w:rPr>
        <w:t>s</w:t>
      </w:r>
      <w:r w:rsidR="005C31E9" w:rsidRPr="00285A85">
        <w:rPr>
          <w:lang w:val="en-US" w:eastAsia="zh-CN"/>
        </w:rPr>
        <w:t xml:space="preserve"> monitoring decision.</w:t>
      </w:r>
    </w:p>
    <w:p w14:paraId="2CF73C91" w14:textId="5FED4A51" w:rsidR="000E04AC" w:rsidRPr="00285A85" w:rsidRDefault="00AB1392" w:rsidP="007C62D7">
      <w:pPr>
        <w:spacing w:beforeLines="30" w:before="72" w:afterLines="30" w:after="72" w:line="288" w:lineRule="auto"/>
        <w:jc w:val="center"/>
        <w:rPr>
          <w:i/>
          <w:lang w:val="en-US" w:eastAsia="zh-CN"/>
        </w:rPr>
      </w:pPr>
      <w:r w:rsidRPr="00285A85">
        <w:rPr>
          <w:noProof/>
          <w:lang w:val="en-US" w:eastAsia="zh-CN"/>
        </w:rPr>
        <w:drawing>
          <wp:inline distT="0" distB="0" distL="0" distR="0" wp14:anchorId="2D48FB70" wp14:editId="074712EA">
            <wp:extent cx="2630384" cy="1428577"/>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52577" cy="1440630"/>
                    </a:xfrm>
                    <a:prstGeom prst="rect">
                      <a:avLst/>
                    </a:prstGeom>
                  </pic:spPr>
                </pic:pic>
              </a:graphicData>
            </a:graphic>
          </wp:inline>
        </w:drawing>
      </w:r>
      <w:r w:rsidRPr="00285A85">
        <w:rPr>
          <w:noProof/>
          <w:lang w:val="en-US" w:eastAsia="zh-CN"/>
        </w:rPr>
        <w:t xml:space="preserve"> </w:t>
      </w:r>
      <w:r w:rsidRPr="00285A85">
        <w:rPr>
          <w:i/>
          <w:noProof/>
          <w:lang w:val="en-US" w:eastAsia="zh-CN"/>
        </w:rPr>
        <w:drawing>
          <wp:inline distT="0" distB="0" distL="0" distR="0" wp14:anchorId="4E0202D3" wp14:editId="32EF0188">
            <wp:extent cx="3391211" cy="142980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424395" cy="1443795"/>
                    </a:xfrm>
                    <a:prstGeom prst="rect">
                      <a:avLst/>
                    </a:prstGeom>
                  </pic:spPr>
                </pic:pic>
              </a:graphicData>
            </a:graphic>
          </wp:inline>
        </w:drawing>
      </w:r>
    </w:p>
    <w:p w14:paraId="5D117D5E" w14:textId="1BE48A92" w:rsidR="005C31E9" w:rsidRPr="00285A85" w:rsidRDefault="005C31E9" w:rsidP="005C31E9">
      <w:pPr>
        <w:spacing w:beforeLines="30" w:before="72" w:afterLines="30" w:after="72" w:line="288" w:lineRule="auto"/>
        <w:jc w:val="center"/>
        <w:rPr>
          <w:lang w:val="en-US" w:eastAsia="zh-CN"/>
        </w:rPr>
      </w:pPr>
      <w:r w:rsidRPr="00285A85">
        <w:rPr>
          <w:lang w:val="en-US" w:eastAsia="zh-CN"/>
        </w:rPr>
        <w:t xml:space="preserve">Figure </w:t>
      </w:r>
      <w:r w:rsidRPr="00285A85">
        <w:rPr>
          <w:lang w:val="en-US" w:eastAsia="zh-CN"/>
        </w:rPr>
        <w:fldChar w:fldCharType="begin"/>
      </w:r>
      <w:r w:rsidRPr="00285A85">
        <w:rPr>
          <w:lang w:val="en-US" w:eastAsia="zh-CN"/>
        </w:rPr>
        <w:instrText xml:space="preserve"> SEQ Figure \* ARABIC </w:instrText>
      </w:r>
      <w:r w:rsidRPr="00285A85">
        <w:rPr>
          <w:lang w:val="en-US" w:eastAsia="zh-CN"/>
        </w:rPr>
        <w:fldChar w:fldCharType="separate"/>
      </w:r>
      <w:r w:rsidR="00766240" w:rsidRPr="00285A85">
        <w:rPr>
          <w:noProof/>
          <w:lang w:val="en-US" w:eastAsia="zh-CN"/>
        </w:rPr>
        <w:t>11</w:t>
      </w:r>
      <w:r w:rsidRPr="00285A85">
        <w:rPr>
          <w:lang w:val="en-US" w:eastAsia="zh-CN"/>
        </w:rPr>
        <w:fldChar w:fldCharType="end"/>
      </w:r>
      <w:r w:rsidRPr="00285A85">
        <w:rPr>
          <w:rFonts w:hint="eastAsia"/>
          <w:lang w:val="en-US" w:eastAsia="zh-CN"/>
        </w:rPr>
        <w:t xml:space="preserve"> Model monitoring </w:t>
      </w:r>
      <w:r w:rsidRPr="00285A85">
        <w:rPr>
          <w:lang w:val="en-US" w:eastAsia="zh-CN"/>
        </w:rPr>
        <w:t>examples for NG-RAN side model</w:t>
      </w:r>
    </w:p>
    <w:p w14:paraId="59B41099" w14:textId="7EDCD3D1" w:rsidR="003D2DD2" w:rsidRPr="00285A85" w:rsidRDefault="003D2DD2" w:rsidP="003D2DD2">
      <w:pPr>
        <w:spacing w:beforeLines="30" w:before="72" w:afterLines="30" w:after="72" w:line="288" w:lineRule="auto"/>
        <w:rPr>
          <w:lang w:val="en-US" w:eastAsia="zh-CN"/>
        </w:rPr>
      </w:pPr>
      <w:r w:rsidRPr="00285A85">
        <w:rPr>
          <w:lang w:val="en-US" w:eastAsia="zh-CN"/>
        </w:rPr>
        <w:t>Based on the above analysis, we have the following proposal:</w:t>
      </w:r>
    </w:p>
    <w:p w14:paraId="029F8852" w14:textId="02399CCF" w:rsidR="003D2DD2" w:rsidRPr="00285A85" w:rsidRDefault="00D3430F" w:rsidP="003D2DD2">
      <w:pPr>
        <w:spacing w:beforeLines="30" w:before="72" w:afterLines="30" w:after="72" w:line="288" w:lineRule="auto"/>
        <w:rPr>
          <w:i/>
          <w:lang w:val="en-US" w:eastAsia="zh-CN"/>
        </w:rPr>
      </w:pPr>
      <w:bookmarkStart w:id="65" w:name="_Ref165915160"/>
      <w:r w:rsidRPr="00285A85">
        <w:rPr>
          <w:b/>
          <w:bCs/>
          <w:i/>
          <w:iCs/>
        </w:rPr>
        <w:t xml:space="preserve">Proposal </w:t>
      </w:r>
      <w:r w:rsidRPr="00285A85">
        <w:rPr>
          <w:b/>
          <w:bCs/>
          <w:i/>
          <w:iCs/>
        </w:rPr>
        <w:fldChar w:fldCharType="begin"/>
      </w:r>
      <w:r w:rsidRPr="00285A85">
        <w:rPr>
          <w:b/>
          <w:bCs/>
          <w:i/>
          <w:iCs/>
        </w:rPr>
        <w:instrText xml:space="preserve"> SEQ Proposal \* ARABIC </w:instrText>
      </w:r>
      <w:r w:rsidRPr="00285A85">
        <w:rPr>
          <w:b/>
          <w:bCs/>
          <w:i/>
          <w:iCs/>
        </w:rPr>
        <w:fldChar w:fldCharType="separate"/>
      </w:r>
      <w:r w:rsidR="00766240" w:rsidRPr="00285A85">
        <w:rPr>
          <w:b/>
          <w:bCs/>
          <w:i/>
          <w:iCs/>
          <w:noProof/>
        </w:rPr>
        <w:t>30</w:t>
      </w:r>
      <w:r w:rsidRPr="00285A85">
        <w:rPr>
          <w:b/>
          <w:bCs/>
          <w:i/>
          <w:iCs/>
        </w:rPr>
        <w:fldChar w:fldCharType="end"/>
      </w:r>
      <w:r w:rsidRPr="00285A85">
        <w:rPr>
          <w:rFonts w:hint="eastAsia"/>
          <w:b/>
          <w:bCs/>
          <w:i/>
          <w:iCs/>
          <w:lang w:val="en-US" w:eastAsia="zh-CN"/>
        </w:rPr>
        <w:t>:</w:t>
      </w:r>
      <w:r w:rsidRPr="00285A85">
        <w:rPr>
          <w:rFonts w:hint="eastAsia"/>
          <w:i/>
          <w:iCs/>
          <w:lang w:val="en-US" w:eastAsia="zh-CN"/>
        </w:rPr>
        <w:t xml:space="preserve"> </w:t>
      </w:r>
      <w:r w:rsidR="003D2DD2" w:rsidRPr="00285A85">
        <w:rPr>
          <w:i/>
          <w:lang w:val="en-US" w:eastAsia="zh-CN"/>
        </w:rPr>
        <w:t xml:space="preserve">For UE side model and NG-RAN side model, model monitoring metric calculation </w:t>
      </w:r>
      <w:r w:rsidR="006818D4" w:rsidRPr="00285A85">
        <w:rPr>
          <w:i/>
          <w:lang w:val="en-US" w:eastAsia="zh-CN"/>
        </w:rPr>
        <w:t>function</w:t>
      </w:r>
      <w:r w:rsidR="003D2DD2" w:rsidRPr="00285A85">
        <w:rPr>
          <w:i/>
          <w:lang w:val="en-US" w:eastAsia="zh-CN"/>
        </w:rPr>
        <w:t xml:space="preserve"> and model monitoring </w:t>
      </w:r>
      <w:r w:rsidR="006818D4" w:rsidRPr="00285A85">
        <w:rPr>
          <w:i/>
          <w:lang w:val="en-US" w:eastAsia="zh-CN"/>
        </w:rPr>
        <w:t xml:space="preserve">function </w:t>
      </w:r>
      <w:r w:rsidR="003D2DD2" w:rsidRPr="00285A85">
        <w:rPr>
          <w:i/>
          <w:lang w:val="en-US" w:eastAsia="zh-CN"/>
        </w:rPr>
        <w:t>can be located in the same or different entities</w:t>
      </w:r>
      <w:r w:rsidRPr="00285A85">
        <w:rPr>
          <w:i/>
          <w:lang w:val="en-US" w:eastAsia="zh-CN"/>
        </w:rPr>
        <w:t>.</w:t>
      </w:r>
      <w:bookmarkEnd w:id="65"/>
    </w:p>
    <w:p w14:paraId="43FF226D" w14:textId="77777777" w:rsidR="005A6F33" w:rsidRPr="00285A85" w:rsidRDefault="005A6F33" w:rsidP="003D2DD2">
      <w:pPr>
        <w:spacing w:beforeLines="30" w:before="72" w:afterLines="30" w:after="72" w:line="288" w:lineRule="auto"/>
        <w:rPr>
          <w:i/>
          <w:lang w:val="en-US" w:eastAsia="zh-CN"/>
        </w:rPr>
      </w:pPr>
    </w:p>
    <w:p w14:paraId="141B77B7" w14:textId="77777777" w:rsidR="00913284" w:rsidRPr="00285A85" w:rsidRDefault="00913284" w:rsidP="00913284">
      <w:pPr>
        <w:pStyle w:val="1"/>
      </w:pPr>
      <w:r w:rsidRPr="00285A85">
        <w:rPr>
          <w:rFonts w:hint="eastAsia"/>
        </w:rPr>
        <w:t>C</w:t>
      </w:r>
      <w:r w:rsidRPr="00285A85">
        <w:t>onclusion</w:t>
      </w:r>
    </w:p>
    <w:p w14:paraId="17E3A172" w14:textId="1375D4A5" w:rsidR="00F207DC" w:rsidRPr="00285A85" w:rsidRDefault="00DA2BDB">
      <w:pPr>
        <w:spacing w:beforeLines="30" w:before="72" w:afterLines="30" w:after="72" w:line="288" w:lineRule="auto"/>
        <w:rPr>
          <w:lang w:val="en-US" w:eastAsia="zh-CN"/>
        </w:rPr>
      </w:pPr>
      <w:r w:rsidRPr="00285A85">
        <w:rPr>
          <w:rFonts w:hint="eastAsia"/>
          <w:lang w:val="en-US" w:eastAsia="zh-CN"/>
        </w:rPr>
        <w:t>In this contribution, we have the following observation</w:t>
      </w:r>
      <w:r w:rsidR="00307682" w:rsidRPr="00285A85">
        <w:rPr>
          <w:lang w:val="en-US" w:eastAsia="zh-CN"/>
        </w:rPr>
        <w:t>s</w:t>
      </w:r>
      <w:r w:rsidRPr="00285A85">
        <w:rPr>
          <w:rFonts w:hint="eastAsia"/>
          <w:lang w:val="en-US" w:eastAsia="zh-CN"/>
        </w:rPr>
        <w:t xml:space="preserve"> and proposals with regard to AI/ML positioning.</w:t>
      </w:r>
    </w:p>
    <w:p w14:paraId="29B1ECF7" w14:textId="77777777" w:rsidR="00E7210B" w:rsidRPr="00285A85" w:rsidRDefault="00E7210B" w:rsidP="00E7210B">
      <w:pPr>
        <w:spacing w:beforeLines="50" w:before="120" w:after="0"/>
        <w:jc w:val="center"/>
        <w:rPr>
          <w:b/>
          <w:u w:val="single"/>
          <w:lang w:val="en-US" w:eastAsia="zh-CN"/>
        </w:rPr>
      </w:pPr>
      <w:r w:rsidRPr="00285A85">
        <w:rPr>
          <w:b/>
          <w:u w:val="single"/>
          <w:lang w:val="en-US" w:eastAsia="zh-CN"/>
        </w:rPr>
        <w:t>Model training and model inference</w:t>
      </w:r>
    </w:p>
    <w:p w14:paraId="6F570B4A" w14:textId="0484D55F"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lang w:val="en-US" w:eastAsia="zh-CN"/>
        </w:rPr>
        <w:instrText xml:space="preserve"> REF _Ref177977544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iCs/>
          <w:lang w:val="en-US"/>
        </w:rPr>
        <w:t xml:space="preserve">Proposal </w:t>
      </w:r>
      <w:r w:rsidR="00766240" w:rsidRPr="00285A85">
        <w:rPr>
          <w:b/>
          <w:bCs/>
          <w:i/>
          <w:iCs/>
          <w:noProof/>
          <w:lang w:val="en-US"/>
        </w:rPr>
        <w:t>1</w:t>
      </w:r>
      <w:r w:rsidR="00766240" w:rsidRPr="00285A85">
        <w:rPr>
          <w:b/>
          <w:bCs/>
          <w:i/>
          <w:iCs/>
          <w:lang w:val="en-US"/>
        </w:rPr>
        <w:t>:</w:t>
      </w:r>
      <w:r w:rsidR="00766240" w:rsidRPr="00285A85">
        <w:rPr>
          <w:bCs/>
          <w:i/>
          <w:iCs/>
          <w:lang w:val="en-US"/>
        </w:rPr>
        <w:t xml:space="preserve"> From RAN1 perspective, for Case 3b measurements,</w:t>
      </w:r>
      <w:r w:rsidRPr="00285A85">
        <w:rPr>
          <w:i/>
          <w:iCs/>
          <w:highlight w:val="yellow"/>
          <w:lang w:eastAsia="zh-CN"/>
        </w:rPr>
        <w:fldChar w:fldCharType="end"/>
      </w:r>
    </w:p>
    <w:p w14:paraId="29C2ABE3" w14:textId="77777777" w:rsidR="00EF4962" w:rsidRPr="00285A85" w:rsidRDefault="00EF4962" w:rsidP="00EF4962">
      <w:pPr>
        <w:pStyle w:val="aff5"/>
        <w:numPr>
          <w:ilvl w:val="0"/>
          <w:numId w:val="58"/>
        </w:numPr>
        <w:suppressAutoHyphens/>
        <w:adjustRightInd w:val="0"/>
        <w:snapToGrid w:val="0"/>
        <w:spacing w:afterLines="50"/>
        <w:jc w:val="left"/>
        <w:rPr>
          <w:bCs/>
          <w:i/>
          <w:iCs/>
          <w:lang w:val="en-US"/>
        </w:rPr>
      </w:pPr>
      <w:r w:rsidRPr="00285A85">
        <w:rPr>
          <w:bCs/>
          <w:i/>
          <w:iCs/>
          <w:lang w:val="en-US"/>
        </w:rPr>
        <w:t>The existing procedures can be reused in terms of SRS configuration.</w:t>
      </w:r>
    </w:p>
    <w:p w14:paraId="2C48E45B" w14:textId="77777777" w:rsidR="00EF4962" w:rsidRPr="00285A85" w:rsidRDefault="00EF4962" w:rsidP="00EF4962">
      <w:pPr>
        <w:pStyle w:val="aff5"/>
        <w:numPr>
          <w:ilvl w:val="0"/>
          <w:numId w:val="58"/>
        </w:numPr>
        <w:suppressAutoHyphens/>
        <w:adjustRightInd w:val="0"/>
        <w:snapToGrid w:val="0"/>
        <w:spacing w:afterLines="50"/>
        <w:jc w:val="left"/>
        <w:rPr>
          <w:bCs/>
          <w:i/>
          <w:iCs/>
          <w:lang w:val="en-US"/>
        </w:rPr>
      </w:pPr>
      <w:r w:rsidRPr="00285A85">
        <w:rPr>
          <w:bCs/>
          <w:i/>
          <w:iCs/>
          <w:lang w:val="en-US"/>
        </w:rPr>
        <w:t xml:space="preserve">These measurements can be used for multiple aspects related to case 3b, e.g. training data collection, monitoring, or inference procedures. </w:t>
      </w:r>
    </w:p>
    <w:p w14:paraId="462F9061" w14:textId="3A1C3952" w:rsidR="00EF4962" w:rsidRPr="00285A85" w:rsidRDefault="00EF4962" w:rsidP="00EF4962">
      <w:pPr>
        <w:pStyle w:val="aff5"/>
        <w:numPr>
          <w:ilvl w:val="0"/>
          <w:numId w:val="58"/>
        </w:numPr>
        <w:suppressAutoHyphens/>
        <w:adjustRightInd w:val="0"/>
        <w:snapToGrid w:val="0"/>
        <w:spacing w:afterLines="50"/>
        <w:jc w:val="left"/>
        <w:rPr>
          <w:bCs/>
          <w:i/>
          <w:iCs/>
          <w:lang w:val="en-US"/>
        </w:rPr>
      </w:pPr>
      <w:r w:rsidRPr="00285A85">
        <w:rPr>
          <w:bCs/>
          <w:i/>
          <w:iCs/>
          <w:lang w:val="en-US"/>
        </w:rPr>
        <w:t>Note: Purpose, such as the training data collection, monitoring, or inference procedures mentioned above, will not necessarily be specified in RAN 1 specifications</w:t>
      </w:r>
    </w:p>
    <w:p w14:paraId="66446342" w14:textId="2D082B0D"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_Ref20134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w:t>
      </w:r>
      <w:r w:rsidR="00766240" w:rsidRPr="00285A85">
        <w:rPr>
          <w:rFonts w:hint="eastAsia"/>
          <w:b/>
          <w:bCs/>
          <w:i/>
          <w:lang w:val="en-US" w:eastAsia="zh-CN"/>
        </w:rPr>
        <w:t>:</w:t>
      </w:r>
      <w:r w:rsidR="00766240" w:rsidRPr="00285A85">
        <w:rPr>
          <w:rFonts w:hint="eastAsia"/>
          <w:bCs/>
          <w:i/>
          <w:lang w:val="en-US" w:eastAsia="zh-CN"/>
        </w:rPr>
        <w:t xml:space="preserve"> For AI/ML positioning, different data collection requirements can be configured by the data collection node</w:t>
      </w:r>
      <w:r w:rsidR="00766240" w:rsidRPr="00285A85">
        <w:rPr>
          <w:bCs/>
          <w:i/>
        </w:rPr>
        <w:t>.</w:t>
      </w:r>
      <w:r w:rsidRPr="00285A85">
        <w:rPr>
          <w:i/>
          <w:iCs/>
          <w:highlight w:val="yellow"/>
          <w:lang w:eastAsia="zh-CN"/>
        </w:rPr>
        <w:fldChar w:fldCharType="end"/>
      </w:r>
    </w:p>
    <w:p w14:paraId="75ECA097" w14:textId="77777777" w:rsidR="00EF4962" w:rsidRPr="00285A85" w:rsidRDefault="00EF4962" w:rsidP="00EF4962">
      <w:pPr>
        <w:pStyle w:val="aff5"/>
        <w:numPr>
          <w:ilvl w:val="0"/>
          <w:numId w:val="28"/>
        </w:numPr>
        <w:snapToGrid w:val="0"/>
        <w:spacing w:beforeLines="30" w:before="72" w:afterLines="30" w:after="72" w:line="288" w:lineRule="auto"/>
        <w:rPr>
          <w:i/>
          <w:lang w:val="en-US" w:eastAsia="zh-CN"/>
        </w:rPr>
      </w:pPr>
      <w:r w:rsidRPr="00285A85">
        <w:rPr>
          <w:i/>
          <w:lang w:val="en-US" w:eastAsia="zh-CN"/>
        </w:rPr>
        <w:t>The detailed data collection requirements can be further studied, for example, data size, type, quality, report periodicity, etc.</w:t>
      </w:r>
    </w:p>
    <w:p w14:paraId="44F13E37" w14:textId="21B64EBB" w:rsidR="00EF4962" w:rsidRPr="00285A85" w:rsidRDefault="00EF4962" w:rsidP="00EA3B17">
      <w:pPr>
        <w:pStyle w:val="aff5"/>
        <w:numPr>
          <w:ilvl w:val="0"/>
          <w:numId w:val="28"/>
        </w:numPr>
        <w:snapToGrid w:val="0"/>
        <w:spacing w:beforeLines="30" w:before="72" w:afterLines="30" w:after="72" w:line="288" w:lineRule="auto"/>
        <w:rPr>
          <w:i/>
          <w:lang w:val="en-US" w:eastAsia="zh-CN"/>
        </w:rPr>
      </w:pPr>
      <w:r w:rsidRPr="00285A85">
        <w:rPr>
          <w:i/>
          <w:lang w:val="en-US" w:eastAsia="zh-CN"/>
        </w:rPr>
        <w:t>The data collection node can be different among different use cases.</w:t>
      </w:r>
    </w:p>
    <w:p w14:paraId="78F1FFD6" w14:textId="1A888D64"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_Ref177977549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3</w:t>
      </w:r>
      <w:r w:rsidR="00766240" w:rsidRPr="00285A85">
        <w:rPr>
          <w:rFonts w:hint="eastAsia"/>
          <w:b/>
          <w:bCs/>
          <w:i/>
        </w:rPr>
        <w:t>:</w:t>
      </w:r>
      <w:r w:rsidR="00766240" w:rsidRPr="00285A85">
        <w:rPr>
          <w:bCs/>
          <w:i/>
        </w:rPr>
        <w:t xml:space="preserve"> For training data collection of AI/ML-based positioning, from RAN1 perspective, the quality indicator of label reuses the existing IE NR-TimingQuality in TS 37.355.</w:t>
      </w:r>
      <w:r w:rsidRPr="00285A85">
        <w:rPr>
          <w:i/>
          <w:iCs/>
          <w:highlight w:val="yellow"/>
          <w:lang w:eastAsia="zh-CN"/>
        </w:rPr>
        <w:fldChar w:fldCharType="end"/>
      </w:r>
    </w:p>
    <w:p w14:paraId="0DA55805" w14:textId="3300DCE2" w:rsidR="00EF4962" w:rsidRPr="00285A85" w:rsidRDefault="00EF4962" w:rsidP="00EF4962">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_Ref177977551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4</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bCs/>
          <w:i/>
          <w:lang w:val="en-US" w:eastAsia="zh-CN"/>
        </w:rPr>
        <w:t>The Measurement time in time stamp can be an optional field for training data collection, if Measurement time is not present, the LMF may assume that the value is the same as TRP’s SFN initialization time:</w:t>
      </w:r>
      <w:r w:rsidRPr="00285A85">
        <w:rPr>
          <w:i/>
          <w:iCs/>
          <w:highlight w:val="yellow"/>
          <w:lang w:eastAsia="zh-CN"/>
        </w:rPr>
        <w:fldChar w:fldCharType="end"/>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2126"/>
        <w:gridCol w:w="2917"/>
      </w:tblGrid>
      <w:tr w:rsidR="00EF4962" w:rsidRPr="00285A85" w14:paraId="2CAEAB06" w14:textId="77777777" w:rsidTr="004822A2">
        <w:trPr>
          <w:trHeight w:val="90"/>
        </w:trPr>
        <w:tc>
          <w:tcPr>
            <w:tcW w:w="2410" w:type="dxa"/>
            <w:tcBorders>
              <w:top w:val="single" w:sz="4" w:space="0" w:color="auto"/>
              <w:left w:val="single" w:sz="4" w:space="0" w:color="auto"/>
              <w:bottom w:val="single" w:sz="4" w:space="0" w:color="auto"/>
              <w:right w:val="single" w:sz="4" w:space="0" w:color="auto"/>
            </w:tcBorders>
            <w:hideMark/>
          </w:tcPr>
          <w:p w14:paraId="1B2E7C9B" w14:textId="77777777" w:rsidR="00EF4962" w:rsidRPr="00285A85" w:rsidRDefault="00EF4962" w:rsidP="004822A2">
            <w:pPr>
              <w:pStyle w:val="TAL"/>
              <w:rPr>
                <w:rFonts w:ascii="Times New Roman" w:hAnsi="Times New Roman"/>
              </w:rPr>
            </w:pPr>
            <w:r w:rsidRPr="00285A85">
              <w:rPr>
                <w:rFonts w:ascii="Times New Roman" w:hAnsi="Times New Roma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6EFB8B" w14:textId="77777777" w:rsidR="00EF4962" w:rsidRPr="00285A85" w:rsidRDefault="00EF4962" w:rsidP="004822A2">
            <w:pPr>
              <w:pStyle w:val="TAL"/>
              <w:rPr>
                <w:rFonts w:ascii="Times New Roman" w:hAnsi="Times New Roman"/>
              </w:rPr>
            </w:pPr>
            <w:r w:rsidRPr="00285A85">
              <w:rPr>
                <w:rFonts w:ascii="Times New Roman" w:hAnsi="Times New Roman"/>
              </w:rPr>
              <w:t>Presence</w:t>
            </w:r>
          </w:p>
        </w:tc>
        <w:tc>
          <w:tcPr>
            <w:tcW w:w="1134" w:type="dxa"/>
            <w:tcBorders>
              <w:top w:val="single" w:sz="4" w:space="0" w:color="auto"/>
              <w:left w:val="single" w:sz="4" w:space="0" w:color="auto"/>
              <w:bottom w:val="single" w:sz="4" w:space="0" w:color="auto"/>
              <w:right w:val="single" w:sz="4" w:space="0" w:color="auto"/>
            </w:tcBorders>
          </w:tcPr>
          <w:p w14:paraId="79B4F2A6" w14:textId="77777777" w:rsidR="00EF4962" w:rsidRPr="00285A85" w:rsidRDefault="00EF4962" w:rsidP="004822A2">
            <w:pPr>
              <w:pStyle w:val="TAL"/>
              <w:rPr>
                <w:rFonts w:ascii="Times New Roman" w:hAnsi="Times New Roman"/>
                <w:bCs/>
              </w:rPr>
            </w:pPr>
            <w:r w:rsidRPr="00285A85">
              <w:rPr>
                <w:rFonts w:ascii="Times New Roman" w:hAnsi="Times New Roman"/>
                <w:bCs/>
              </w:rPr>
              <w:t>Range</w:t>
            </w:r>
          </w:p>
        </w:tc>
        <w:tc>
          <w:tcPr>
            <w:tcW w:w="2126" w:type="dxa"/>
            <w:tcBorders>
              <w:top w:val="single" w:sz="4" w:space="0" w:color="auto"/>
              <w:left w:val="single" w:sz="4" w:space="0" w:color="auto"/>
              <w:bottom w:val="single" w:sz="4" w:space="0" w:color="auto"/>
              <w:right w:val="single" w:sz="4" w:space="0" w:color="auto"/>
            </w:tcBorders>
            <w:hideMark/>
          </w:tcPr>
          <w:p w14:paraId="2DCDC916" w14:textId="77777777" w:rsidR="00EF4962" w:rsidRPr="00285A85" w:rsidRDefault="00EF4962" w:rsidP="004822A2">
            <w:pPr>
              <w:pStyle w:val="TAL"/>
              <w:rPr>
                <w:rFonts w:ascii="Times New Roman" w:hAnsi="Times New Roman"/>
              </w:rPr>
            </w:pPr>
            <w:r w:rsidRPr="00285A85">
              <w:rPr>
                <w:rFonts w:ascii="Times New Roman" w:hAnsi="Times New Roman"/>
              </w:rPr>
              <w:t>IE Type and Reference</w:t>
            </w:r>
          </w:p>
        </w:tc>
        <w:tc>
          <w:tcPr>
            <w:tcW w:w="2917" w:type="dxa"/>
            <w:tcBorders>
              <w:top w:val="single" w:sz="4" w:space="0" w:color="auto"/>
              <w:left w:val="single" w:sz="4" w:space="0" w:color="auto"/>
              <w:bottom w:val="single" w:sz="4" w:space="0" w:color="auto"/>
              <w:right w:val="single" w:sz="4" w:space="0" w:color="auto"/>
            </w:tcBorders>
            <w:hideMark/>
          </w:tcPr>
          <w:p w14:paraId="4AA8115B" w14:textId="77777777" w:rsidR="00EF4962" w:rsidRPr="00285A85" w:rsidRDefault="00EF4962" w:rsidP="004822A2">
            <w:pPr>
              <w:pStyle w:val="TAL"/>
              <w:rPr>
                <w:rFonts w:ascii="Times New Roman" w:eastAsia="Malgun Gothic" w:hAnsi="Times New Roman"/>
              </w:rPr>
            </w:pPr>
            <w:r w:rsidRPr="00285A85">
              <w:rPr>
                <w:rFonts w:ascii="Times New Roman" w:eastAsia="Malgun Gothic" w:hAnsi="Times New Roman"/>
              </w:rPr>
              <w:t>Semantics Description</w:t>
            </w:r>
          </w:p>
        </w:tc>
      </w:tr>
      <w:tr w:rsidR="00EF4962" w:rsidRPr="00285A85" w14:paraId="199D391F" w14:textId="77777777" w:rsidTr="004822A2">
        <w:trPr>
          <w:trHeight w:val="90"/>
        </w:trPr>
        <w:tc>
          <w:tcPr>
            <w:tcW w:w="2410" w:type="dxa"/>
            <w:tcBorders>
              <w:top w:val="single" w:sz="4" w:space="0" w:color="auto"/>
              <w:left w:val="single" w:sz="4" w:space="0" w:color="auto"/>
              <w:bottom w:val="single" w:sz="4" w:space="0" w:color="auto"/>
              <w:right w:val="single" w:sz="4" w:space="0" w:color="auto"/>
            </w:tcBorders>
            <w:hideMark/>
          </w:tcPr>
          <w:p w14:paraId="43E3CC49" w14:textId="77777777" w:rsidR="00EF4962" w:rsidRPr="00285A85" w:rsidRDefault="00EF4962" w:rsidP="004822A2">
            <w:pPr>
              <w:pStyle w:val="TAL"/>
              <w:keepLines w:val="0"/>
              <w:rPr>
                <w:rFonts w:ascii="Times New Roman" w:hAnsi="Times New Roman"/>
              </w:rPr>
            </w:pPr>
            <w:r w:rsidRPr="00285A85">
              <w:rPr>
                <w:rFonts w:ascii="Times New Roman" w:hAnsi="Times New Roman"/>
              </w:rPr>
              <w:t>Measurement time</w:t>
            </w:r>
          </w:p>
        </w:tc>
        <w:tc>
          <w:tcPr>
            <w:tcW w:w="1134" w:type="dxa"/>
            <w:tcBorders>
              <w:top w:val="single" w:sz="4" w:space="0" w:color="auto"/>
              <w:left w:val="single" w:sz="4" w:space="0" w:color="auto"/>
              <w:bottom w:val="single" w:sz="4" w:space="0" w:color="auto"/>
              <w:right w:val="single" w:sz="4" w:space="0" w:color="auto"/>
            </w:tcBorders>
            <w:hideMark/>
          </w:tcPr>
          <w:p w14:paraId="1520F4D3" w14:textId="77777777" w:rsidR="00EF4962" w:rsidRPr="00285A85" w:rsidRDefault="00EF4962" w:rsidP="004822A2">
            <w:pPr>
              <w:pStyle w:val="TAL"/>
              <w:keepLines w:val="0"/>
              <w:rPr>
                <w:rFonts w:ascii="Times New Roman" w:hAnsi="Times New Roman"/>
                <w:bCs/>
              </w:rPr>
            </w:pPr>
            <w:r w:rsidRPr="00285A85">
              <w:rPr>
                <w:rFonts w:ascii="Times New Roman" w:hAnsi="Times New Roman"/>
              </w:rPr>
              <w:t>O</w:t>
            </w:r>
          </w:p>
        </w:tc>
        <w:tc>
          <w:tcPr>
            <w:tcW w:w="1134" w:type="dxa"/>
            <w:tcBorders>
              <w:top w:val="single" w:sz="4" w:space="0" w:color="auto"/>
              <w:left w:val="single" w:sz="4" w:space="0" w:color="auto"/>
              <w:bottom w:val="single" w:sz="4" w:space="0" w:color="auto"/>
              <w:right w:val="single" w:sz="4" w:space="0" w:color="auto"/>
            </w:tcBorders>
          </w:tcPr>
          <w:p w14:paraId="2C5CF023" w14:textId="77777777" w:rsidR="00EF4962" w:rsidRPr="00285A85" w:rsidRDefault="00EF4962" w:rsidP="004822A2">
            <w:pPr>
              <w:pStyle w:val="TAL"/>
              <w:keepLines w:val="0"/>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hideMark/>
          </w:tcPr>
          <w:p w14:paraId="04752C03" w14:textId="77777777" w:rsidR="00EF4962" w:rsidRPr="00285A85" w:rsidRDefault="00EF4962" w:rsidP="004822A2">
            <w:pPr>
              <w:pStyle w:val="TAL"/>
              <w:keepLines w:val="0"/>
              <w:rPr>
                <w:rFonts w:ascii="Times New Roman" w:hAnsi="Times New Roman"/>
              </w:rPr>
            </w:pPr>
            <w:r w:rsidRPr="00285A85">
              <w:rPr>
                <w:rFonts w:ascii="Times New Roman" w:hAnsi="Times New Roman"/>
              </w:rPr>
              <w:t>Relative Time 1900</w:t>
            </w:r>
          </w:p>
          <w:p w14:paraId="1E261289" w14:textId="77777777" w:rsidR="00EF4962" w:rsidRPr="00285A85" w:rsidRDefault="00EF4962" w:rsidP="004822A2">
            <w:pPr>
              <w:pStyle w:val="TAL"/>
              <w:keepLines w:val="0"/>
              <w:rPr>
                <w:rFonts w:ascii="Times New Roman" w:hAnsi="Times New Roman"/>
              </w:rPr>
            </w:pPr>
            <w:r w:rsidRPr="00285A85">
              <w:rPr>
                <w:rFonts w:ascii="Times New Roman" w:hAnsi="Times New Roman"/>
              </w:rPr>
              <w:t>9.2.36</w:t>
            </w:r>
          </w:p>
        </w:tc>
        <w:tc>
          <w:tcPr>
            <w:tcW w:w="2917" w:type="dxa"/>
            <w:tcBorders>
              <w:top w:val="single" w:sz="4" w:space="0" w:color="auto"/>
              <w:left w:val="single" w:sz="4" w:space="0" w:color="auto"/>
              <w:bottom w:val="single" w:sz="4" w:space="0" w:color="auto"/>
              <w:right w:val="single" w:sz="4" w:space="0" w:color="auto"/>
            </w:tcBorders>
            <w:hideMark/>
          </w:tcPr>
          <w:p w14:paraId="35A1C206" w14:textId="77777777" w:rsidR="00EF4962" w:rsidRPr="00285A85" w:rsidRDefault="00EF4962" w:rsidP="004822A2">
            <w:pPr>
              <w:pStyle w:val="TAL"/>
              <w:keepLines w:val="0"/>
              <w:rPr>
                <w:rFonts w:ascii="Times New Roman" w:hAnsi="Times New Roman"/>
              </w:rPr>
            </w:pPr>
            <w:r w:rsidRPr="00285A85">
              <w:rPr>
                <w:rFonts w:ascii="Times New Roman" w:eastAsia="Malgun Gothic" w:hAnsi="Times New Roman"/>
              </w:rPr>
              <w:t>If this IE is not present, the LMF may assume that the value is same as TRP’s SFN initialisation time.</w:t>
            </w:r>
          </w:p>
        </w:tc>
      </w:tr>
    </w:tbl>
    <w:p w14:paraId="1C3BCEA5" w14:textId="57C34BA3"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_Ref165915114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5</w:t>
      </w:r>
      <w:r w:rsidR="00766240" w:rsidRPr="00285A85">
        <w:rPr>
          <w:rFonts w:hint="eastAsia"/>
          <w:b/>
          <w:bCs/>
          <w:i/>
        </w:rPr>
        <w:t>:</w:t>
      </w:r>
      <w:r w:rsidR="00766240" w:rsidRPr="00285A85">
        <w:rPr>
          <w:bCs/>
          <w:i/>
        </w:rPr>
        <w:t xml:space="preserve"> Confirm the following working assumptions as agreements:</w:t>
      </w:r>
      <w:r w:rsidRPr="00285A85">
        <w:rPr>
          <w:i/>
          <w:iCs/>
          <w:highlight w:val="yellow"/>
          <w:lang w:eastAsia="zh-CN"/>
        </w:rPr>
        <w:fldChar w:fldCharType="end"/>
      </w:r>
    </w:p>
    <w:tbl>
      <w:tblPr>
        <w:tblStyle w:val="afd"/>
        <w:tblW w:w="0" w:type="auto"/>
        <w:tblLook w:val="04A0" w:firstRow="1" w:lastRow="0" w:firstColumn="1" w:lastColumn="0" w:noHBand="0" w:noVBand="1"/>
      </w:tblPr>
      <w:tblGrid>
        <w:gridCol w:w="9629"/>
      </w:tblGrid>
      <w:tr w:rsidR="00EF4962" w:rsidRPr="00285A85" w14:paraId="428331E3" w14:textId="77777777" w:rsidTr="00EF4962">
        <w:tc>
          <w:tcPr>
            <w:tcW w:w="9629" w:type="dxa"/>
          </w:tcPr>
          <w:p w14:paraId="08F7DDD0" w14:textId="77777777" w:rsidR="00EF4962" w:rsidRPr="00285A85" w:rsidRDefault="00EF4962" w:rsidP="00EF4962">
            <w:pPr>
              <w:adjustRightInd w:val="0"/>
              <w:snapToGrid w:val="0"/>
              <w:spacing w:before="0" w:after="0" w:line="240" w:lineRule="auto"/>
              <w:rPr>
                <w:rFonts w:eastAsia="等线"/>
                <w:b/>
                <w:u w:val="single"/>
              </w:rPr>
            </w:pPr>
            <w:r w:rsidRPr="00285A85">
              <w:rPr>
                <w:rFonts w:eastAsia="等线"/>
                <w:b/>
                <w:u w:val="single"/>
              </w:rPr>
              <w:t>Working Assumption</w:t>
            </w:r>
          </w:p>
          <w:p w14:paraId="280526D7" w14:textId="77777777" w:rsidR="00EF4962" w:rsidRPr="00285A85" w:rsidRDefault="00EF4962" w:rsidP="00EF4962">
            <w:pPr>
              <w:adjustRightInd w:val="0"/>
              <w:snapToGrid w:val="0"/>
              <w:spacing w:before="0" w:after="0" w:line="240" w:lineRule="auto"/>
              <w:rPr>
                <w:rFonts w:eastAsia="Batang"/>
              </w:rPr>
            </w:pPr>
            <w:r w:rsidRPr="00285A85">
              <w:rPr>
                <w:rFonts w:eastAsia="Batang"/>
              </w:rPr>
              <w:t xml:space="preserve">For training data generation of AI/ML based positioning Case 1, the measurement and its related data (e.g., timestamp) </w:t>
            </w:r>
            <w:r w:rsidRPr="00285A85">
              <w:rPr>
                <w:rFonts w:eastAsia="等线"/>
              </w:rPr>
              <w:t>are</w:t>
            </w:r>
            <w:r w:rsidRPr="00285A85">
              <w:rPr>
                <w:rFonts w:eastAsia="Batang"/>
              </w:rPr>
              <w:t xml:space="preserve"> generated by PRU and/or Non-PRU UE.</w:t>
            </w:r>
          </w:p>
          <w:p w14:paraId="68AFDB5F" w14:textId="77777777" w:rsidR="00EF4962" w:rsidRPr="00285A85" w:rsidRDefault="00EF4962" w:rsidP="00EF4962">
            <w:pPr>
              <w:adjustRightInd w:val="0"/>
              <w:snapToGrid w:val="0"/>
              <w:spacing w:before="0" w:after="0" w:line="240" w:lineRule="auto"/>
              <w:rPr>
                <w:rFonts w:eastAsia="Batang"/>
              </w:rPr>
            </w:pPr>
          </w:p>
          <w:p w14:paraId="3D7FC07A" w14:textId="77777777" w:rsidR="00EF4962" w:rsidRPr="00285A85" w:rsidRDefault="00EF4962" w:rsidP="00EF4962">
            <w:pPr>
              <w:adjustRightInd w:val="0"/>
              <w:snapToGrid w:val="0"/>
              <w:spacing w:before="0" w:after="0" w:line="240" w:lineRule="auto"/>
              <w:rPr>
                <w:rFonts w:eastAsia="等线"/>
                <w:b/>
                <w:u w:val="single"/>
              </w:rPr>
            </w:pPr>
            <w:r w:rsidRPr="00285A85">
              <w:rPr>
                <w:rFonts w:eastAsia="等线"/>
                <w:b/>
                <w:u w:val="single"/>
              </w:rPr>
              <w:t>Working Assumption</w:t>
            </w:r>
          </w:p>
          <w:p w14:paraId="6907D08D" w14:textId="77777777" w:rsidR="00EF4962" w:rsidRPr="00285A85" w:rsidRDefault="00EF4962" w:rsidP="00EF4962">
            <w:pPr>
              <w:adjustRightInd w:val="0"/>
              <w:snapToGrid w:val="0"/>
              <w:spacing w:before="0" w:after="0" w:line="240" w:lineRule="auto"/>
            </w:pPr>
            <w:r w:rsidRPr="00285A85">
              <w:t xml:space="preserve">For training data generation of AI/ML based positioning Case 1, the label and its related data (e.g., time stamp) can be </w:t>
            </w:r>
            <w:r w:rsidRPr="00285A85">
              <w:rPr>
                <w:rFonts w:eastAsia="等线"/>
                <w:lang w:eastAsia="zh-CN"/>
              </w:rPr>
              <w:t xml:space="preserve">generated </w:t>
            </w:r>
            <w:r w:rsidRPr="00285A85">
              <w:t xml:space="preserve">by: </w:t>
            </w:r>
          </w:p>
          <w:p w14:paraId="6BD88EF5" w14:textId="77777777" w:rsidR="00EF4962" w:rsidRPr="00285A85" w:rsidRDefault="00EF4962" w:rsidP="00EF4962">
            <w:pPr>
              <w:pStyle w:val="aff5"/>
              <w:widowControl w:val="0"/>
              <w:numPr>
                <w:ilvl w:val="0"/>
                <w:numId w:val="43"/>
              </w:numPr>
              <w:adjustRightInd w:val="0"/>
              <w:snapToGrid w:val="0"/>
              <w:spacing w:before="0" w:after="0" w:line="240" w:lineRule="auto"/>
            </w:pPr>
            <w:r w:rsidRPr="00285A85">
              <w:rPr>
                <w:lang w:val="en-US"/>
              </w:rPr>
              <w:t>PRU</w:t>
            </w:r>
          </w:p>
          <w:p w14:paraId="6DF12FC2" w14:textId="77777777" w:rsidR="00EF4962" w:rsidRPr="00285A85" w:rsidRDefault="00EF4962" w:rsidP="00EF4962">
            <w:pPr>
              <w:pStyle w:val="aff5"/>
              <w:widowControl w:val="0"/>
              <w:numPr>
                <w:ilvl w:val="0"/>
                <w:numId w:val="43"/>
              </w:numPr>
              <w:adjustRightInd w:val="0"/>
              <w:snapToGrid w:val="0"/>
              <w:spacing w:before="0" w:after="0" w:line="240" w:lineRule="auto"/>
              <w:rPr>
                <w:lang w:val="en-US"/>
              </w:rPr>
            </w:pPr>
            <w:r w:rsidRPr="00285A85">
              <w:rPr>
                <w:lang w:val="en-US"/>
              </w:rPr>
              <w:t>Non-PRU UE with estimated location</w:t>
            </w:r>
          </w:p>
          <w:p w14:paraId="58C20EE6" w14:textId="77777777" w:rsidR="00EF4962" w:rsidRPr="00285A85" w:rsidRDefault="00EF4962" w:rsidP="00EF4962">
            <w:pPr>
              <w:pStyle w:val="aff5"/>
              <w:widowControl w:val="0"/>
              <w:numPr>
                <w:ilvl w:val="0"/>
                <w:numId w:val="43"/>
              </w:numPr>
              <w:adjustRightInd w:val="0"/>
              <w:snapToGrid w:val="0"/>
              <w:spacing w:before="0" w:after="0" w:line="240" w:lineRule="auto"/>
              <w:rPr>
                <w:lang w:val="en-US"/>
              </w:rPr>
            </w:pPr>
            <w:r w:rsidRPr="00285A85">
              <w:rPr>
                <w:lang w:val="en-US"/>
              </w:rPr>
              <w:t xml:space="preserve">LMF </w:t>
            </w:r>
          </w:p>
          <w:p w14:paraId="27C27D46" w14:textId="77777777" w:rsidR="00EF4962" w:rsidRPr="00285A85" w:rsidRDefault="00EF4962" w:rsidP="00EF4962">
            <w:pPr>
              <w:adjustRightInd w:val="0"/>
              <w:snapToGrid w:val="0"/>
              <w:spacing w:before="0" w:after="0" w:line="240" w:lineRule="auto"/>
              <w:rPr>
                <w:rFonts w:eastAsia="等线"/>
                <w:lang w:eastAsia="zh-CN"/>
              </w:rPr>
            </w:pPr>
            <w:r w:rsidRPr="00285A85">
              <w:rPr>
                <w:rFonts w:eastAsia="等线"/>
                <w:lang w:eastAsia="zh-CN"/>
              </w:rPr>
              <w:t xml:space="preserve">Note: transfer of </w:t>
            </w:r>
            <w:r w:rsidRPr="00285A85">
              <w:t>the label and its related data</w:t>
            </w:r>
            <w:r w:rsidRPr="00285A85">
              <w:rPr>
                <w:rFonts w:eastAsia="等线"/>
                <w:lang w:eastAsia="zh-CN"/>
              </w:rPr>
              <w:t xml:space="preserve"> is out of RAN1 scope.</w:t>
            </w:r>
          </w:p>
          <w:p w14:paraId="6B4CB999" w14:textId="77777777" w:rsidR="00EF4962" w:rsidRPr="00285A85" w:rsidRDefault="00EF4962" w:rsidP="00EF4962">
            <w:pPr>
              <w:adjustRightInd w:val="0"/>
              <w:snapToGrid w:val="0"/>
              <w:spacing w:before="0" w:after="0" w:line="240" w:lineRule="auto"/>
            </w:pPr>
          </w:p>
          <w:p w14:paraId="7979143F" w14:textId="77777777" w:rsidR="00EF4962" w:rsidRPr="00285A85" w:rsidRDefault="00EF4962" w:rsidP="00EF4962">
            <w:pPr>
              <w:snapToGrid w:val="0"/>
              <w:spacing w:before="0" w:after="0" w:line="240" w:lineRule="auto"/>
              <w:rPr>
                <w:rFonts w:eastAsia="等线"/>
                <w:b/>
                <w:u w:val="single"/>
              </w:rPr>
            </w:pPr>
            <w:r w:rsidRPr="00285A85">
              <w:rPr>
                <w:rFonts w:eastAsia="等线"/>
                <w:b/>
                <w:u w:val="single"/>
              </w:rPr>
              <w:t>Working Assumption</w:t>
            </w:r>
          </w:p>
          <w:p w14:paraId="350AA3DB" w14:textId="77777777" w:rsidR="00EF4962" w:rsidRPr="00285A85" w:rsidRDefault="00EF4962" w:rsidP="00EF4962">
            <w:pPr>
              <w:snapToGrid w:val="0"/>
              <w:spacing w:before="0" w:after="0" w:line="240" w:lineRule="auto"/>
            </w:pPr>
            <w:r w:rsidRPr="00285A85">
              <w:t>For training data generation of AI/ML based positioning Case 3b, the label and its related data (e.g., time stamp) can be generated by:</w:t>
            </w:r>
          </w:p>
          <w:p w14:paraId="743CE2D8" w14:textId="77777777" w:rsidR="00EF4962" w:rsidRPr="00285A85" w:rsidRDefault="00EF4962" w:rsidP="00EF4962">
            <w:pPr>
              <w:widowControl w:val="0"/>
              <w:numPr>
                <w:ilvl w:val="0"/>
                <w:numId w:val="43"/>
              </w:numPr>
              <w:snapToGrid w:val="0"/>
              <w:spacing w:before="0" w:after="0" w:line="240" w:lineRule="auto"/>
              <w:ind w:leftChars="180"/>
            </w:pPr>
            <w:r w:rsidRPr="00285A85">
              <w:t>PRU</w:t>
            </w:r>
          </w:p>
          <w:p w14:paraId="5ED773F3" w14:textId="77777777" w:rsidR="00EF4962" w:rsidRPr="00285A85" w:rsidRDefault="00EF4962" w:rsidP="00EF4962">
            <w:pPr>
              <w:widowControl w:val="0"/>
              <w:numPr>
                <w:ilvl w:val="0"/>
                <w:numId w:val="43"/>
              </w:numPr>
              <w:snapToGrid w:val="0"/>
              <w:spacing w:before="0" w:after="0" w:line="240" w:lineRule="auto"/>
              <w:ind w:leftChars="180"/>
            </w:pPr>
            <w:r w:rsidRPr="00285A85">
              <w:t>Non-PRU UE with estimated location</w:t>
            </w:r>
          </w:p>
          <w:p w14:paraId="0A88184F" w14:textId="77777777" w:rsidR="00EF4962" w:rsidRPr="00285A85" w:rsidRDefault="00EF4962" w:rsidP="00EF4962">
            <w:pPr>
              <w:widowControl w:val="0"/>
              <w:numPr>
                <w:ilvl w:val="0"/>
                <w:numId w:val="43"/>
              </w:numPr>
              <w:snapToGrid w:val="0"/>
              <w:spacing w:before="0" w:after="0" w:line="240" w:lineRule="auto"/>
              <w:ind w:leftChars="180"/>
            </w:pPr>
            <w:r w:rsidRPr="00285A85">
              <w:t>LMF</w:t>
            </w:r>
          </w:p>
          <w:p w14:paraId="221938D0" w14:textId="77777777" w:rsidR="00EF4962" w:rsidRPr="00285A85" w:rsidRDefault="00EF4962" w:rsidP="00EF4962">
            <w:pPr>
              <w:snapToGrid w:val="0"/>
              <w:spacing w:before="0" w:after="0" w:line="240" w:lineRule="auto"/>
              <w:rPr>
                <w:rFonts w:eastAsia="等线"/>
                <w:lang w:eastAsia="zh-CN"/>
              </w:rPr>
            </w:pPr>
            <w:r w:rsidRPr="00285A85">
              <w:t>Note: transfer of label and its related data is out of RAN1 scope.</w:t>
            </w:r>
          </w:p>
          <w:p w14:paraId="3CA53A30" w14:textId="77777777" w:rsidR="00EF4962" w:rsidRPr="00285A85" w:rsidRDefault="00EF4962" w:rsidP="00EF4962">
            <w:pPr>
              <w:snapToGrid w:val="0"/>
              <w:spacing w:before="0" w:after="0" w:line="240" w:lineRule="auto"/>
              <w:rPr>
                <w:rFonts w:eastAsia="等线"/>
                <w:shd w:val="pct15" w:color="auto" w:fill="FFFFFF"/>
                <w:lang w:eastAsia="zh-CN"/>
              </w:rPr>
            </w:pPr>
            <w:r w:rsidRPr="00285A85">
              <w:rPr>
                <w:rFonts w:eastAsia="等线"/>
                <w:shd w:val="pct15" w:color="auto" w:fill="FFFFFF"/>
                <w:lang w:eastAsia="zh-CN"/>
              </w:rPr>
              <w:t>Note: It is assumed</w:t>
            </w:r>
            <w:r w:rsidRPr="00285A85">
              <w:rPr>
                <w:shd w:val="pct15" w:color="auto" w:fill="FFFFFF"/>
              </w:rPr>
              <w:t xml:space="preserve"> that user data privacy of non-PRU UE is preserved.</w:t>
            </w:r>
          </w:p>
          <w:p w14:paraId="73E8BC0D" w14:textId="47328522" w:rsidR="00EF4962" w:rsidRPr="00285A85" w:rsidRDefault="00EF4962" w:rsidP="00EF4962">
            <w:pPr>
              <w:snapToGrid w:val="0"/>
              <w:spacing w:beforeLines="30" w:before="72" w:afterLines="30" w:after="72" w:line="288" w:lineRule="auto"/>
              <w:rPr>
                <w:iCs/>
                <w:highlight w:val="yellow"/>
                <w:lang w:eastAsia="zh-CN"/>
              </w:rPr>
            </w:pPr>
            <w:r w:rsidRPr="00285A85">
              <w:rPr>
                <w:rFonts w:eastAsia="等线"/>
                <w:lang w:eastAsia="zh-CN"/>
              </w:rPr>
              <w:t xml:space="preserve">Note: Previous related working assumption made in RAN1#116bis for </w:t>
            </w:r>
            <w:r w:rsidRPr="00285A85">
              <w:t>training data generation of AI/ML based positioning Case 3b</w:t>
            </w:r>
            <w:r w:rsidRPr="00285A85">
              <w:rPr>
                <w:rFonts w:eastAsia="等线"/>
                <w:lang w:eastAsia="zh-CN"/>
              </w:rPr>
              <w:t xml:space="preserve"> will not need to be confirmed.</w:t>
            </w:r>
          </w:p>
        </w:tc>
      </w:tr>
    </w:tbl>
    <w:p w14:paraId="0A053083" w14:textId="47CA2AAB"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_Ref172809962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6</w:t>
      </w:r>
      <w:r w:rsidR="00766240" w:rsidRPr="00285A85">
        <w:rPr>
          <w:rFonts w:hint="eastAsia"/>
          <w:b/>
          <w:bCs/>
          <w:i/>
        </w:rPr>
        <w:t>:</w:t>
      </w:r>
      <w:r w:rsidR="00766240" w:rsidRPr="00285A85">
        <w:rPr>
          <w:bCs/>
          <w:i/>
        </w:rPr>
        <w:t xml:space="preserve"> The association between part A and part B can be determined by the model training entity based on the collected measurement information and label information.</w:t>
      </w:r>
      <w:r w:rsidRPr="00285A85">
        <w:rPr>
          <w:i/>
          <w:iCs/>
          <w:highlight w:val="yellow"/>
          <w:lang w:eastAsia="zh-CN"/>
        </w:rPr>
        <w:fldChar w:fldCharType="end"/>
      </w:r>
    </w:p>
    <w:p w14:paraId="75F07A1C" w14:textId="77777777" w:rsidR="00EF4962" w:rsidRPr="00285A85" w:rsidRDefault="00EF4962" w:rsidP="00EF4962">
      <w:pPr>
        <w:pStyle w:val="ZTE-Proposal-20210505"/>
        <w:numPr>
          <w:ilvl w:val="0"/>
          <w:numId w:val="52"/>
        </w:numPr>
        <w:adjustRightInd w:val="0"/>
        <w:snapToGrid w:val="0"/>
        <w:spacing w:before="72" w:after="72"/>
        <w:jc w:val="both"/>
        <w:rPr>
          <w:rFonts w:cs="Times New Roman"/>
          <w:b w:val="0"/>
          <w:bCs w:val="0"/>
        </w:rPr>
      </w:pPr>
      <w:r w:rsidRPr="00285A85">
        <w:rPr>
          <w:rFonts w:cs="Times New Roman"/>
          <w:b w:val="0"/>
          <w:bCs w:val="0"/>
          <w:lang w:eastAsia="zh-CN"/>
        </w:rPr>
        <w:t>Part A can be provided by:</w:t>
      </w:r>
    </w:p>
    <w:p w14:paraId="258983DA"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lang w:eastAsia="zh-CN"/>
        </w:rPr>
        <w:t>TRP measurement result in TS 38.455 (case 3a, case 3b).</w:t>
      </w:r>
    </w:p>
    <w:p w14:paraId="27940974"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lang w:eastAsia="zh-CN"/>
        </w:rPr>
        <w:t>SignalMeasurementInformation in TS 37.355 (case 1, case 2a and case 2b).</w:t>
      </w:r>
    </w:p>
    <w:p w14:paraId="753B7703" w14:textId="77777777" w:rsidR="00EF4962" w:rsidRPr="00285A85" w:rsidRDefault="00EF4962" w:rsidP="00EF4962">
      <w:pPr>
        <w:pStyle w:val="ZTE-Proposal-20210505"/>
        <w:numPr>
          <w:ilvl w:val="0"/>
          <w:numId w:val="52"/>
        </w:numPr>
        <w:adjustRightInd w:val="0"/>
        <w:snapToGrid w:val="0"/>
        <w:spacing w:before="72" w:after="72"/>
        <w:jc w:val="both"/>
        <w:rPr>
          <w:rFonts w:cs="Times New Roman"/>
          <w:b w:val="0"/>
          <w:bCs w:val="0"/>
        </w:rPr>
      </w:pPr>
      <w:r w:rsidRPr="00285A85">
        <w:rPr>
          <w:rFonts w:cs="Times New Roman"/>
          <w:b w:val="0"/>
          <w:bCs w:val="0"/>
          <w:lang w:eastAsia="zh-CN"/>
        </w:rPr>
        <w:t>Part B can be provided by:</w:t>
      </w:r>
    </w:p>
    <w:p w14:paraId="0551A00F"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bCs w:val="0"/>
          <w:lang w:eastAsia="zh-CN"/>
        </w:rPr>
        <w:t>ProvideLocationInformation in TS 37.355 (case 2b, case 3b).</w:t>
      </w:r>
    </w:p>
    <w:p w14:paraId="27761D91"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bCs w:val="0"/>
          <w:lang w:eastAsia="zh-CN"/>
        </w:rPr>
        <w:t>ProvideAssistanceData in TS 37.355 (case 1, case 2a).</w:t>
      </w:r>
    </w:p>
    <w:p w14:paraId="79590D67"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bCs w:val="0"/>
          <w:lang w:eastAsia="zh-CN"/>
        </w:rPr>
        <w:t>New assistance information sent from LMF to gNB (case 3a).</w:t>
      </w:r>
    </w:p>
    <w:p w14:paraId="68641E6E" w14:textId="77777777" w:rsidR="00EF4962" w:rsidRPr="00285A85" w:rsidRDefault="00EF4962" w:rsidP="00EF4962">
      <w:pPr>
        <w:pStyle w:val="ZTE-Proposal-20210505"/>
        <w:numPr>
          <w:ilvl w:val="0"/>
          <w:numId w:val="52"/>
        </w:numPr>
        <w:adjustRightInd w:val="0"/>
        <w:snapToGrid w:val="0"/>
        <w:spacing w:before="72" w:after="72"/>
        <w:jc w:val="both"/>
        <w:rPr>
          <w:rFonts w:cs="Times New Roman"/>
          <w:b w:val="0"/>
          <w:bCs w:val="0"/>
        </w:rPr>
      </w:pPr>
      <w:r w:rsidRPr="00285A85">
        <w:rPr>
          <w:rFonts w:cs="Times New Roman"/>
          <w:b w:val="0"/>
          <w:bCs w:val="0"/>
          <w:lang w:eastAsia="zh-CN"/>
        </w:rPr>
        <w:t>Part A and Part B can be associated using:</w:t>
      </w:r>
    </w:p>
    <w:p w14:paraId="63F03F18" w14:textId="77777777" w:rsidR="00EF4962" w:rsidRPr="00285A85" w:rsidRDefault="00EF4962" w:rsidP="00EF4962">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bCs w:val="0"/>
          <w:lang w:eastAsia="zh-CN"/>
        </w:rPr>
        <w:t xml:space="preserve">the timestamp provided in measurement and/or location information. </w:t>
      </w:r>
    </w:p>
    <w:p w14:paraId="0F70D037" w14:textId="3B710FD8" w:rsidR="00EF4962" w:rsidRPr="00285A85" w:rsidRDefault="00EF4962" w:rsidP="00EA3B17">
      <w:pPr>
        <w:pStyle w:val="ZTE-Proposal-20210505"/>
        <w:numPr>
          <w:ilvl w:val="1"/>
          <w:numId w:val="52"/>
        </w:numPr>
        <w:adjustRightInd w:val="0"/>
        <w:snapToGrid w:val="0"/>
        <w:spacing w:before="72" w:after="72"/>
        <w:jc w:val="both"/>
        <w:rPr>
          <w:rFonts w:cs="Times New Roman"/>
          <w:b w:val="0"/>
          <w:bCs w:val="0"/>
        </w:rPr>
      </w:pPr>
      <w:r w:rsidRPr="00285A85">
        <w:rPr>
          <w:rFonts w:cs="Times New Roman"/>
          <w:b w:val="0"/>
          <w:bCs w:val="0"/>
          <w:lang w:eastAsia="zh-CN"/>
        </w:rPr>
        <w:t>UE ID associated with the measurement and/or location information.</w:t>
      </w:r>
    </w:p>
    <w:p w14:paraId="45ACA650" w14:textId="7E1C2619"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_Ref172809963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7</w:t>
      </w:r>
      <w:r w:rsidR="00766240" w:rsidRPr="00285A85">
        <w:rPr>
          <w:rFonts w:hint="eastAsia"/>
          <w:b/>
          <w:bCs/>
          <w:i/>
        </w:rPr>
        <w:t>:</w:t>
      </w:r>
      <w:r w:rsidR="00766240" w:rsidRPr="00285A85">
        <w:rPr>
          <w:b/>
          <w:bCs/>
          <w:i/>
        </w:rPr>
        <w:t xml:space="preserve"> </w:t>
      </w:r>
      <w:r w:rsidR="00766240" w:rsidRPr="00285A85">
        <w:rPr>
          <w:bCs/>
          <w:i/>
        </w:rPr>
        <w:t>Whether supporting semi-supervised learning is up to training entity’s implementation.</w:t>
      </w:r>
      <w:r w:rsidRPr="00285A85">
        <w:rPr>
          <w:i/>
          <w:iCs/>
          <w:highlight w:val="yellow"/>
          <w:lang w:eastAsia="zh-CN"/>
        </w:rPr>
        <w:fldChar w:fldCharType="end"/>
      </w:r>
    </w:p>
    <w:p w14:paraId="27800A51" w14:textId="3FD0E65B"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_Ref172809965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8</w:t>
      </w:r>
      <w:r w:rsidR="00766240" w:rsidRPr="00285A85">
        <w:rPr>
          <w:rFonts w:hint="eastAsia"/>
          <w:b/>
          <w:bCs/>
          <w:i/>
        </w:rPr>
        <w:t>:</w:t>
      </w:r>
      <w:r w:rsidR="00766240" w:rsidRPr="00285A85">
        <w:rPr>
          <w:bCs/>
          <w:i/>
        </w:rPr>
        <w:t xml:space="preserve"> For training data collection of case 1 and case 2a, new assistance data associated with training data validity area is not needed.</w:t>
      </w:r>
      <w:r w:rsidRPr="00285A85">
        <w:rPr>
          <w:i/>
          <w:iCs/>
          <w:highlight w:val="yellow"/>
          <w:lang w:eastAsia="zh-CN"/>
        </w:rPr>
        <w:fldChar w:fldCharType="end"/>
      </w:r>
    </w:p>
    <w:p w14:paraId="004F5BE5" w14:textId="77777777" w:rsidR="00D73E70" w:rsidRPr="00285A85" w:rsidRDefault="00D73E70" w:rsidP="00704D1E">
      <w:pPr>
        <w:pStyle w:val="aff5"/>
        <w:numPr>
          <w:ilvl w:val="0"/>
          <w:numId w:val="28"/>
        </w:numPr>
        <w:snapToGrid w:val="0"/>
        <w:spacing w:beforeLines="30" w:before="72" w:afterLines="30" w:after="72" w:line="288" w:lineRule="auto"/>
        <w:rPr>
          <w:i/>
          <w:lang w:val="en-US" w:eastAsia="zh-CN"/>
        </w:rPr>
      </w:pPr>
      <w:r w:rsidRPr="00285A85">
        <w:rPr>
          <w:i/>
          <w:lang w:val="en-US" w:eastAsia="zh-CN"/>
        </w:rPr>
        <w:t>The current configuration information can be used for training data collection.</w:t>
      </w:r>
    </w:p>
    <w:p w14:paraId="27302192" w14:textId="5B866ACE"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_Ref177977557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iCs/>
          <w:lang w:val="en-US"/>
        </w:rPr>
        <w:t xml:space="preserve">Proposal </w:t>
      </w:r>
      <w:r w:rsidR="00766240" w:rsidRPr="00285A85">
        <w:rPr>
          <w:b/>
          <w:bCs/>
          <w:i/>
          <w:iCs/>
          <w:noProof/>
          <w:lang w:val="en-US"/>
        </w:rPr>
        <w:t>9</w:t>
      </w:r>
      <w:r w:rsidR="00766240" w:rsidRPr="00285A85">
        <w:rPr>
          <w:b/>
          <w:bCs/>
          <w:i/>
          <w:iCs/>
          <w:lang w:val="en-US"/>
        </w:rPr>
        <w:t>:</w:t>
      </w:r>
      <w:r w:rsidR="00766240" w:rsidRPr="00285A85">
        <w:rPr>
          <w:bCs/>
          <w:i/>
          <w:lang w:val="en-US" w:eastAsia="zh-CN"/>
        </w:rPr>
        <w:t xml:space="preserve"> </w:t>
      </w:r>
      <w:r w:rsidR="00766240" w:rsidRPr="00285A85">
        <w:rPr>
          <w:bCs/>
          <w:i/>
          <w:iCs/>
          <w:lang w:val="en-US"/>
        </w:rPr>
        <w:t>For training data collection of case 1 and case 2a, in terms of DL PRS configuration for collection training data, both Option A and Option B are feasible:</w:t>
      </w:r>
      <w:r w:rsidRPr="00285A85">
        <w:rPr>
          <w:i/>
          <w:iCs/>
          <w:highlight w:val="yellow"/>
          <w:lang w:eastAsia="zh-CN"/>
        </w:rPr>
        <w:fldChar w:fldCharType="end"/>
      </w:r>
    </w:p>
    <w:p w14:paraId="2876FEB3" w14:textId="77777777" w:rsidR="00D73E70" w:rsidRPr="00285A85" w:rsidRDefault="00D73E70" w:rsidP="00D73E70">
      <w:pPr>
        <w:adjustRightInd w:val="0"/>
        <w:snapToGrid w:val="0"/>
        <w:spacing w:afterLines="50"/>
        <w:ind w:left="1440" w:hanging="1080"/>
        <w:rPr>
          <w:i/>
        </w:rPr>
      </w:pPr>
      <w:r w:rsidRPr="00285A85">
        <w:rPr>
          <w:i/>
        </w:rPr>
        <w:t xml:space="preserve">Option A. </w:t>
      </w:r>
      <w:r w:rsidRPr="00285A85">
        <w:rPr>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815CEE6" w14:textId="77777777" w:rsidR="00D73E70" w:rsidRPr="00285A85" w:rsidRDefault="00D73E70" w:rsidP="00D73E70">
      <w:pPr>
        <w:adjustRightInd w:val="0"/>
        <w:snapToGrid w:val="0"/>
        <w:spacing w:afterLines="50"/>
        <w:ind w:left="1440" w:hanging="1080"/>
        <w:rPr>
          <w:i/>
        </w:rPr>
      </w:pPr>
      <w:r w:rsidRPr="00285A85">
        <w:rPr>
          <w:i/>
        </w:rPr>
        <w:t xml:space="preserve">Option B. </w:t>
      </w:r>
      <w:r w:rsidRPr="00285A85">
        <w:rPr>
          <w:i/>
        </w:rPr>
        <w:tab/>
        <w:t>(LMF initiated) LMF determines the DL PRS configuration for training data collection and provides the assistance data to the UE.</w:t>
      </w:r>
    </w:p>
    <w:p w14:paraId="07252BBB" w14:textId="6523CF80"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_Ref177977559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iCs/>
          <w:lang w:val="en-US"/>
        </w:rPr>
        <w:t xml:space="preserve">Proposal </w:t>
      </w:r>
      <w:r w:rsidR="00766240" w:rsidRPr="00285A85">
        <w:rPr>
          <w:b/>
          <w:bCs/>
          <w:i/>
          <w:iCs/>
          <w:noProof/>
          <w:lang w:val="en-US"/>
        </w:rPr>
        <w:t>10</w:t>
      </w:r>
      <w:r w:rsidR="00766240" w:rsidRPr="00285A85">
        <w:rPr>
          <w:b/>
          <w:bCs/>
          <w:i/>
          <w:iCs/>
          <w:lang w:val="en-US"/>
        </w:rPr>
        <w:t>:</w:t>
      </w:r>
      <w:r w:rsidR="00766240" w:rsidRPr="00285A85">
        <w:rPr>
          <w:bCs/>
          <w:i/>
          <w:iCs/>
          <w:lang w:val="en-US"/>
        </w:rPr>
        <w:t xml:space="preserve"> For option A (UE initialed DL PRS configuration), the following enhancement can be supported:</w:t>
      </w:r>
      <w:r w:rsidRPr="00285A85">
        <w:rPr>
          <w:i/>
          <w:iCs/>
          <w:highlight w:val="yellow"/>
          <w:lang w:eastAsia="zh-CN"/>
        </w:rPr>
        <w:fldChar w:fldCharType="end"/>
      </w:r>
    </w:p>
    <w:p w14:paraId="4E0E6BBB" w14:textId="2D49D1B7" w:rsidR="00D73E70" w:rsidRPr="00285A85" w:rsidRDefault="00D73E70" w:rsidP="00EA3B17">
      <w:pPr>
        <w:pStyle w:val="aff5"/>
        <w:numPr>
          <w:ilvl w:val="0"/>
          <w:numId w:val="61"/>
        </w:numPr>
        <w:snapToGrid w:val="0"/>
        <w:spacing w:beforeLines="30" w:before="72" w:afterLines="30" w:after="72" w:line="288" w:lineRule="auto"/>
        <w:rPr>
          <w:i/>
          <w:lang w:eastAsia="zh-CN"/>
        </w:rPr>
      </w:pPr>
      <w:r w:rsidRPr="00285A85">
        <w:rPr>
          <w:bCs/>
          <w:i/>
          <w:iCs/>
          <w:lang w:val="en-US"/>
        </w:rPr>
        <w:t xml:space="preserve">On-demand PRS request includes the suggested number of activated TRPs that transmit DL PRS. </w:t>
      </w:r>
    </w:p>
    <w:p w14:paraId="24461D19" w14:textId="340BE8FE"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_Ref163051002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11</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bCs/>
          <w:i/>
          <w:lang w:val="en-US" w:eastAsia="zh-CN"/>
        </w:rPr>
        <w:t>For AI/ML based positioning case 2b, for UE channel measurement reported to LMF, reuse the reference time of current DL RSTD and/or UE Rx-Tx time difference, the following options can be considered:</w:t>
      </w:r>
      <w:r w:rsidRPr="00285A85">
        <w:rPr>
          <w:i/>
          <w:iCs/>
          <w:highlight w:val="yellow"/>
          <w:lang w:eastAsia="zh-CN"/>
        </w:rPr>
        <w:fldChar w:fldCharType="end"/>
      </w:r>
    </w:p>
    <w:p w14:paraId="5B28F56A" w14:textId="77777777" w:rsidR="00D73E70" w:rsidRPr="00285A85" w:rsidRDefault="00D73E70" w:rsidP="00D73E70">
      <w:pPr>
        <w:pStyle w:val="aff5"/>
        <w:numPr>
          <w:ilvl w:val="0"/>
          <w:numId w:val="28"/>
        </w:numPr>
        <w:snapToGrid w:val="0"/>
        <w:spacing w:beforeLines="30" w:before="72" w:afterLines="30" w:after="72" w:line="288" w:lineRule="auto"/>
        <w:rPr>
          <w:i/>
          <w:lang w:val="en-US" w:eastAsia="zh-CN"/>
        </w:rPr>
      </w:pPr>
      <w:r w:rsidRPr="00285A85">
        <w:rPr>
          <w:i/>
          <w:lang w:val="en-US" w:eastAsia="zh-CN"/>
        </w:rPr>
        <w:t>Option 1 (1</w:t>
      </w:r>
      <w:r w:rsidRPr="00285A85">
        <w:rPr>
          <w:i/>
          <w:vertAlign w:val="superscript"/>
          <w:lang w:val="en-US" w:eastAsia="zh-CN"/>
        </w:rPr>
        <w:t>st</w:t>
      </w:r>
      <w:r w:rsidRPr="00285A85">
        <w:rPr>
          <w:i/>
          <w:lang w:val="en-US" w:eastAsia="zh-CN"/>
        </w:rPr>
        <w:t xml:space="preserve"> priority): The reference time is </w:t>
      </w:r>
      <w:r w:rsidRPr="00285A85">
        <w:rPr>
          <w:i/>
          <w:szCs w:val="18"/>
          <w:lang w:eastAsia="en-GB"/>
        </w:rPr>
        <w:t>T</w:t>
      </w:r>
      <w:r w:rsidRPr="00285A85">
        <w:rPr>
          <w:i/>
          <w:szCs w:val="18"/>
          <w:vertAlign w:val="subscript"/>
          <w:lang w:eastAsia="en-GB"/>
        </w:rPr>
        <w:t>SubframeRxi</w:t>
      </w:r>
      <w:r w:rsidRPr="00285A85">
        <w:rPr>
          <w:i/>
          <w:lang w:val="en-US" w:eastAsia="zh-CN"/>
        </w:rPr>
        <w:t>, as defined in TS 38.215, clause 5.1.29.</w:t>
      </w:r>
    </w:p>
    <w:p w14:paraId="6CF0563B" w14:textId="66731EA3" w:rsidR="00D73E70" w:rsidRPr="00285A85" w:rsidRDefault="00D73E70" w:rsidP="00EA3B17">
      <w:pPr>
        <w:pStyle w:val="aff5"/>
        <w:numPr>
          <w:ilvl w:val="0"/>
          <w:numId w:val="28"/>
        </w:numPr>
        <w:snapToGrid w:val="0"/>
        <w:spacing w:beforeLines="30" w:before="72" w:afterLines="30" w:after="72" w:line="288" w:lineRule="auto"/>
        <w:rPr>
          <w:i/>
          <w:lang w:val="en-US" w:eastAsia="zh-CN"/>
        </w:rPr>
      </w:pPr>
      <w:r w:rsidRPr="00285A85">
        <w:rPr>
          <w:i/>
          <w:lang w:val="en-US" w:eastAsia="zh-CN"/>
        </w:rPr>
        <w:t>Option 2 (2</w:t>
      </w:r>
      <w:r w:rsidRPr="00285A85">
        <w:rPr>
          <w:i/>
          <w:vertAlign w:val="superscript"/>
          <w:lang w:val="en-US" w:eastAsia="zh-CN"/>
        </w:rPr>
        <w:t>nd</w:t>
      </w:r>
      <w:r w:rsidRPr="00285A85">
        <w:rPr>
          <w:i/>
          <w:lang w:val="en-US" w:eastAsia="zh-CN"/>
        </w:rPr>
        <w:t xml:space="preserve"> priority): The reference time is T</w:t>
      </w:r>
      <w:r w:rsidRPr="00285A85">
        <w:rPr>
          <w:i/>
          <w:vertAlign w:val="subscript"/>
          <w:lang w:val="en-US" w:eastAsia="zh-CN"/>
        </w:rPr>
        <w:t>UE-TX</w:t>
      </w:r>
      <w:r w:rsidRPr="00285A85">
        <w:rPr>
          <w:i/>
          <w:lang w:val="en-US" w:eastAsia="zh-CN"/>
        </w:rPr>
        <w:t>, as defined in TS 38.215, clause 5.1.30.</w:t>
      </w:r>
    </w:p>
    <w:p w14:paraId="35D1F587" w14:textId="7ACE3E26"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_Ref162377797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1</w:t>
      </w:r>
      <w:r w:rsidR="00766240" w:rsidRPr="00285A85">
        <w:rPr>
          <w:rFonts w:hint="eastAsia"/>
          <w:b/>
          <w:bCs/>
          <w:i/>
        </w:rPr>
        <w:t xml:space="preserve">: </w:t>
      </w:r>
      <w:r w:rsidR="00766240" w:rsidRPr="00285A85">
        <w:rPr>
          <w:rFonts w:hint="eastAsia"/>
          <w:bCs/>
          <w:i/>
        </w:rPr>
        <w:t xml:space="preserve">The positioning performance of CIR based model input is better than PDP based model input, which shows that path phase information is beneficial </w:t>
      </w:r>
      <w:r w:rsidR="00766240" w:rsidRPr="00285A85">
        <w:rPr>
          <w:bCs/>
          <w:i/>
        </w:rPr>
        <w:t xml:space="preserve">for </w:t>
      </w:r>
      <w:r w:rsidR="00766240" w:rsidRPr="00285A85">
        <w:rPr>
          <w:rFonts w:hint="eastAsia"/>
          <w:bCs/>
          <w:i/>
        </w:rPr>
        <w:t xml:space="preserve">AI/ML </w:t>
      </w:r>
      <w:r w:rsidR="00766240" w:rsidRPr="00285A85">
        <w:rPr>
          <w:bCs/>
          <w:i/>
        </w:rPr>
        <w:t xml:space="preserve">based </w:t>
      </w:r>
      <w:r w:rsidR="00766240" w:rsidRPr="00285A85">
        <w:rPr>
          <w:rFonts w:hint="eastAsia"/>
          <w:bCs/>
          <w:i/>
        </w:rPr>
        <w:t>positioning</w:t>
      </w:r>
      <w:r w:rsidR="00766240" w:rsidRPr="00285A85">
        <w:rPr>
          <w:bCs/>
          <w:i/>
        </w:rPr>
        <w:t xml:space="preserve">, while the signalling overhead of CIR is slightly higher than that of PDP. </w:t>
      </w:r>
      <w:r w:rsidR="00766240" w:rsidRPr="00285A85">
        <w:rPr>
          <w:rFonts w:hint="eastAsia"/>
          <w:bCs/>
          <w:i/>
        </w:rPr>
        <w:t>Exemplary results are:</w:t>
      </w:r>
      <w:r w:rsidRPr="00285A85">
        <w:rPr>
          <w:i/>
          <w:iCs/>
          <w:highlight w:val="yellow"/>
          <w:lang w:eastAsia="zh-CN"/>
        </w:rPr>
        <w:fldChar w:fldCharType="end"/>
      </w:r>
    </w:p>
    <w:p w14:paraId="43B1CBB3" w14:textId="77777777" w:rsidR="0062734B" w:rsidRPr="00285A85" w:rsidRDefault="0062734B" w:rsidP="0062734B">
      <w:pPr>
        <w:pStyle w:val="aff5"/>
        <w:numPr>
          <w:ilvl w:val="0"/>
          <w:numId w:val="28"/>
        </w:numPr>
        <w:snapToGrid w:val="0"/>
        <w:spacing w:beforeLines="30" w:before="72" w:afterLines="30" w:after="72" w:line="288" w:lineRule="auto"/>
        <w:rPr>
          <w:i/>
          <w:lang w:val="en-US" w:eastAsia="zh-CN"/>
        </w:rPr>
      </w:pPr>
      <w:r w:rsidRPr="00285A85">
        <w:rPr>
          <w:i/>
          <w:lang w:val="en-US" w:eastAsia="zh-CN"/>
        </w:rPr>
        <w:t>For single port evaluation with N't =64, the positioning error of PDP based positioning is about 1.20 times that of CIR based positioning, the overhead of CIR is about 1.89 times that of PDP;</w:t>
      </w:r>
    </w:p>
    <w:p w14:paraId="16E06A4C" w14:textId="77777777" w:rsidR="0062734B" w:rsidRPr="00285A85" w:rsidRDefault="0062734B" w:rsidP="0062734B">
      <w:pPr>
        <w:pStyle w:val="aff5"/>
        <w:numPr>
          <w:ilvl w:val="0"/>
          <w:numId w:val="28"/>
        </w:numPr>
        <w:snapToGrid w:val="0"/>
        <w:spacing w:beforeLines="30" w:before="72" w:afterLines="30" w:after="72" w:line="288" w:lineRule="auto"/>
        <w:rPr>
          <w:i/>
          <w:lang w:val="en-US" w:eastAsia="zh-CN"/>
        </w:rPr>
      </w:pPr>
      <w:r w:rsidRPr="00285A85">
        <w:rPr>
          <w:i/>
          <w:lang w:val="en-US" w:eastAsia="zh-CN"/>
        </w:rPr>
        <w:t>For single port evaluation with N't=128, the positioning error of PDP based positioning is about 1.60 times that of CIR base positioning, the overhead of CIR is about 1.94 times that of PDP;</w:t>
      </w:r>
    </w:p>
    <w:p w14:paraId="3A5A9809" w14:textId="77777777" w:rsidR="0062734B" w:rsidRPr="00285A85" w:rsidRDefault="0062734B" w:rsidP="0062734B">
      <w:pPr>
        <w:pStyle w:val="aff5"/>
        <w:numPr>
          <w:ilvl w:val="0"/>
          <w:numId w:val="28"/>
        </w:numPr>
        <w:snapToGrid w:val="0"/>
        <w:spacing w:beforeLines="30" w:before="72" w:afterLines="30" w:after="72" w:line="288" w:lineRule="auto"/>
        <w:rPr>
          <w:i/>
          <w:lang w:val="en-US" w:eastAsia="zh-CN"/>
        </w:rPr>
      </w:pPr>
      <w:r w:rsidRPr="00285A85">
        <w:rPr>
          <w:i/>
          <w:lang w:val="en-US" w:eastAsia="zh-CN"/>
        </w:rPr>
        <w:t>For multi-port evaluation with N't=256, the positioning error of PDP based positioning is about 2.21 times that of CIR base positioning, the overhead of CIR is about 1.98 times that of PDP.</w:t>
      </w:r>
    </w:p>
    <w:p w14:paraId="476D35B2" w14:textId="066D86A1" w:rsidR="0062734B" w:rsidRPr="00285A85" w:rsidRDefault="0062734B" w:rsidP="00EA3B17">
      <w:pPr>
        <w:snapToGrid w:val="0"/>
        <w:spacing w:beforeLines="30" w:before="72" w:afterLines="30" w:after="72" w:line="288" w:lineRule="auto"/>
        <w:rPr>
          <w:i/>
          <w:iCs/>
          <w:highlight w:val="yellow"/>
          <w:lang w:val="en-US" w:eastAsia="zh-CN"/>
        </w:rPr>
      </w:pPr>
      <w:r w:rsidRPr="00285A85">
        <w:rPr>
          <w:i/>
          <w:iCs/>
          <w:highlight w:val="yellow"/>
          <w:lang w:val="en-US" w:eastAsia="zh-CN"/>
        </w:rPr>
        <w:fldChar w:fldCharType="begin"/>
      </w:r>
      <w:r w:rsidRPr="00285A85">
        <w:rPr>
          <w:i/>
          <w:iCs/>
          <w:highlight w:val="yellow"/>
          <w:lang w:val="en-US" w:eastAsia="zh-CN"/>
        </w:rPr>
        <w:instrText xml:space="preserve"> REF _Ref162976926 \h </w:instrText>
      </w:r>
      <w:r w:rsidR="00704D1E" w:rsidRPr="00285A85">
        <w:rPr>
          <w:i/>
          <w:iCs/>
          <w:highlight w:val="yellow"/>
          <w:lang w:val="en-US" w:eastAsia="zh-CN"/>
        </w:rPr>
        <w:instrText xml:space="preserve"> \* MERGEFORMAT </w:instrText>
      </w:r>
      <w:r w:rsidRPr="00285A85">
        <w:rPr>
          <w:i/>
          <w:iCs/>
          <w:highlight w:val="yellow"/>
          <w:lang w:val="en-US" w:eastAsia="zh-CN"/>
        </w:rPr>
      </w:r>
      <w:r w:rsidRPr="00285A85">
        <w:rPr>
          <w:i/>
          <w:iCs/>
          <w:highlight w:val="yellow"/>
          <w:lang w:val="en-US" w:eastAsia="zh-CN"/>
        </w:rPr>
        <w:fldChar w:fldCharType="separate"/>
      </w:r>
      <w:r w:rsidR="00766240" w:rsidRPr="00285A85">
        <w:rPr>
          <w:b/>
          <w:i/>
        </w:rPr>
        <w:t xml:space="preserve">Observation </w:t>
      </w:r>
      <w:r w:rsidR="00766240" w:rsidRPr="00285A85">
        <w:rPr>
          <w:b/>
          <w:i/>
          <w:noProof/>
        </w:rPr>
        <w:t>2</w:t>
      </w:r>
      <w:r w:rsidR="00766240" w:rsidRPr="00285A85">
        <w:rPr>
          <w:rFonts w:hint="eastAsia"/>
          <w:i/>
        </w:rPr>
        <w:t>:</w:t>
      </w:r>
      <w:r w:rsidR="00766240" w:rsidRPr="00285A85">
        <w:rPr>
          <w:i/>
        </w:rPr>
        <w:t xml:space="preserve"> Compared with PDP, CIR may provide better positioning performance when the signalling overheads of CIR and PDP are the same.</w:t>
      </w:r>
      <w:r w:rsidRPr="00285A85">
        <w:rPr>
          <w:i/>
          <w:iCs/>
          <w:highlight w:val="yellow"/>
          <w:lang w:val="en-US" w:eastAsia="zh-CN"/>
        </w:rPr>
        <w:fldChar w:fldCharType="end"/>
      </w:r>
    </w:p>
    <w:p w14:paraId="445A9927" w14:textId="3E81C1FA"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_Ref162377028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12</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i/>
        </w:rPr>
        <w:t>In AI/ML based positioning, support using phase information for determining model input.</w:t>
      </w:r>
      <w:r w:rsidRPr="00285A85">
        <w:rPr>
          <w:i/>
          <w:iCs/>
          <w:highlight w:val="yellow"/>
          <w:lang w:eastAsia="zh-CN"/>
        </w:rPr>
        <w:fldChar w:fldCharType="end"/>
      </w:r>
    </w:p>
    <w:p w14:paraId="5FCC2784" w14:textId="69A749CC" w:rsidR="00766240" w:rsidRPr="00285A85" w:rsidRDefault="00766240"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_Ref178325389 \h  \* MERGEFORMAT </w:instrText>
      </w:r>
      <w:r w:rsidRPr="00285A85">
        <w:rPr>
          <w:i/>
          <w:iCs/>
          <w:highlight w:val="yellow"/>
          <w:lang w:eastAsia="zh-CN"/>
        </w:rPr>
      </w:r>
      <w:r w:rsidRPr="00285A85">
        <w:rPr>
          <w:i/>
          <w:iCs/>
          <w:highlight w:val="yellow"/>
          <w:lang w:eastAsia="zh-CN"/>
        </w:rPr>
        <w:fldChar w:fldCharType="separate"/>
      </w:r>
      <w:r w:rsidRPr="00285A85">
        <w:rPr>
          <w:b/>
          <w:i/>
        </w:rPr>
        <w:t xml:space="preserve">Observation </w:t>
      </w:r>
      <w:r w:rsidRPr="00285A85">
        <w:rPr>
          <w:i/>
          <w:noProof/>
        </w:rPr>
        <w:t>3</w:t>
      </w:r>
      <w:r w:rsidRPr="00285A85">
        <w:rPr>
          <w:rFonts w:hint="eastAsia"/>
          <w:b/>
          <w:i/>
        </w:rPr>
        <w:t>:</w:t>
      </w:r>
      <w:r w:rsidRPr="00285A85">
        <w:rPr>
          <w:i/>
        </w:rPr>
        <w:t xml:space="preserve"> For power measurement, t</w:t>
      </w:r>
      <w:r w:rsidRPr="00285A85">
        <w:rPr>
          <w:rFonts w:hint="eastAsia"/>
          <w:i/>
        </w:rPr>
        <w:t xml:space="preserve">he positioning performance of </w:t>
      </w:r>
      <w:r w:rsidRPr="00285A85">
        <w:rPr>
          <w:i/>
        </w:rPr>
        <w:t>case 2 is slightly better than case 1 (6.67% performance gain), while the signalling overhead of case 2 is twice that of case 1.</w:t>
      </w:r>
      <w:r w:rsidRPr="00285A85">
        <w:rPr>
          <w:i/>
          <w:iCs/>
          <w:highlight w:val="yellow"/>
          <w:lang w:eastAsia="zh-CN"/>
        </w:rPr>
        <w:fldChar w:fldCharType="end"/>
      </w:r>
    </w:p>
    <w:p w14:paraId="12FB5A08" w14:textId="54AC1B7C" w:rsidR="00766240" w:rsidRPr="00285A85" w:rsidRDefault="00766240"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_Ref178325397 \h  \* MERGEFORMAT </w:instrText>
      </w:r>
      <w:r w:rsidRPr="00285A85">
        <w:rPr>
          <w:i/>
          <w:iCs/>
          <w:highlight w:val="yellow"/>
          <w:lang w:eastAsia="zh-CN"/>
        </w:rPr>
      </w:r>
      <w:r w:rsidRPr="00285A85">
        <w:rPr>
          <w:i/>
          <w:iCs/>
          <w:highlight w:val="yellow"/>
          <w:lang w:eastAsia="zh-CN"/>
        </w:rPr>
        <w:fldChar w:fldCharType="separate"/>
      </w:r>
      <w:r w:rsidRPr="00285A85">
        <w:rPr>
          <w:b/>
          <w:i/>
        </w:rPr>
        <w:t xml:space="preserve">Proposal </w:t>
      </w:r>
      <w:r w:rsidRPr="00285A85">
        <w:rPr>
          <w:b/>
          <w:bCs/>
          <w:i/>
          <w:noProof/>
        </w:rPr>
        <w:t>13</w:t>
      </w:r>
      <w:r w:rsidRPr="00285A85">
        <w:rPr>
          <w:rFonts w:hint="eastAsia"/>
          <w:b/>
          <w:bCs/>
          <w:i/>
          <w:lang w:eastAsia="zh-CN"/>
        </w:rPr>
        <w:t>:</w:t>
      </w:r>
      <w:r w:rsidRPr="00285A85">
        <w:rPr>
          <w:b/>
          <w:i/>
        </w:rPr>
        <w:t xml:space="preserve"> </w:t>
      </w:r>
      <w:r w:rsidRPr="00285A85">
        <w:rPr>
          <w:i/>
        </w:rPr>
        <w:t>The mapping table of RSRPP in TS 38.133 can be reused for AI/ML positioning.</w:t>
      </w:r>
      <w:r w:rsidRPr="00285A85">
        <w:rPr>
          <w:i/>
          <w:iCs/>
          <w:highlight w:val="yellow"/>
          <w:lang w:eastAsia="zh-CN"/>
        </w:rPr>
        <w:fldChar w:fldCharType="end"/>
      </w:r>
    </w:p>
    <w:p w14:paraId="6D40DF0D" w14:textId="1A0BF7B7"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_Ref172644851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14</w:t>
      </w:r>
      <w:r w:rsidR="00766240" w:rsidRPr="00285A85">
        <w:rPr>
          <w:rFonts w:hint="eastAsia"/>
          <w:b/>
          <w:bCs/>
          <w:i/>
          <w:lang w:val="en-US" w:eastAsia="zh-CN"/>
        </w:rPr>
        <w:t>:</w:t>
      </w:r>
      <w:r w:rsidR="00766240" w:rsidRPr="00285A85">
        <w:rPr>
          <w:bCs/>
          <w:i/>
          <w:lang w:val="en-US" w:eastAsia="zh-CN"/>
        </w:rPr>
        <w:t xml:space="preserve"> At least for case 3b, the</w:t>
      </w:r>
      <w:r w:rsidR="00766240" w:rsidRPr="00285A85">
        <w:rPr>
          <w:i/>
          <w:lang w:eastAsia="zh-CN"/>
        </w:rPr>
        <w:t xml:space="preserve"> procedure for determining the number of samples and timing granularity k for sample-based measurement report follows the current framework, while the selection of timing granularity should follow LMF’s configuration.</w:t>
      </w:r>
      <w:r w:rsidRPr="00285A85">
        <w:rPr>
          <w:i/>
          <w:iCs/>
          <w:highlight w:val="yellow"/>
          <w:lang w:eastAsia="zh-CN"/>
        </w:rPr>
        <w:fldChar w:fldCharType="end"/>
      </w:r>
    </w:p>
    <w:p w14:paraId="31A13EF0" w14:textId="7A0D7FD3"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_Ref177977568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15</w:t>
      </w:r>
      <w:r w:rsidR="00766240" w:rsidRPr="00285A85">
        <w:rPr>
          <w:rFonts w:hint="eastAsia"/>
          <w:b/>
          <w:bCs/>
          <w:i/>
          <w:lang w:val="en-US" w:eastAsia="zh-CN"/>
        </w:rPr>
        <w:t>:</w:t>
      </w:r>
      <w:r w:rsidR="00766240" w:rsidRPr="00285A85">
        <w:rPr>
          <w:b/>
          <w:bCs/>
          <w:i/>
          <w:lang w:val="en-US" w:eastAsia="zh-CN"/>
        </w:rPr>
        <w:t xml:space="preserve"> </w:t>
      </w:r>
      <w:r w:rsidR="00766240" w:rsidRPr="00285A85">
        <w:rPr>
          <w:i/>
        </w:rPr>
        <w:t>Support LMF configuring the value of Nt for sample-based measurement, wherein the starting point of Nt can be determined based on one of the following options:</w:t>
      </w:r>
      <w:r w:rsidRPr="00285A85">
        <w:rPr>
          <w:i/>
          <w:iCs/>
          <w:highlight w:val="yellow"/>
          <w:lang w:eastAsia="zh-CN"/>
        </w:rPr>
        <w:fldChar w:fldCharType="end"/>
      </w:r>
    </w:p>
    <w:p w14:paraId="1B1DCBE7" w14:textId="77777777" w:rsidR="00D73E70" w:rsidRPr="00285A85" w:rsidRDefault="00D73E70" w:rsidP="00D73E70">
      <w:pPr>
        <w:pStyle w:val="aff5"/>
        <w:numPr>
          <w:ilvl w:val="0"/>
          <w:numId w:val="61"/>
        </w:numPr>
        <w:snapToGrid w:val="0"/>
        <w:spacing w:beforeLines="30" w:before="72" w:afterLines="30" w:after="72" w:line="288" w:lineRule="auto"/>
        <w:rPr>
          <w:i/>
        </w:rPr>
      </w:pPr>
      <w:r w:rsidRPr="00285A85">
        <w:rPr>
          <w:i/>
        </w:rPr>
        <w:t>Option 1: the measurement report of N</w:t>
      </w:r>
      <w:r w:rsidRPr="00285A85">
        <w:rPr>
          <w:i/>
          <w:vertAlign w:val="subscript"/>
        </w:rPr>
        <w:t>t</w:t>
      </w:r>
      <w:r w:rsidRPr="00285A85">
        <w:rPr>
          <w:i/>
        </w:rPr>
        <w:t xml:space="preserve"> samples is determined based on the first detected path in time.</w:t>
      </w:r>
    </w:p>
    <w:p w14:paraId="61242D17" w14:textId="77777777" w:rsidR="00D73E70" w:rsidRPr="00285A85" w:rsidRDefault="00D73E70" w:rsidP="00D73E70">
      <w:pPr>
        <w:pStyle w:val="aff5"/>
        <w:numPr>
          <w:ilvl w:val="0"/>
          <w:numId w:val="61"/>
        </w:numPr>
        <w:snapToGrid w:val="0"/>
        <w:spacing w:beforeLines="30" w:before="72" w:afterLines="30" w:after="72" w:line="288" w:lineRule="auto"/>
        <w:rPr>
          <w:i/>
        </w:rPr>
      </w:pPr>
      <w:r w:rsidRPr="00285A85">
        <w:rPr>
          <w:i/>
        </w:rPr>
        <w:t>Option 2: the measurement report of N</w:t>
      </w:r>
      <w:r w:rsidRPr="00285A85">
        <w:rPr>
          <w:i/>
          <w:vertAlign w:val="subscript"/>
        </w:rPr>
        <w:t>t</w:t>
      </w:r>
      <w:r w:rsidRPr="00285A85">
        <w:rPr>
          <w:i/>
        </w:rPr>
        <w:t xml:space="preserve"> samples is determined based on the first path whose power is stronger than a configured threshold.</w:t>
      </w:r>
    </w:p>
    <w:p w14:paraId="43E2B2D5" w14:textId="77777777" w:rsidR="00D73E70" w:rsidRPr="00285A85" w:rsidRDefault="00D73E70" w:rsidP="00D73E70">
      <w:pPr>
        <w:pStyle w:val="aff5"/>
        <w:numPr>
          <w:ilvl w:val="0"/>
          <w:numId w:val="61"/>
        </w:numPr>
        <w:snapToGrid w:val="0"/>
        <w:spacing w:beforeLines="30" w:before="72" w:afterLines="30" w:after="72" w:line="288" w:lineRule="auto"/>
        <w:rPr>
          <w:i/>
        </w:rPr>
      </w:pPr>
      <w:r w:rsidRPr="00285A85">
        <w:rPr>
          <w:i/>
        </w:rPr>
        <w:t>Option 3: the measurement report of N</w:t>
      </w:r>
      <w:r w:rsidRPr="00285A85">
        <w:rPr>
          <w:i/>
          <w:vertAlign w:val="subscript"/>
        </w:rPr>
        <w:t>t</w:t>
      </w:r>
      <w:r w:rsidRPr="00285A85">
        <w:rPr>
          <w:i/>
        </w:rPr>
        <w:t xml:space="preserve"> samples is configured by LMF.</w:t>
      </w:r>
    </w:p>
    <w:p w14:paraId="6AF3694C" w14:textId="77777777" w:rsidR="00D73E70" w:rsidRPr="00285A85" w:rsidRDefault="00D73E70" w:rsidP="00D73E70">
      <w:pPr>
        <w:pStyle w:val="aff5"/>
        <w:numPr>
          <w:ilvl w:val="0"/>
          <w:numId w:val="61"/>
        </w:numPr>
        <w:snapToGrid w:val="0"/>
        <w:spacing w:beforeLines="30" w:before="72" w:afterLines="30" w:after="72" w:line="288" w:lineRule="auto"/>
        <w:rPr>
          <w:i/>
        </w:rPr>
      </w:pPr>
      <w:r w:rsidRPr="00285A85">
        <w:rPr>
          <w:i/>
        </w:rPr>
        <w:t>Option 4: the measurement report of N</w:t>
      </w:r>
      <w:r w:rsidRPr="00285A85">
        <w:rPr>
          <w:i/>
          <w:vertAlign w:val="subscript"/>
        </w:rPr>
        <w:t>t</w:t>
      </w:r>
      <w:r w:rsidRPr="00285A85">
        <w:rPr>
          <w:i/>
        </w:rPr>
        <w:t xml:space="preserve"> samples is determined by TRP. </w:t>
      </w:r>
    </w:p>
    <w:p w14:paraId="61F8A6A4" w14:textId="6270478B" w:rsidR="00D73E70" w:rsidRPr="00285A85" w:rsidRDefault="00D73E70" w:rsidP="00EA3B17">
      <w:pPr>
        <w:snapToGrid w:val="0"/>
        <w:spacing w:beforeLines="30" w:before="72" w:afterLines="30" w:after="72" w:line="288" w:lineRule="auto"/>
        <w:rPr>
          <w:i/>
          <w:lang w:eastAsia="zh-CN"/>
        </w:rPr>
      </w:pPr>
      <w:r w:rsidRPr="00285A85">
        <w:rPr>
          <w:i/>
          <w:lang w:eastAsia="zh-CN"/>
        </w:rPr>
        <w:t>Note: the candidate values of N</w:t>
      </w:r>
      <w:r w:rsidRPr="00285A85">
        <w:rPr>
          <w:i/>
          <w:vertAlign w:val="subscript"/>
          <w:lang w:eastAsia="zh-CN"/>
        </w:rPr>
        <w:t>t</w:t>
      </w:r>
      <w:r w:rsidRPr="00285A85">
        <w:rPr>
          <w:i/>
          <w:lang w:eastAsia="zh-CN"/>
        </w:rPr>
        <w:t xml:space="preserve"> can be </w:t>
      </w:r>
      <w:r w:rsidRPr="00285A85">
        <w:rPr>
          <w:i/>
        </w:rPr>
        <w:t>{64, 128, 256}.</w:t>
      </w:r>
    </w:p>
    <w:p w14:paraId="7C275C21" w14:textId="4D730248"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_Ref172644919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16</w:t>
      </w:r>
      <w:r w:rsidR="00766240" w:rsidRPr="00285A85">
        <w:rPr>
          <w:rFonts w:hint="eastAsia"/>
          <w:b/>
          <w:bCs/>
          <w:i/>
          <w:lang w:val="en-US" w:eastAsia="zh-CN"/>
        </w:rPr>
        <w:t>:</w:t>
      </w:r>
      <w:r w:rsidR="00766240" w:rsidRPr="00285A85">
        <w:rPr>
          <w:b/>
          <w:bCs/>
          <w:i/>
          <w:lang w:val="en-US" w:eastAsia="zh-CN"/>
        </w:rPr>
        <w:t xml:space="preserve"> </w:t>
      </w:r>
      <w:r w:rsidR="00766240" w:rsidRPr="00285A85">
        <w:rPr>
          <w:bCs/>
          <w:i/>
          <w:lang w:val="en-US" w:eastAsia="zh-CN"/>
        </w:rPr>
        <w:t>For path-based measurement, enhancement on the number of reported paths is not needed.</w:t>
      </w:r>
      <w:r w:rsidRPr="00285A85">
        <w:rPr>
          <w:i/>
          <w:iCs/>
          <w:highlight w:val="yellow"/>
          <w:lang w:eastAsia="zh-CN"/>
        </w:rPr>
        <w:fldChar w:fldCharType="end"/>
      </w:r>
    </w:p>
    <w:p w14:paraId="5C36C8DD" w14:textId="51AD4FA2"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_Ref162377855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4</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bCs/>
          <w:i/>
          <w:lang w:val="en-US" w:eastAsia="zh-CN"/>
        </w:rPr>
        <w:t>The simulation results in Rel-18 showed that sample-based measurement can provide satisfying positioning performance.</w:t>
      </w:r>
      <w:r w:rsidRPr="00285A85">
        <w:rPr>
          <w:i/>
          <w:iCs/>
          <w:highlight w:val="yellow"/>
          <w:lang w:eastAsia="zh-CN"/>
        </w:rPr>
        <w:fldChar w:fldCharType="end"/>
      </w:r>
    </w:p>
    <w:p w14:paraId="62338FC6" w14:textId="600B4A01"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_Ref162377857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5</w:t>
      </w:r>
      <w:r w:rsidR="00766240" w:rsidRPr="00285A85">
        <w:rPr>
          <w:rFonts w:hint="eastAsia"/>
          <w:b/>
          <w:bCs/>
          <w:i/>
          <w:lang w:val="en-US" w:eastAsia="zh-CN"/>
        </w:rPr>
        <w:t xml:space="preserve">: </w:t>
      </w:r>
      <w:r w:rsidR="00766240" w:rsidRPr="00285A85">
        <w:rPr>
          <w:bCs/>
          <w:i/>
          <w:lang w:val="en-US" w:eastAsia="zh-CN"/>
        </w:rPr>
        <w:t>Compared with path-based measurement, the implementation details of sample-based measurement is more clear, which provides unified UE/TRP behavior for channel measurement.</w:t>
      </w:r>
      <w:r w:rsidRPr="00285A85">
        <w:rPr>
          <w:i/>
          <w:iCs/>
          <w:highlight w:val="yellow"/>
          <w:lang w:eastAsia="zh-CN"/>
        </w:rPr>
        <w:fldChar w:fldCharType="end"/>
      </w:r>
    </w:p>
    <w:p w14:paraId="266BA39A" w14:textId="42A11D45"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_Ref165915192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6</w:t>
      </w:r>
      <w:r w:rsidR="00766240" w:rsidRPr="00285A85">
        <w:rPr>
          <w:rFonts w:hint="eastAsia"/>
          <w:b/>
          <w:bCs/>
          <w:i/>
          <w:lang w:val="en-US" w:eastAsia="zh-CN"/>
        </w:rPr>
        <w:t xml:space="preserve">: </w:t>
      </w:r>
      <w:r w:rsidR="00766240" w:rsidRPr="00285A85">
        <w:rPr>
          <w:b/>
          <w:bCs/>
          <w:i/>
          <w:lang w:val="en-US" w:eastAsia="zh-CN"/>
        </w:rPr>
        <w:t xml:space="preserve"> </w:t>
      </w:r>
      <w:r w:rsidR="00766240" w:rsidRPr="00285A85">
        <w:rPr>
          <w:bCs/>
          <w:i/>
        </w:rPr>
        <w:t>Ambiguity exists in both sample-based and path-based measurements, and the ambiguity in sample-based measurement can be removed, but the ambiguity in path-based measurement cannot be removed.</w:t>
      </w:r>
      <w:r w:rsidRPr="00285A85">
        <w:rPr>
          <w:i/>
          <w:iCs/>
          <w:highlight w:val="yellow"/>
          <w:lang w:eastAsia="zh-CN"/>
        </w:rPr>
        <w:fldChar w:fldCharType="end"/>
      </w:r>
    </w:p>
    <w:p w14:paraId="0757B1B3" w14:textId="76F1624F"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_Ref162377863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7</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bCs/>
          <w:i/>
          <w:lang w:val="en-US" w:eastAsia="zh-CN"/>
        </w:rPr>
        <w:t>The</w:t>
      </w:r>
      <w:r w:rsidR="00766240" w:rsidRPr="00285A85">
        <w:rPr>
          <w:i/>
          <w:lang w:val="en-US" w:eastAsia="zh-CN"/>
        </w:rPr>
        <w:t xml:space="preserve"> evaluation for both direct AI/ML positioning and AI/ML assisted positioning for Rel-18 SI are based on sample-based measurement</w:t>
      </w:r>
      <w:r w:rsidR="00766240" w:rsidRPr="00285A85">
        <w:rPr>
          <w:bCs/>
          <w:i/>
          <w:lang w:val="en-US" w:eastAsia="zh-CN"/>
        </w:rPr>
        <w:t>.</w:t>
      </w:r>
      <w:r w:rsidRPr="00285A85">
        <w:rPr>
          <w:i/>
          <w:iCs/>
          <w:highlight w:val="yellow"/>
          <w:lang w:eastAsia="zh-CN"/>
        </w:rPr>
        <w:fldChar w:fldCharType="end"/>
      </w:r>
    </w:p>
    <w:p w14:paraId="6E0DE654" w14:textId="1A12C50E" w:rsidR="0062734B" w:rsidRPr="00285A85" w:rsidRDefault="0062734B"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_Ref162377864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Observation </w:t>
      </w:r>
      <w:r w:rsidR="00766240" w:rsidRPr="00285A85">
        <w:rPr>
          <w:b/>
          <w:bCs/>
          <w:i/>
          <w:noProof/>
        </w:rPr>
        <w:t>8</w:t>
      </w:r>
      <w:r w:rsidR="00766240" w:rsidRPr="00285A85">
        <w:rPr>
          <w:rFonts w:hint="eastAsia"/>
          <w:bCs/>
          <w:i/>
          <w:lang w:val="en-US" w:eastAsia="zh-CN"/>
        </w:rPr>
        <w:t>:</w:t>
      </w:r>
      <w:r w:rsidR="00766240" w:rsidRPr="00285A85">
        <w:rPr>
          <w:bCs/>
          <w:i/>
          <w:lang w:val="en-US" w:eastAsia="zh-CN"/>
        </w:rPr>
        <w:t xml:space="preserve"> A unified model input type can increase the comparability of different use cases, while also reducing the workload of model monitoring.</w:t>
      </w:r>
      <w:r w:rsidRPr="00285A85">
        <w:rPr>
          <w:i/>
          <w:iCs/>
          <w:highlight w:val="yellow"/>
          <w:lang w:eastAsia="zh-CN"/>
        </w:rPr>
        <w:fldChar w:fldCharType="end"/>
      </w:r>
    </w:p>
    <w:p w14:paraId="484CD011" w14:textId="6D200DA7"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_Ref177977571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17</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i/>
        </w:rPr>
        <w:t>In Rel-19 AI/ML based positioning, regarding the time domain channel measurements, support sample-based measurements.</w:t>
      </w:r>
      <w:r w:rsidRPr="00285A85">
        <w:rPr>
          <w:i/>
          <w:iCs/>
          <w:highlight w:val="yellow"/>
          <w:lang w:eastAsia="zh-CN"/>
        </w:rPr>
        <w:fldChar w:fldCharType="end"/>
      </w:r>
    </w:p>
    <w:p w14:paraId="605B83A3" w14:textId="7B0A4EB1"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_Ref177977573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18</w:t>
      </w:r>
      <w:r w:rsidR="00766240" w:rsidRPr="00285A85">
        <w:rPr>
          <w:rFonts w:hint="eastAsia"/>
          <w:b/>
          <w:bCs/>
          <w:i/>
          <w:lang w:val="en-US" w:eastAsia="zh-CN"/>
        </w:rPr>
        <w:t>:</w:t>
      </w:r>
      <w:r w:rsidR="00766240" w:rsidRPr="00285A85">
        <w:rPr>
          <w:rFonts w:hint="eastAsia"/>
          <w:bCs/>
          <w:i/>
          <w:lang w:val="en-US" w:eastAsia="zh-CN"/>
        </w:rPr>
        <w:t xml:space="preserve"> For AI/ML positioning, </w:t>
      </w:r>
      <w:r w:rsidR="00766240" w:rsidRPr="00285A85">
        <w:rPr>
          <w:bCs/>
          <w:i/>
        </w:rPr>
        <w:t xml:space="preserve">additional </w:t>
      </w:r>
      <w:r w:rsidR="00766240" w:rsidRPr="00285A85">
        <w:rPr>
          <w:rFonts w:hint="eastAsia"/>
          <w:bCs/>
          <w:i/>
          <w:lang w:eastAsia="zh-CN"/>
        </w:rPr>
        <w:t>ass</w:t>
      </w:r>
      <w:r w:rsidR="00766240" w:rsidRPr="00285A85">
        <w:rPr>
          <w:bCs/>
          <w:i/>
          <w:lang w:eastAsia="zh-CN"/>
        </w:rPr>
        <w:t>istance</w:t>
      </w:r>
      <w:r w:rsidR="00766240" w:rsidRPr="00285A85">
        <w:rPr>
          <w:bCs/>
          <w:i/>
        </w:rPr>
        <w:t xml:space="preserve"> information </w:t>
      </w:r>
      <w:r w:rsidR="00766240" w:rsidRPr="00285A85">
        <w:rPr>
          <w:rFonts w:hint="eastAsia"/>
          <w:bCs/>
          <w:i/>
          <w:lang w:val="en-US"/>
        </w:rPr>
        <w:t xml:space="preserve">of DL PRS configuration </w:t>
      </w:r>
      <w:r w:rsidR="00766240" w:rsidRPr="00285A85">
        <w:rPr>
          <w:bCs/>
          <w:i/>
        </w:rPr>
        <w:t>is not necessary to be defined for UE side model.</w:t>
      </w:r>
      <w:r w:rsidRPr="00285A85">
        <w:rPr>
          <w:i/>
          <w:iCs/>
          <w:highlight w:val="yellow"/>
          <w:lang w:eastAsia="zh-CN"/>
        </w:rPr>
        <w:fldChar w:fldCharType="end"/>
      </w:r>
    </w:p>
    <w:p w14:paraId="74C2F01C" w14:textId="3903E306"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_Ref177977574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19</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bCs/>
          <w:i/>
        </w:rPr>
        <w:t xml:space="preserve">At least for data collection </w:t>
      </w:r>
      <w:r w:rsidR="00766240" w:rsidRPr="00285A85">
        <w:rPr>
          <w:rFonts w:hint="eastAsia"/>
          <w:bCs/>
          <w:i/>
          <w:lang w:val="en-US" w:eastAsia="zh-CN"/>
        </w:rPr>
        <w:t>with LMF-side model</w:t>
      </w:r>
      <w:r w:rsidR="00766240" w:rsidRPr="00285A85">
        <w:rPr>
          <w:bCs/>
          <w:i/>
        </w:rPr>
        <w:t>, support UE/TRP to report more detailed channel measurements</w:t>
      </w:r>
      <w:r w:rsidR="00766240" w:rsidRPr="00285A85">
        <w:rPr>
          <w:rFonts w:hint="eastAsia"/>
          <w:bCs/>
          <w:i/>
          <w:lang w:val="en-US" w:eastAsia="zh-CN"/>
        </w:rPr>
        <w:t>, e.g., CIR</w:t>
      </w:r>
      <w:r w:rsidR="00766240" w:rsidRPr="00285A85">
        <w:rPr>
          <w:bCs/>
          <w:i/>
        </w:rPr>
        <w:t>.</w:t>
      </w:r>
      <w:r w:rsidRPr="00285A85">
        <w:rPr>
          <w:i/>
          <w:iCs/>
          <w:highlight w:val="yellow"/>
          <w:lang w:eastAsia="zh-CN"/>
        </w:rPr>
        <w:fldChar w:fldCharType="end"/>
      </w:r>
    </w:p>
    <w:p w14:paraId="22DD130A" w14:textId="41601F75"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_Ref20147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20</w:t>
      </w:r>
      <w:r w:rsidR="00766240" w:rsidRPr="00285A85">
        <w:rPr>
          <w:rFonts w:hint="eastAsia"/>
          <w:b/>
          <w:bCs/>
          <w:i/>
          <w:lang w:val="en-US" w:eastAsia="zh-CN"/>
        </w:rPr>
        <w:t>:</w:t>
      </w:r>
      <w:r w:rsidR="00766240" w:rsidRPr="00285A85">
        <w:rPr>
          <w:rFonts w:hint="eastAsia"/>
          <w:bCs/>
          <w:i/>
          <w:lang w:val="en-US" w:eastAsia="zh-CN"/>
        </w:rPr>
        <w:t xml:space="preserve"> For AI/ML positioning, </w:t>
      </w:r>
      <w:r w:rsidR="00766240" w:rsidRPr="00285A85">
        <w:rPr>
          <w:bCs/>
          <w:i/>
        </w:rPr>
        <w:t xml:space="preserve">additional </w:t>
      </w:r>
      <w:r w:rsidR="00766240" w:rsidRPr="00285A85">
        <w:rPr>
          <w:rFonts w:hint="eastAsia"/>
          <w:bCs/>
          <w:i/>
          <w:lang w:eastAsia="zh-CN"/>
        </w:rPr>
        <w:t>ass</w:t>
      </w:r>
      <w:r w:rsidR="00766240" w:rsidRPr="00285A85">
        <w:rPr>
          <w:bCs/>
          <w:i/>
          <w:lang w:eastAsia="zh-CN"/>
        </w:rPr>
        <w:t>istance</w:t>
      </w:r>
      <w:r w:rsidR="00766240" w:rsidRPr="00285A85">
        <w:rPr>
          <w:bCs/>
          <w:i/>
        </w:rPr>
        <w:t xml:space="preserve"> information </w:t>
      </w:r>
      <w:r w:rsidR="00766240" w:rsidRPr="00285A85">
        <w:rPr>
          <w:rFonts w:hint="eastAsia"/>
          <w:bCs/>
          <w:i/>
          <w:lang w:val="en-US"/>
        </w:rPr>
        <w:t xml:space="preserve">of </w:t>
      </w:r>
      <w:r w:rsidR="00766240" w:rsidRPr="00285A85">
        <w:rPr>
          <w:rFonts w:hint="eastAsia"/>
          <w:bCs/>
          <w:i/>
          <w:lang w:val="en-US" w:eastAsia="zh-CN"/>
        </w:rPr>
        <w:t>UL</w:t>
      </w:r>
      <w:r w:rsidR="00766240" w:rsidRPr="00285A85">
        <w:rPr>
          <w:bCs/>
          <w:i/>
          <w:lang w:val="en-US" w:eastAsia="zh-CN"/>
        </w:rPr>
        <w:t xml:space="preserve"> </w:t>
      </w:r>
      <w:r w:rsidR="00766240" w:rsidRPr="00285A85">
        <w:rPr>
          <w:rFonts w:hint="eastAsia"/>
          <w:bCs/>
          <w:i/>
          <w:lang w:val="en-US" w:eastAsia="zh-CN"/>
        </w:rPr>
        <w:t>SRS</w:t>
      </w:r>
      <w:r w:rsidR="00766240" w:rsidRPr="00285A85">
        <w:rPr>
          <w:rFonts w:hint="eastAsia"/>
          <w:bCs/>
          <w:i/>
          <w:lang w:val="en-US"/>
        </w:rPr>
        <w:t xml:space="preserve"> configuration </w:t>
      </w:r>
      <w:r w:rsidR="00766240" w:rsidRPr="00285A85">
        <w:rPr>
          <w:bCs/>
          <w:i/>
        </w:rPr>
        <w:t xml:space="preserve">is not necessary to be defined for </w:t>
      </w:r>
      <w:r w:rsidR="00766240" w:rsidRPr="00285A85">
        <w:rPr>
          <w:rFonts w:hint="eastAsia"/>
          <w:bCs/>
          <w:i/>
          <w:lang w:val="en-US" w:eastAsia="zh-CN"/>
        </w:rPr>
        <w:t>gNB side</w:t>
      </w:r>
      <w:r w:rsidR="00766240" w:rsidRPr="00285A85">
        <w:rPr>
          <w:bCs/>
          <w:i/>
        </w:rPr>
        <w:t xml:space="preserve"> model.</w:t>
      </w:r>
      <w:r w:rsidRPr="00285A85">
        <w:rPr>
          <w:i/>
          <w:iCs/>
          <w:highlight w:val="yellow"/>
          <w:lang w:eastAsia="zh-CN"/>
        </w:rPr>
        <w:fldChar w:fldCharType="end"/>
      </w:r>
    </w:p>
    <w:p w14:paraId="517FD226" w14:textId="0B1A3E69"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_Ref20151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21</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rFonts w:hint="eastAsia"/>
          <w:i/>
          <w:lang w:val="en-US" w:eastAsia="zh-CN"/>
        </w:rPr>
        <w:t>For direct AI/ML positioning, no more extra types of model output is required in addition to the output listed in TR 38.843.</w:t>
      </w:r>
      <w:r w:rsidRPr="00285A85">
        <w:rPr>
          <w:i/>
          <w:iCs/>
          <w:highlight w:val="yellow"/>
          <w:lang w:eastAsia="zh-CN"/>
        </w:rPr>
        <w:fldChar w:fldCharType="end"/>
      </w:r>
    </w:p>
    <w:p w14:paraId="3CDE161C" w14:textId="7C5DE22C"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_Ref928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22</w:t>
      </w:r>
      <w:r w:rsidR="00766240" w:rsidRPr="00285A85">
        <w:rPr>
          <w:rFonts w:hint="eastAsia"/>
          <w:b/>
          <w:bCs/>
          <w:i/>
          <w:lang w:val="en-US" w:eastAsia="zh-CN"/>
        </w:rPr>
        <w:t xml:space="preserve">: </w:t>
      </w:r>
      <w:r w:rsidR="00766240" w:rsidRPr="00285A85">
        <w:rPr>
          <w:rFonts w:hint="eastAsia"/>
          <w:i/>
          <w:lang w:val="en-US" w:eastAsia="zh-CN"/>
        </w:rPr>
        <w:t>For</w:t>
      </w:r>
      <w:r w:rsidR="00766240" w:rsidRPr="00285A85">
        <w:rPr>
          <w:i/>
          <w:lang w:val="en-US" w:eastAsia="zh-CN"/>
        </w:rPr>
        <w:t xml:space="preserve"> AI/ML-based positioning</w:t>
      </w:r>
      <w:r w:rsidR="00766240" w:rsidRPr="00285A85">
        <w:rPr>
          <w:rFonts w:hint="eastAsia"/>
          <w:i/>
          <w:lang w:val="en-US" w:eastAsia="zh-CN"/>
        </w:rPr>
        <w:t>,</w:t>
      </w:r>
      <w:r w:rsidR="00766240" w:rsidRPr="00285A85">
        <w:rPr>
          <w:i/>
          <w:lang w:val="en-US" w:eastAsia="zh-CN"/>
        </w:rPr>
        <w:t xml:space="preserve"> the model output of AI/ML assisted positioning can be angle information</w:t>
      </w:r>
      <w:r w:rsidR="00766240" w:rsidRPr="00285A85">
        <w:rPr>
          <w:rFonts w:hint="eastAsia"/>
          <w:i/>
          <w:lang w:val="en-US" w:eastAsia="zh-CN"/>
        </w:rPr>
        <w:t>.</w:t>
      </w:r>
      <w:r w:rsidRPr="00285A85">
        <w:rPr>
          <w:i/>
          <w:iCs/>
          <w:highlight w:val="yellow"/>
          <w:lang w:eastAsia="zh-CN"/>
        </w:rPr>
        <w:fldChar w:fldCharType="end"/>
      </w:r>
    </w:p>
    <w:p w14:paraId="7FDCCCC4" w14:textId="56648F19" w:rsidR="00D73E70" w:rsidRPr="00285A85" w:rsidRDefault="00D73E70" w:rsidP="00EA3B17">
      <w:pPr>
        <w:pStyle w:val="aff5"/>
        <w:numPr>
          <w:ilvl w:val="0"/>
          <w:numId w:val="28"/>
        </w:numPr>
        <w:snapToGrid w:val="0"/>
        <w:spacing w:beforeLines="30" w:before="72" w:afterLines="30" w:after="72" w:line="288" w:lineRule="auto"/>
        <w:rPr>
          <w:i/>
          <w:lang w:val="en-US" w:eastAsia="zh-CN"/>
        </w:rPr>
      </w:pPr>
      <w:r w:rsidRPr="00285A85">
        <w:rPr>
          <w:i/>
          <w:lang w:val="en-US" w:eastAsia="zh-CN"/>
        </w:rPr>
        <w:t>Other intermediate features in addition to the output listed in TR 38.843 are not precluded.</w:t>
      </w:r>
    </w:p>
    <w:p w14:paraId="2458D31B" w14:textId="192965FC"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_Ref177977579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23</w:t>
      </w:r>
      <w:r w:rsidR="00766240" w:rsidRPr="00285A85">
        <w:rPr>
          <w:rFonts w:hint="eastAsia"/>
          <w:b/>
          <w:bCs/>
          <w:i/>
        </w:rPr>
        <w:t xml:space="preserve">: </w:t>
      </w:r>
      <w:r w:rsidR="00766240" w:rsidRPr="00285A85">
        <w:rPr>
          <w:bCs/>
          <w:i/>
        </w:rPr>
        <w:t>For AI/ML-assisted positioning Case 3a, when the LOS/NLOS indicator is reported together with the legacy timing measurement result, from RAN1 perspective,</w:t>
      </w:r>
      <w:r w:rsidRPr="00285A85">
        <w:rPr>
          <w:i/>
          <w:iCs/>
          <w:highlight w:val="yellow"/>
          <w:lang w:eastAsia="zh-CN"/>
        </w:rPr>
        <w:fldChar w:fldCharType="end"/>
      </w:r>
    </w:p>
    <w:p w14:paraId="2632E3C8" w14:textId="77777777" w:rsidR="00D73E70" w:rsidRPr="00285A85" w:rsidRDefault="00D73E70" w:rsidP="00D73E70">
      <w:pPr>
        <w:pStyle w:val="aff5"/>
        <w:numPr>
          <w:ilvl w:val="0"/>
          <w:numId w:val="36"/>
        </w:numPr>
        <w:suppressAutoHyphens/>
        <w:adjustRightInd w:val="0"/>
        <w:snapToGrid w:val="0"/>
        <w:spacing w:after="0"/>
        <w:jc w:val="left"/>
        <w:rPr>
          <w:i/>
          <w:lang w:val="en-US"/>
        </w:rPr>
      </w:pPr>
      <w:r w:rsidRPr="00285A85">
        <w:rPr>
          <w:i/>
          <w:lang w:val="en-US"/>
        </w:rPr>
        <w:t>The LOS/NLOS indicator provides the likelihood of a line-of-sight physical propagation path for the channel measured over the resources for which the measurement is reported;</w:t>
      </w:r>
    </w:p>
    <w:p w14:paraId="0959380A" w14:textId="77777777" w:rsidR="00D73E70" w:rsidRPr="00285A85" w:rsidRDefault="00D73E70" w:rsidP="00D73E70">
      <w:pPr>
        <w:pStyle w:val="aff5"/>
        <w:numPr>
          <w:ilvl w:val="0"/>
          <w:numId w:val="36"/>
        </w:numPr>
        <w:suppressAutoHyphens/>
        <w:adjustRightInd w:val="0"/>
        <w:snapToGrid w:val="0"/>
        <w:spacing w:after="0"/>
        <w:jc w:val="left"/>
        <w:rPr>
          <w:i/>
        </w:rPr>
      </w:pPr>
      <w:r w:rsidRPr="00285A85">
        <w:rPr>
          <w:i/>
          <w:lang w:val="en-US"/>
        </w:rPr>
        <w:t>O</w:t>
      </w:r>
      <w:r w:rsidRPr="00285A85">
        <w:rPr>
          <w:i/>
        </w:rPr>
        <w:t>ne LOS/NLOS indicator</w:t>
      </w:r>
      <w:r w:rsidRPr="00285A85">
        <w:rPr>
          <w:i/>
          <w:lang w:val="en-US"/>
        </w:rPr>
        <w:t xml:space="preserve"> value</w:t>
      </w:r>
      <w:r w:rsidRPr="00285A85">
        <w:rPr>
          <w:i/>
        </w:rPr>
        <w:t xml:space="preserve"> is optionally reported from the source to the receiver as in the existing specification.</w:t>
      </w:r>
    </w:p>
    <w:p w14:paraId="597CDCE3" w14:textId="192B1A5D" w:rsidR="00D73E70" w:rsidRPr="00285A85" w:rsidRDefault="00D73E70" w:rsidP="00D73E70">
      <w:pPr>
        <w:pStyle w:val="aff5"/>
        <w:numPr>
          <w:ilvl w:val="0"/>
          <w:numId w:val="36"/>
        </w:numPr>
        <w:suppressAutoHyphens/>
        <w:adjustRightInd w:val="0"/>
        <w:snapToGrid w:val="0"/>
        <w:spacing w:after="0"/>
        <w:jc w:val="left"/>
        <w:rPr>
          <w:i/>
          <w:lang w:val="en-US"/>
        </w:rPr>
      </w:pPr>
      <w:r w:rsidRPr="00285A85">
        <w:rPr>
          <w:i/>
          <w:lang w:val="en-US"/>
        </w:rPr>
        <w:t>For Case 3a, the LOS/NLOS indicator can reuse the existing IE LoS/NLoS Information in 38.455.</w:t>
      </w:r>
    </w:p>
    <w:p w14:paraId="7AD7647A" w14:textId="024EDC35" w:rsidR="00EF4962" w:rsidRPr="00285A85" w:rsidRDefault="00EF4962" w:rsidP="00EA3B17">
      <w:pPr>
        <w:snapToGrid w:val="0"/>
        <w:spacing w:beforeLines="30" w:before="72" w:afterLines="30" w:after="72" w:line="288" w:lineRule="auto"/>
        <w:rPr>
          <w:i/>
          <w:iCs/>
          <w:highlight w:val="yellow"/>
          <w:lang w:eastAsia="zh-CN"/>
        </w:rPr>
      </w:pPr>
      <w:r w:rsidRPr="00285A85">
        <w:rPr>
          <w:i/>
          <w:iCs/>
          <w:highlight w:val="yellow"/>
          <w:lang w:eastAsia="zh-CN"/>
        </w:rPr>
        <w:fldChar w:fldCharType="begin"/>
      </w:r>
      <w:r w:rsidRPr="00285A85">
        <w:rPr>
          <w:i/>
          <w:iCs/>
          <w:highlight w:val="yellow"/>
          <w:lang w:eastAsia="zh-CN"/>
        </w:rPr>
        <w:instrText xml:space="preserve"> REF _Ref172645058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24</w:t>
      </w:r>
      <w:r w:rsidR="00766240" w:rsidRPr="00285A85">
        <w:rPr>
          <w:rFonts w:hint="eastAsia"/>
          <w:bCs/>
          <w:i/>
        </w:rPr>
        <w:t xml:space="preserve">: </w:t>
      </w:r>
      <w:r w:rsidR="00766240" w:rsidRPr="00285A85">
        <w:rPr>
          <w:bCs/>
          <w:i/>
        </w:rPr>
        <w:t>For AI/ML-assisted positioning Case 3a, when the LOS/NLOS indicator is reported with the AI/ML model output, from RAN1 perspective,</w:t>
      </w:r>
      <w:r w:rsidRPr="00285A85">
        <w:rPr>
          <w:i/>
          <w:iCs/>
          <w:highlight w:val="yellow"/>
          <w:lang w:eastAsia="zh-CN"/>
        </w:rPr>
        <w:fldChar w:fldCharType="end"/>
      </w:r>
    </w:p>
    <w:p w14:paraId="6C54C80C" w14:textId="77777777" w:rsidR="00D73E70" w:rsidRPr="00285A85" w:rsidRDefault="00D73E70" w:rsidP="00D73E70">
      <w:pPr>
        <w:pStyle w:val="aff5"/>
        <w:numPr>
          <w:ilvl w:val="0"/>
          <w:numId w:val="28"/>
        </w:numPr>
        <w:suppressAutoHyphens/>
        <w:adjustRightInd w:val="0"/>
        <w:snapToGrid w:val="0"/>
        <w:spacing w:after="0"/>
        <w:jc w:val="left"/>
        <w:rPr>
          <w:i/>
          <w:lang w:val="en-US"/>
        </w:rPr>
      </w:pPr>
      <w:r w:rsidRPr="00285A85">
        <w:rPr>
          <w:i/>
          <w:lang w:val="en-US"/>
        </w:rPr>
        <w:t>The LOS/NLOS indicator provides the likelihood of a line-of-sight virtual path for the model output over the resource for with the measurement is reported.</w:t>
      </w:r>
    </w:p>
    <w:p w14:paraId="0B8B65A8" w14:textId="77777777" w:rsidR="00D73E70" w:rsidRPr="00285A85" w:rsidRDefault="00D73E70" w:rsidP="00D73E70">
      <w:pPr>
        <w:pStyle w:val="aff5"/>
        <w:numPr>
          <w:ilvl w:val="0"/>
          <w:numId w:val="28"/>
        </w:numPr>
        <w:suppressAutoHyphens/>
        <w:adjustRightInd w:val="0"/>
        <w:snapToGrid w:val="0"/>
        <w:spacing w:after="0"/>
        <w:jc w:val="left"/>
        <w:rPr>
          <w:i/>
          <w:lang w:val="en-US"/>
        </w:rPr>
      </w:pPr>
      <w:r w:rsidRPr="00285A85">
        <w:rPr>
          <w:i/>
          <w:lang w:val="en-US"/>
        </w:rPr>
        <w:t xml:space="preserve">For Case 3a, the LOS/NLOS indicator can reuse the </w:t>
      </w:r>
      <w:r w:rsidRPr="00285A85">
        <w:rPr>
          <w:i/>
          <w:lang w:val="en-US" w:eastAsia="zh-CN"/>
        </w:rPr>
        <w:t xml:space="preserve">same format as the </w:t>
      </w:r>
      <w:r w:rsidRPr="00285A85">
        <w:rPr>
          <w:i/>
          <w:lang w:val="en-US"/>
        </w:rPr>
        <w:t>existing IE LoS/NLoS Information in 38.455.</w:t>
      </w:r>
    </w:p>
    <w:p w14:paraId="750C2A9C" w14:textId="15978EF2" w:rsidR="00EF4962" w:rsidRPr="00285A85" w:rsidRDefault="00EF4962" w:rsidP="00EA3B17">
      <w:pPr>
        <w:snapToGrid w:val="0"/>
        <w:spacing w:beforeLines="30" w:before="72" w:afterLines="30" w:after="72" w:line="288" w:lineRule="auto"/>
        <w:rPr>
          <w:i/>
          <w:lang w:val="en-US" w:eastAsia="zh-CN"/>
        </w:rPr>
      </w:pPr>
      <w:r w:rsidRPr="00285A85">
        <w:rPr>
          <w:i/>
          <w:iCs/>
          <w:highlight w:val="yellow"/>
          <w:lang w:eastAsia="zh-CN"/>
        </w:rPr>
        <w:fldChar w:fldCharType="begin"/>
      </w:r>
      <w:r w:rsidRPr="00285A85">
        <w:rPr>
          <w:i/>
          <w:iCs/>
          <w:highlight w:val="yellow"/>
          <w:lang w:eastAsia="zh-CN"/>
        </w:rPr>
        <w:instrText xml:space="preserve"> REF _Ref172809814 \h </w:instrText>
      </w:r>
      <w:r w:rsidR="00704D1E" w:rsidRPr="00285A85">
        <w:rPr>
          <w:i/>
          <w:iCs/>
          <w:highlight w:val="yellow"/>
          <w:lang w:eastAsia="zh-CN"/>
        </w:rPr>
        <w:instrText xml:space="preserve"> \* MERGEFORMAT </w:instrText>
      </w:r>
      <w:r w:rsidRPr="00285A85">
        <w:rPr>
          <w:i/>
          <w:iCs/>
          <w:highlight w:val="yellow"/>
          <w:lang w:eastAsia="zh-CN"/>
        </w:rPr>
      </w:r>
      <w:r w:rsidRPr="00285A85">
        <w:rPr>
          <w:i/>
          <w:iCs/>
          <w:highlight w:val="yellow"/>
          <w:lang w:eastAsia="zh-CN"/>
        </w:rPr>
        <w:fldChar w:fldCharType="separate"/>
      </w:r>
      <w:r w:rsidR="00766240" w:rsidRPr="00285A85">
        <w:rPr>
          <w:b/>
          <w:bCs/>
          <w:i/>
        </w:rPr>
        <w:t xml:space="preserve">Proposal </w:t>
      </w:r>
      <w:r w:rsidR="00766240" w:rsidRPr="00285A85">
        <w:rPr>
          <w:b/>
          <w:bCs/>
          <w:i/>
          <w:noProof/>
        </w:rPr>
        <w:t>25</w:t>
      </w:r>
      <w:r w:rsidR="00766240" w:rsidRPr="00285A85">
        <w:rPr>
          <w:rFonts w:hint="eastAsia"/>
          <w:b/>
          <w:bCs/>
          <w:i/>
        </w:rPr>
        <w:t>:</w:t>
      </w:r>
      <w:r w:rsidR="00766240" w:rsidRPr="00285A85">
        <w:rPr>
          <w:bCs/>
          <w:i/>
        </w:rPr>
        <w:t xml:space="preserve"> For reporting model output of AI/ML assisted positioning case 3a, an indicator identifying whether the measurement is based on AI/ML model is not needed.</w:t>
      </w:r>
      <w:r w:rsidRPr="00285A85">
        <w:rPr>
          <w:i/>
          <w:iCs/>
          <w:highlight w:val="yellow"/>
          <w:lang w:eastAsia="zh-CN"/>
        </w:rPr>
        <w:fldChar w:fldCharType="end"/>
      </w:r>
    </w:p>
    <w:p w14:paraId="1EFC02B0" w14:textId="77777777" w:rsidR="00E7210B" w:rsidRPr="00285A85" w:rsidRDefault="00E7210B" w:rsidP="00E7210B">
      <w:pPr>
        <w:spacing w:beforeLines="50" w:before="120" w:after="0"/>
        <w:jc w:val="center"/>
        <w:rPr>
          <w:b/>
          <w:u w:val="single"/>
          <w:lang w:val="en-US" w:eastAsia="zh-CN"/>
        </w:rPr>
      </w:pPr>
      <w:r w:rsidRPr="00285A85">
        <w:rPr>
          <w:b/>
          <w:u w:val="single"/>
          <w:lang w:val="en-US" w:eastAsia="zh-CN"/>
        </w:rPr>
        <w:t>Additional conditions</w:t>
      </w:r>
    </w:p>
    <w:p w14:paraId="74FB220F" w14:textId="45273679" w:rsidR="00E7210B" w:rsidRPr="00285A85" w:rsidRDefault="00E7210B" w:rsidP="00E7210B">
      <w:pPr>
        <w:spacing w:beforeLines="50" w:before="120" w:after="0"/>
        <w:rPr>
          <w:i/>
          <w:iCs/>
          <w:lang w:eastAsia="zh-CN"/>
        </w:rPr>
      </w:pPr>
      <w:r w:rsidRPr="00285A85">
        <w:rPr>
          <w:i/>
          <w:iCs/>
          <w:lang w:eastAsia="zh-CN"/>
        </w:rPr>
        <w:fldChar w:fldCharType="begin"/>
      </w:r>
      <w:r w:rsidRPr="00285A85">
        <w:rPr>
          <w:i/>
          <w:iCs/>
          <w:lang w:eastAsia="zh-CN"/>
        </w:rPr>
        <w:instrText xml:space="preserve"> REF _Ref162377044 \h </w:instrText>
      </w:r>
      <w:r w:rsidR="00207260" w:rsidRPr="00285A85">
        <w:rPr>
          <w:i/>
          <w:iCs/>
          <w:lang w:eastAsia="zh-CN"/>
        </w:rPr>
        <w:instrText xml:space="preserve"> \* MERGEFORMAT </w:instrText>
      </w:r>
      <w:r w:rsidRPr="00285A85">
        <w:rPr>
          <w:i/>
          <w:iCs/>
          <w:lang w:eastAsia="zh-CN"/>
        </w:rPr>
      </w:r>
      <w:r w:rsidRPr="00285A85">
        <w:rPr>
          <w:i/>
          <w:iCs/>
          <w:lang w:eastAsia="zh-CN"/>
        </w:rPr>
        <w:fldChar w:fldCharType="separate"/>
      </w:r>
      <w:r w:rsidR="00766240" w:rsidRPr="00285A85">
        <w:rPr>
          <w:b/>
          <w:bCs/>
          <w:i/>
        </w:rPr>
        <w:t xml:space="preserve">Proposal </w:t>
      </w:r>
      <w:r w:rsidR="00766240" w:rsidRPr="00285A85">
        <w:rPr>
          <w:b/>
          <w:bCs/>
          <w:i/>
          <w:noProof/>
        </w:rPr>
        <w:t>26</w:t>
      </w:r>
      <w:r w:rsidR="00766240" w:rsidRPr="00285A85">
        <w:rPr>
          <w:rFonts w:hint="eastAsia"/>
          <w:b/>
          <w:bCs/>
          <w:i/>
          <w:lang w:val="en-US" w:eastAsia="zh-CN"/>
        </w:rPr>
        <w:t>:</w:t>
      </w:r>
      <w:r w:rsidR="00766240" w:rsidRPr="00285A85">
        <w:rPr>
          <w:rFonts w:hint="eastAsia"/>
          <w:bCs/>
          <w:i/>
          <w:lang w:val="en-US" w:eastAsia="zh-CN"/>
        </w:rPr>
        <w:t xml:space="preserve"> There is no need to specify any NW-side additional conditions for AI/ML positioning.</w:t>
      </w:r>
      <w:r w:rsidRPr="00285A85">
        <w:rPr>
          <w:i/>
          <w:iCs/>
          <w:lang w:eastAsia="zh-CN"/>
        </w:rPr>
        <w:fldChar w:fldCharType="end"/>
      </w:r>
    </w:p>
    <w:p w14:paraId="114D3F80" w14:textId="77777777" w:rsidR="00E7210B" w:rsidRPr="00285A85" w:rsidRDefault="00E7210B" w:rsidP="00E7210B">
      <w:pPr>
        <w:spacing w:beforeLines="50" w:before="120" w:after="0"/>
        <w:jc w:val="center"/>
        <w:rPr>
          <w:b/>
          <w:u w:val="single"/>
          <w:lang w:val="en-US" w:eastAsia="zh-CN"/>
        </w:rPr>
      </w:pPr>
      <w:r w:rsidRPr="00285A85">
        <w:rPr>
          <w:b/>
          <w:u w:val="single"/>
          <w:lang w:val="en-US" w:eastAsia="zh-CN"/>
        </w:rPr>
        <w:t>Model monitoring</w:t>
      </w:r>
    </w:p>
    <w:p w14:paraId="4F045370" w14:textId="02F6ACEA" w:rsidR="00E7210B" w:rsidRPr="00285A85" w:rsidRDefault="00E7210B" w:rsidP="00E7210B">
      <w:pPr>
        <w:spacing w:beforeLines="50" w:before="120" w:after="0"/>
        <w:rPr>
          <w:i/>
          <w:iCs/>
          <w:lang w:eastAsia="zh-CN"/>
        </w:rPr>
      </w:pPr>
      <w:r w:rsidRPr="00285A85">
        <w:rPr>
          <w:i/>
          <w:iCs/>
          <w:lang w:eastAsia="zh-CN"/>
        </w:rPr>
        <w:fldChar w:fldCharType="begin"/>
      </w:r>
      <w:r w:rsidRPr="00285A85">
        <w:rPr>
          <w:i/>
          <w:iCs/>
          <w:lang w:eastAsia="zh-CN"/>
        </w:rPr>
        <w:instrText xml:space="preserve"> REF _Ref162377046 \h </w:instrText>
      </w:r>
      <w:r w:rsidR="00207260" w:rsidRPr="00285A85">
        <w:rPr>
          <w:i/>
          <w:iCs/>
          <w:lang w:eastAsia="zh-CN"/>
        </w:rPr>
        <w:instrText xml:space="preserve"> \* MERGEFORMAT </w:instrText>
      </w:r>
      <w:r w:rsidRPr="00285A85">
        <w:rPr>
          <w:i/>
          <w:iCs/>
          <w:lang w:eastAsia="zh-CN"/>
        </w:rPr>
      </w:r>
      <w:r w:rsidRPr="00285A85">
        <w:rPr>
          <w:i/>
          <w:iCs/>
          <w:lang w:eastAsia="zh-CN"/>
        </w:rPr>
        <w:fldChar w:fldCharType="separate"/>
      </w:r>
      <w:r w:rsidR="00766240" w:rsidRPr="00285A85">
        <w:rPr>
          <w:b/>
          <w:bCs/>
          <w:i/>
        </w:rPr>
        <w:t xml:space="preserve">Proposal </w:t>
      </w:r>
      <w:r w:rsidR="00766240" w:rsidRPr="00285A85">
        <w:rPr>
          <w:b/>
          <w:bCs/>
          <w:i/>
          <w:noProof/>
        </w:rPr>
        <w:t>27</w:t>
      </w:r>
      <w:r w:rsidR="00766240" w:rsidRPr="00285A85">
        <w:rPr>
          <w:rFonts w:hint="eastAsia"/>
          <w:b/>
          <w:bCs/>
          <w:i/>
          <w:lang w:val="en-US" w:eastAsia="zh-CN"/>
        </w:rPr>
        <w:t>:</w:t>
      </w:r>
      <w:r w:rsidR="00766240" w:rsidRPr="00285A85">
        <w:rPr>
          <w:rFonts w:hint="eastAsia"/>
          <w:bCs/>
          <w:i/>
          <w:lang w:val="en-US" w:eastAsia="zh-CN"/>
        </w:rPr>
        <w:t xml:space="preserve"> </w:t>
      </w:r>
      <w:r w:rsidR="00766240" w:rsidRPr="00285A85">
        <w:rPr>
          <w:i/>
          <w:szCs w:val="18"/>
        </w:rPr>
        <w:t>For LMF-side model, whether assistance information is required for model monitoring depends on whether LMF has prior information</w:t>
      </w:r>
      <w:r w:rsidR="00766240" w:rsidRPr="00285A85">
        <w:rPr>
          <w:rFonts w:hint="eastAsia"/>
          <w:bCs/>
          <w:i/>
          <w:lang w:val="en-US" w:eastAsia="zh-CN"/>
        </w:rPr>
        <w:t xml:space="preserve"> </w:t>
      </w:r>
      <w:r w:rsidR="00766240" w:rsidRPr="00285A85">
        <w:rPr>
          <w:bCs/>
          <w:i/>
          <w:lang w:val="en-US" w:eastAsia="zh-CN"/>
        </w:rPr>
        <w:t>on UE/PRU’s location:</w:t>
      </w:r>
      <w:r w:rsidRPr="00285A85">
        <w:rPr>
          <w:i/>
          <w:iCs/>
          <w:lang w:eastAsia="zh-CN"/>
        </w:rPr>
        <w:fldChar w:fldCharType="end"/>
      </w:r>
    </w:p>
    <w:p w14:paraId="164A9156" w14:textId="77777777" w:rsidR="002408EE" w:rsidRPr="00285A85" w:rsidRDefault="002408EE"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 xml:space="preserve">If LMF has prior information on UE/PRU’s location, there’s no need to let UE/PRU/gNB send </w:t>
      </w:r>
      <w:r w:rsidRPr="00285A85">
        <w:rPr>
          <w:rFonts w:hint="eastAsia"/>
          <w:i/>
          <w:lang w:val="en-US" w:eastAsia="zh-CN"/>
        </w:rPr>
        <w:t>any</w:t>
      </w:r>
      <w:r w:rsidRPr="00285A85">
        <w:rPr>
          <w:i/>
          <w:lang w:val="en-US" w:eastAsia="zh-CN"/>
        </w:rPr>
        <w:t xml:space="preserve"> </w:t>
      </w:r>
      <w:r w:rsidRPr="00285A85">
        <w:rPr>
          <w:rFonts w:hint="eastAsia"/>
          <w:i/>
          <w:lang w:val="en-US" w:eastAsia="zh-CN"/>
        </w:rPr>
        <w:t>a</w:t>
      </w:r>
      <w:r w:rsidRPr="00285A85">
        <w:rPr>
          <w:i/>
          <w:lang w:val="en-US" w:eastAsia="zh-CN"/>
        </w:rPr>
        <w:t>ssistance information.</w:t>
      </w:r>
    </w:p>
    <w:p w14:paraId="45B65EB1" w14:textId="77777777" w:rsidR="002408EE" w:rsidRPr="00285A85" w:rsidRDefault="002408EE" w:rsidP="005D14F0">
      <w:pPr>
        <w:pStyle w:val="aff5"/>
        <w:numPr>
          <w:ilvl w:val="0"/>
          <w:numId w:val="28"/>
        </w:numPr>
        <w:snapToGrid w:val="0"/>
        <w:spacing w:beforeLines="30" w:before="72" w:afterLines="30" w:after="72" w:line="288" w:lineRule="auto"/>
        <w:rPr>
          <w:i/>
          <w:lang w:val="en-US" w:eastAsia="zh-CN"/>
        </w:rPr>
      </w:pPr>
      <w:r w:rsidRPr="00285A85">
        <w:rPr>
          <w:i/>
          <w:lang w:val="en-US" w:eastAsia="zh-CN"/>
        </w:rPr>
        <w:t xml:space="preserve">If LMF doesn’t have prior information on UE/PRU’s location, LMF can request UE to </w:t>
      </w:r>
      <w:r w:rsidRPr="00285A85">
        <w:rPr>
          <w:rFonts w:hint="eastAsia"/>
          <w:i/>
          <w:lang w:val="en-US" w:eastAsia="zh-CN"/>
        </w:rPr>
        <w:t>report legacy positioning result</w:t>
      </w:r>
      <w:r w:rsidRPr="00285A85">
        <w:rPr>
          <w:i/>
          <w:lang w:val="en-US" w:eastAsia="zh-CN"/>
        </w:rPr>
        <w:t xml:space="preserve"> </w:t>
      </w:r>
      <w:r w:rsidRPr="00285A85">
        <w:rPr>
          <w:rFonts w:hint="eastAsia"/>
          <w:i/>
          <w:lang w:val="en-US" w:eastAsia="zh-CN"/>
        </w:rPr>
        <w:t xml:space="preserve">as ground truth label for model monitoring. </w:t>
      </w:r>
    </w:p>
    <w:p w14:paraId="02300225" w14:textId="6850CECC" w:rsidR="00E7210B" w:rsidRPr="00285A85" w:rsidRDefault="00E7210B" w:rsidP="00E7210B">
      <w:pPr>
        <w:spacing w:beforeLines="50" w:before="120" w:after="0"/>
        <w:rPr>
          <w:i/>
          <w:iCs/>
          <w:lang w:eastAsia="zh-CN"/>
        </w:rPr>
      </w:pPr>
      <w:r w:rsidRPr="00285A85">
        <w:rPr>
          <w:i/>
          <w:iCs/>
          <w:lang w:eastAsia="zh-CN"/>
        </w:rPr>
        <w:fldChar w:fldCharType="begin"/>
      </w:r>
      <w:r w:rsidRPr="00285A85">
        <w:rPr>
          <w:i/>
          <w:iCs/>
          <w:lang w:eastAsia="zh-CN"/>
        </w:rPr>
        <w:instrText xml:space="preserve"> REF _Ref162377047 \h </w:instrText>
      </w:r>
      <w:r w:rsidR="00207260" w:rsidRPr="00285A85">
        <w:rPr>
          <w:i/>
          <w:iCs/>
          <w:lang w:eastAsia="zh-CN"/>
        </w:rPr>
        <w:instrText xml:space="preserve"> \* MERGEFORMAT </w:instrText>
      </w:r>
      <w:r w:rsidRPr="00285A85">
        <w:rPr>
          <w:i/>
          <w:iCs/>
          <w:lang w:eastAsia="zh-CN"/>
        </w:rPr>
      </w:r>
      <w:r w:rsidRPr="00285A85">
        <w:rPr>
          <w:i/>
          <w:iCs/>
          <w:lang w:eastAsia="zh-CN"/>
        </w:rPr>
        <w:fldChar w:fldCharType="separate"/>
      </w:r>
      <w:r w:rsidR="00766240" w:rsidRPr="00285A85">
        <w:rPr>
          <w:b/>
          <w:bCs/>
          <w:i/>
          <w:iCs/>
        </w:rPr>
        <w:t xml:space="preserve">Proposal </w:t>
      </w:r>
      <w:r w:rsidR="00766240" w:rsidRPr="00285A85">
        <w:rPr>
          <w:b/>
          <w:bCs/>
          <w:i/>
          <w:iCs/>
          <w:noProof/>
        </w:rPr>
        <w:t>28</w:t>
      </w:r>
      <w:r w:rsidR="00766240" w:rsidRPr="00285A85">
        <w:rPr>
          <w:rFonts w:hint="eastAsia"/>
          <w:b/>
          <w:bCs/>
          <w:i/>
          <w:iCs/>
          <w:lang w:val="en-US" w:eastAsia="zh-CN"/>
        </w:rPr>
        <w:t>:</w:t>
      </w:r>
      <w:r w:rsidR="00766240" w:rsidRPr="00285A85">
        <w:rPr>
          <w:rFonts w:hint="eastAsia"/>
          <w:i/>
          <w:iCs/>
          <w:lang w:val="en-US" w:eastAsia="zh-CN"/>
        </w:rPr>
        <w:t xml:space="preserve"> </w:t>
      </w:r>
      <w:r w:rsidR="00766240" w:rsidRPr="00285A85">
        <w:rPr>
          <w:i/>
          <w:iCs/>
          <w:lang w:val="en-US" w:eastAsia="zh-CN"/>
        </w:rPr>
        <w:t>For model performance monitoring of AI/ML positioning Case 1, for model performance monitoring metric calculation in label-based model monitoring, support option B:</w:t>
      </w:r>
      <w:r w:rsidR="00766240" w:rsidRPr="00285A85">
        <w:rPr>
          <w:rFonts w:hint="eastAsia"/>
          <w:i/>
          <w:iCs/>
          <w:lang w:val="en-US" w:eastAsia="zh-CN"/>
        </w:rPr>
        <w:t xml:space="preserve"> </w:t>
      </w:r>
      <w:r w:rsidRPr="00285A85">
        <w:rPr>
          <w:i/>
          <w:iCs/>
          <w:lang w:eastAsia="zh-CN"/>
        </w:rPr>
        <w:fldChar w:fldCharType="end"/>
      </w:r>
    </w:p>
    <w:p w14:paraId="780547EE" w14:textId="77777777" w:rsidR="00462FD2" w:rsidRPr="00285A85" w:rsidRDefault="00462FD2" w:rsidP="00785E1A">
      <w:pPr>
        <w:numPr>
          <w:ilvl w:val="0"/>
          <w:numId w:val="32"/>
        </w:numPr>
        <w:adjustRightInd w:val="0"/>
        <w:snapToGrid w:val="0"/>
        <w:spacing w:beforeLines="30" w:before="72" w:afterLines="30" w:after="72" w:line="288" w:lineRule="auto"/>
        <w:ind w:leftChars="100" w:left="620"/>
        <w:rPr>
          <w:i/>
          <w:iCs/>
          <w:lang w:val="en-US" w:eastAsia="zh-CN"/>
        </w:rPr>
      </w:pPr>
      <w:r w:rsidRPr="00285A85">
        <w:rPr>
          <w:i/>
          <w:iCs/>
          <w:lang w:val="en-US" w:eastAsia="zh-CN"/>
        </w:rPr>
        <w:t>Option B. The LMF performs monitoring metric calculation.</w:t>
      </w:r>
    </w:p>
    <w:p w14:paraId="7DA571C3" w14:textId="77777777" w:rsidR="00462FD2" w:rsidRPr="00285A85" w:rsidRDefault="00462FD2" w:rsidP="005D14F0">
      <w:pPr>
        <w:numPr>
          <w:ilvl w:val="0"/>
          <w:numId w:val="24"/>
        </w:numPr>
        <w:adjustRightInd w:val="0"/>
        <w:snapToGrid w:val="0"/>
        <w:spacing w:beforeLines="30" w:before="72" w:afterLines="30" w:after="72" w:line="288" w:lineRule="auto"/>
        <w:ind w:leftChars="310" w:left="1040"/>
        <w:rPr>
          <w:i/>
          <w:iCs/>
          <w:lang w:val="en-US" w:eastAsia="zh-CN"/>
        </w:rPr>
      </w:pPr>
      <w:r w:rsidRPr="00285A85">
        <w:rPr>
          <w:i/>
          <w:iCs/>
          <w:lang w:val="en-US" w:eastAsia="zh-CN"/>
        </w:rPr>
        <w:t xml:space="preserve">Option B-1. at least inference result (i.e., the model output corresponding to target UE’s channel measurement) of the target UE is sent by the target UE to LMF. </w:t>
      </w:r>
    </w:p>
    <w:p w14:paraId="4F0A533B" w14:textId="77777777" w:rsidR="00462FD2" w:rsidRPr="00285A85" w:rsidRDefault="00462FD2" w:rsidP="005D14F0">
      <w:pPr>
        <w:numPr>
          <w:ilvl w:val="0"/>
          <w:numId w:val="24"/>
        </w:numPr>
        <w:adjustRightInd w:val="0"/>
        <w:snapToGrid w:val="0"/>
        <w:spacing w:beforeLines="30" w:before="72" w:afterLines="30" w:after="72" w:line="288" w:lineRule="auto"/>
        <w:ind w:leftChars="310" w:left="1040"/>
        <w:rPr>
          <w:i/>
          <w:iCs/>
          <w:lang w:val="en-US" w:eastAsia="zh-CN"/>
        </w:rPr>
      </w:pPr>
      <w:r w:rsidRPr="00285A85">
        <w:rPr>
          <w:i/>
          <w:iCs/>
          <w:lang w:val="en-US" w:eastAsia="zh-CN"/>
        </w:rPr>
        <w:t>Option B-2. PRU’s channel measurement is sent via LMF to the target UE, and the inference result (i.e., the model output corresponding to PRU’s channel measurement) is sent by the target UE to LMF.</w:t>
      </w:r>
    </w:p>
    <w:p w14:paraId="4B13B95C" w14:textId="5F9794E3" w:rsidR="00E7210B" w:rsidRPr="00285A85" w:rsidRDefault="00E7210B" w:rsidP="00E7210B">
      <w:pPr>
        <w:spacing w:beforeLines="50" w:before="120" w:after="0"/>
        <w:rPr>
          <w:i/>
          <w:iCs/>
          <w:lang w:eastAsia="zh-CN"/>
        </w:rPr>
      </w:pPr>
      <w:r w:rsidRPr="00285A85">
        <w:rPr>
          <w:i/>
          <w:iCs/>
          <w:lang w:eastAsia="zh-CN"/>
        </w:rPr>
        <w:fldChar w:fldCharType="begin"/>
      </w:r>
      <w:r w:rsidRPr="00285A85">
        <w:rPr>
          <w:i/>
          <w:iCs/>
          <w:lang w:eastAsia="zh-CN"/>
        </w:rPr>
        <w:instrText xml:space="preserve"> REF _Ref20174 \h </w:instrText>
      </w:r>
      <w:r w:rsidR="00207260" w:rsidRPr="00285A85">
        <w:rPr>
          <w:i/>
          <w:iCs/>
          <w:lang w:eastAsia="zh-CN"/>
        </w:rPr>
        <w:instrText xml:space="preserve"> \* MERGEFORMAT </w:instrText>
      </w:r>
      <w:r w:rsidRPr="00285A85">
        <w:rPr>
          <w:i/>
          <w:iCs/>
          <w:lang w:eastAsia="zh-CN"/>
        </w:rPr>
      </w:r>
      <w:r w:rsidRPr="00285A85">
        <w:rPr>
          <w:i/>
          <w:iCs/>
          <w:lang w:eastAsia="zh-CN"/>
        </w:rPr>
        <w:fldChar w:fldCharType="separate"/>
      </w:r>
      <w:r w:rsidR="00766240" w:rsidRPr="00285A85">
        <w:rPr>
          <w:b/>
          <w:bCs/>
          <w:i/>
          <w:iCs/>
        </w:rPr>
        <w:t xml:space="preserve">Proposal </w:t>
      </w:r>
      <w:r w:rsidR="00766240" w:rsidRPr="00285A85">
        <w:rPr>
          <w:b/>
          <w:bCs/>
          <w:i/>
          <w:iCs/>
          <w:noProof/>
        </w:rPr>
        <w:t>29</w:t>
      </w:r>
      <w:r w:rsidR="00766240" w:rsidRPr="00285A85">
        <w:rPr>
          <w:rFonts w:hint="eastAsia"/>
          <w:b/>
          <w:bCs/>
          <w:i/>
          <w:iCs/>
          <w:lang w:val="en-US" w:eastAsia="zh-CN"/>
        </w:rPr>
        <w:t>:</w:t>
      </w:r>
      <w:r w:rsidR="00766240" w:rsidRPr="00285A85">
        <w:rPr>
          <w:rFonts w:hint="eastAsia"/>
          <w:b/>
          <w:i/>
          <w:iCs/>
          <w:lang w:val="en-US" w:eastAsia="zh-CN"/>
        </w:rPr>
        <w:t xml:space="preserve"> </w:t>
      </w:r>
      <w:r w:rsidR="00766240" w:rsidRPr="00285A85">
        <w:rPr>
          <w:rFonts w:hint="eastAsia"/>
          <w:i/>
          <w:iCs/>
          <w:lang w:val="en-US" w:eastAsia="zh-CN"/>
        </w:rPr>
        <w:t>For AI/ML assisted model monitoring, the following options can be considered:</w:t>
      </w:r>
      <w:r w:rsidRPr="00285A85">
        <w:rPr>
          <w:i/>
          <w:iCs/>
          <w:lang w:eastAsia="zh-CN"/>
        </w:rPr>
        <w:fldChar w:fldCharType="end"/>
      </w:r>
    </w:p>
    <w:p w14:paraId="552549BD" w14:textId="77777777" w:rsidR="00DE3C3E" w:rsidRPr="00285A85" w:rsidRDefault="00DE3C3E" w:rsidP="00785E1A">
      <w:pPr>
        <w:numPr>
          <w:ilvl w:val="0"/>
          <w:numId w:val="33"/>
        </w:numPr>
        <w:adjustRightInd w:val="0"/>
        <w:snapToGrid w:val="0"/>
        <w:spacing w:beforeLines="30" w:before="72" w:afterLines="30" w:after="72" w:line="288" w:lineRule="auto"/>
        <w:rPr>
          <w:b/>
          <w:bCs/>
          <w:i/>
          <w:iCs/>
          <w:lang w:val="en-US" w:eastAsia="zh-CN"/>
        </w:rPr>
      </w:pPr>
      <w:r w:rsidRPr="00285A85">
        <w:rPr>
          <w:rFonts w:hint="eastAsia"/>
          <w:i/>
          <w:iCs/>
          <w:lang w:val="en-US" w:eastAsia="zh-CN"/>
        </w:rPr>
        <w:t xml:space="preserve">Option 1: Model monitoring is performed based on AI/ML inference output, i.e., intermediate features. </w:t>
      </w:r>
    </w:p>
    <w:p w14:paraId="128ABB18" w14:textId="6C6CDE57" w:rsidR="00DE3C3E" w:rsidRPr="00285A85" w:rsidRDefault="00DE3C3E" w:rsidP="00785E1A">
      <w:pPr>
        <w:numPr>
          <w:ilvl w:val="0"/>
          <w:numId w:val="33"/>
        </w:numPr>
        <w:adjustRightInd w:val="0"/>
        <w:snapToGrid w:val="0"/>
        <w:spacing w:beforeLines="30" w:before="72" w:afterLines="30" w:after="72" w:line="288" w:lineRule="auto"/>
        <w:rPr>
          <w:i/>
          <w:iCs/>
          <w:lang w:val="en-US" w:eastAsia="zh-CN"/>
        </w:rPr>
      </w:pPr>
      <w:r w:rsidRPr="00285A85">
        <w:rPr>
          <w:rFonts w:hint="eastAsia"/>
          <w:i/>
          <w:iCs/>
          <w:lang w:val="en-US" w:eastAsia="zh-CN"/>
        </w:rPr>
        <w:t>Option 2: Model monitoring is performed based on estimated UE</w:t>
      </w:r>
      <w:r w:rsidRPr="00285A85">
        <w:rPr>
          <w:i/>
          <w:iCs/>
          <w:lang w:val="en-US" w:eastAsia="zh-CN"/>
        </w:rPr>
        <w:t>’</w:t>
      </w:r>
      <w:r w:rsidRPr="00285A85">
        <w:rPr>
          <w:rFonts w:hint="eastAsia"/>
          <w:i/>
          <w:iCs/>
          <w:lang w:val="en-US" w:eastAsia="zh-CN"/>
        </w:rPr>
        <w:t xml:space="preserve">s location according to AI/ML inference output. </w:t>
      </w:r>
    </w:p>
    <w:p w14:paraId="279A9150" w14:textId="08C4AD42" w:rsidR="00A37B9F" w:rsidRPr="00285A85" w:rsidRDefault="00A37B9F" w:rsidP="00A37B9F">
      <w:pPr>
        <w:adjustRightInd w:val="0"/>
        <w:snapToGrid w:val="0"/>
        <w:spacing w:beforeLines="30" w:before="72" w:afterLines="30" w:after="72" w:line="288" w:lineRule="auto"/>
        <w:rPr>
          <w:i/>
          <w:iCs/>
          <w:lang w:val="en-US" w:eastAsia="zh-CN"/>
        </w:rPr>
      </w:pPr>
      <w:r w:rsidRPr="00285A85">
        <w:rPr>
          <w:i/>
          <w:iCs/>
          <w:lang w:val="en-US" w:eastAsia="zh-CN"/>
        </w:rPr>
        <w:fldChar w:fldCharType="begin"/>
      </w:r>
      <w:r w:rsidRPr="00285A85">
        <w:rPr>
          <w:i/>
          <w:iCs/>
          <w:lang w:val="en-US" w:eastAsia="zh-CN"/>
        </w:rPr>
        <w:instrText xml:space="preserve"> REF _Ref165915160 \h </w:instrText>
      </w:r>
      <w:r w:rsidRPr="00285A85">
        <w:rPr>
          <w:i/>
          <w:iCs/>
          <w:lang w:val="en-US" w:eastAsia="zh-CN"/>
        </w:rPr>
      </w:r>
      <w:r w:rsidRPr="00285A85">
        <w:rPr>
          <w:i/>
          <w:iCs/>
          <w:lang w:val="en-US" w:eastAsia="zh-CN"/>
        </w:rPr>
        <w:fldChar w:fldCharType="separate"/>
      </w:r>
      <w:r w:rsidR="00766240" w:rsidRPr="00285A85">
        <w:rPr>
          <w:b/>
          <w:bCs/>
          <w:i/>
          <w:iCs/>
        </w:rPr>
        <w:t xml:space="preserve">Proposal </w:t>
      </w:r>
      <w:r w:rsidR="00766240" w:rsidRPr="00285A85">
        <w:rPr>
          <w:b/>
          <w:bCs/>
          <w:i/>
          <w:iCs/>
          <w:noProof/>
        </w:rPr>
        <w:t>30</w:t>
      </w:r>
      <w:r w:rsidR="00766240" w:rsidRPr="00285A85">
        <w:rPr>
          <w:rFonts w:hint="eastAsia"/>
          <w:b/>
          <w:bCs/>
          <w:i/>
          <w:iCs/>
          <w:lang w:val="en-US" w:eastAsia="zh-CN"/>
        </w:rPr>
        <w:t>:</w:t>
      </w:r>
      <w:r w:rsidR="00766240" w:rsidRPr="00285A85">
        <w:rPr>
          <w:rFonts w:hint="eastAsia"/>
          <w:i/>
          <w:iCs/>
          <w:lang w:val="en-US" w:eastAsia="zh-CN"/>
        </w:rPr>
        <w:t xml:space="preserve"> </w:t>
      </w:r>
      <w:r w:rsidR="00766240" w:rsidRPr="00285A85">
        <w:rPr>
          <w:i/>
          <w:lang w:val="en-US" w:eastAsia="zh-CN"/>
        </w:rPr>
        <w:t>For UE side model and NG-RAN side model, model monitoring metric calculation function and model monitoring function can be located in the same or different entities.</w:t>
      </w:r>
      <w:r w:rsidRPr="00285A85">
        <w:rPr>
          <w:i/>
          <w:iCs/>
          <w:lang w:val="en-US" w:eastAsia="zh-CN"/>
        </w:rPr>
        <w:fldChar w:fldCharType="end"/>
      </w:r>
    </w:p>
    <w:p w14:paraId="69DB4931" w14:textId="77777777" w:rsidR="00F207DC" w:rsidRPr="00285A85" w:rsidRDefault="00DA2BDB">
      <w:pPr>
        <w:pStyle w:val="1"/>
      </w:pPr>
      <w:r w:rsidRPr="00285A85">
        <w:rPr>
          <w:rFonts w:hint="eastAsia"/>
        </w:rPr>
        <w:t>R</w:t>
      </w:r>
      <w:r w:rsidRPr="00285A85">
        <w:t>eference</w:t>
      </w:r>
    </w:p>
    <w:p w14:paraId="5D380F46" w14:textId="2F7B233E" w:rsidR="001F512C" w:rsidRPr="00285A85" w:rsidRDefault="00DA2BDB" w:rsidP="005D14F0">
      <w:pPr>
        <w:numPr>
          <w:ilvl w:val="0"/>
          <w:numId w:val="25"/>
        </w:numPr>
        <w:overflowPunct w:val="0"/>
        <w:autoSpaceDE w:val="0"/>
        <w:autoSpaceDN w:val="0"/>
        <w:adjustRightInd w:val="0"/>
        <w:spacing w:before="120"/>
        <w:ind w:left="420"/>
        <w:jc w:val="left"/>
        <w:textAlignment w:val="baseline"/>
      </w:pPr>
      <w:r w:rsidRPr="00285A85">
        <w:rPr>
          <w:rFonts w:hint="eastAsia"/>
        </w:rPr>
        <w:t>R1-2306799</w:t>
      </w:r>
      <w:r w:rsidRPr="00285A85">
        <w:t>, Evaluation on AI for positioning enhancement, ZTE</w:t>
      </w:r>
      <w:r w:rsidRPr="00285A85">
        <w:rPr>
          <w:rFonts w:hint="eastAsia"/>
          <w:lang w:val="en-US" w:eastAsia="zh-CN"/>
        </w:rPr>
        <w:t>.</w:t>
      </w:r>
    </w:p>
    <w:sectPr w:rsidR="001F512C" w:rsidRPr="00285A85">
      <w:footerReference w:type="first" r:id="rId28"/>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24212" w14:textId="77777777" w:rsidR="009B010E" w:rsidRDefault="009B010E">
      <w:pPr>
        <w:spacing w:after="0"/>
      </w:pPr>
      <w:r>
        <w:separator/>
      </w:r>
    </w:p>
  </w:endnote>
  <w:endnote w:type="continuationSeparator" w:id="0">
    <w:p w14:paraId="1E7C0E24" w14:textId="77777777" w:rsidR="009B010E" w:rsidRDefault="009B0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734AE59E" w:rsidR="001A10CD" w:rsidRDefault="001A10CD">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E81F8C">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E81F8C">
              <w:rPr>
                <w:bCs/>
                <w:noProof/>
                <w:sz w:val="11"/>
              </w:rPr>
              <w:t>28</w:t>
            </w:r>
            <w:r>
              <w:rPr>
                <w:bCs/>
                <w:sz w:val="16"/>
                <w:szCs w:val="24"/>
              </w:rPr>
              <w:fldChar w:fldCharType="end"/>
            </w:r>
          </w:p>
        </w:sdtContent>
      </w:sdt>
    </w:sdtContent>
  </w:sdt>
  <w:p w14:paraId="4955C667" w14:textId="77777777" w:rsidR="001A10CD" w:rsidRDefault="001A10C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9F639" w14:textId="77777777" w:rsidR="009B010E" w:rsidRDefault="009B010E">
      <w:pPr>
        <w:spacing w:after="0"/>
      </w:pPr>
      <w:r>
        <w:separator/>
      </w:r>
    </w:p>
  </w:footnote>
  <w:footnote w:type="continuationSeparator" w:id="0">
    <w:p w14:paraId="316CFF19" w14:textId="77777777" w:rsidR="009B010E" w:rsidRDefault="009B01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DC26AA"/>
    <w:multiLevelType w:val="hybridMultilevel"/>
    <w:tmpl w:val="145EC650"/>
    <w:lvl w:ilvl="0" w:tplc="6EE00A7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63712AF"/>
    <w:multiLevelType w:val="multilevel"/>
    <w:tmpl w:val="D1064E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6"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7"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95BB7"/>
    <w:multiLevelType w:val="hybridMultilevel"/>
    <w:tmpl w:val="96560076"/>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5B74319"/>
    <w:multiLevelType w:val="hybridMultilevel"/>
    <w:tmpl w:val="75F015B6"/>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93D65C4"/>
    <w:multiLevelType w:val="hybridMultilevel"/>
    <w:tmpl w:val="5D420DC0"/>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93215C"/>
    <w:multiLevelType w:val="hybridMultilevel"/>
    <w:tmpl w:val="086C9900"/>
    <w:lvl w:ilvl="0" w:tplc="6EE00A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9A0256"/>
    <w:multiLevelType w:val="hybridMultilevel"/>
    <w:tmpl w:val="ADE850F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9F1DD4"/>
    <w:multiLevelType w:val="hybridMultilevel"/>
    <w:tmpl w:val="15C0D738"/>
    <w:lvl w:ilvl="0" w:tplc="04090003">
      <w:start w:val="1"/>
      <w:numFmt w:val="bullet"/>
      <w:lvlText w:val="o"/>
      <w:lvlJc w:val="left"/>
      <w:pPr>
        <w:ind w:left="473" w:hanging="420"/>
      </w:pPr>
      <w:rPr>
        <w:rFonts w:ascii="Courier New" w:hAnsi="Courier New" w:cs="Courier New"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E761E9B"/>
    <w:multiLevelType w:val="multilevel"/>
    <w:tmpl w:val="CBC86322"/>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3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6"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8"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125991"/>
    <w:multiLevelType w:val="hybridMultilevel"/>
    <w:tmpl w:val="C7360F8C"/>
    <w:lvl w:ilvl="0" w:tplc="1C1806F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1" w15:restartNumberingAfterBreak="0">
    <w:nsid w:val="42F917D9"/>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4CC7A23"/>
    <w:multiLevelType w:val="hybridMultilevel"/>
    <w:tmpl w:val="D2D866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7427A70"/>
    <w:multiLevelType w:val="hybridMultilevel"/>
    <w:tmpl w:val="CA965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9D7F29"/>
    <w:multiLevelType w:val="hybridMultilevel"/>
    <w:tmpl w:val="15EC59F6"/>
    <w:lvl w:ilvl="0" w:tplc="40FC86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53" w15:restartNumberingAfterBreak="0">
    <w:nsid w:val="66104FD0"/>
    <w:multiLevelType w:val="hybridMultilevel"/>
    <w:tmpl w:val="69E6117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CC1F35"/>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7"/>
  </w:num>
  <w:num w:numId="2">
    <w:abstractNumId w:val="32"/>
  </w:num>
  <w:num w:numId="3">
    <w:abstractNumId w:val="51"/>
  </w:num>
  <w:num w:numId="4">
    <w:abstractNumId w:val="40"/>
  </w:num>
  <w:num w:numId="5">
    <w:abstractNumId w:val="45"/>
  </w:num>
  <w:num w:numId="6">
    <w:abstractNumId w:val="21"/>
  </w:num>
  <w:num w:numId="7">
    <w:abstractNumId w:val="16"/>
  </w:num>
  <w:num w:numId="8">
    <w:abstractNumId w:val="29"/>
  </w:num>
  <w:num w:numId="9">
    <w:abstractNumId w:val="61"/>
  </w:num>
  <w:num w:numId="10">
    <w:abstractNumId w:val="50"/>
  </w:num>
  <w:num w:numId="11">
    <w:abstractNumId w:val="34"/>
  </w:num>
  <w:num w:numId="12">
    <w:abstractNumId w:val="60"/>
  </w:num>
  <w:num w:numId="13">
    <w:abstractNumId w:val="58"/>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7"/>
  </w:num>
  <w:num w:numId="16">
    <w:abstractNumId w:val="48"/>
  </w:num>
  <w:num w:numId="17">
    <w:abstractNumId w:val="63"/>
  </w:num>
  <w:num w:numId="18">
    <w:abstractNumId w:val="1"/>
  </w:num>
  <w:num w:numId="19">
    <w:abstractNumId w:val="38"/>
  </w:num>
  <w:num w:numId="20">
    <w:abstractNumId w:val="36"/>
  </w:num>
  <w:num w:numId="21">
    <w:abstractNumId w:val="59"/>
  </w:num>
  <w:num w:numId="22">
    <w:abstractNumId w:val="20"/>
  </w:num>
  <w:num w:numId="23">
    <w:abstractNumId w:val="52"/>
  </w:num>
  <w:num w:numId="24">
    <w:abstractNumId w:val="0"/>
  </w:num>
  <w:num w:numId="25">
    <w:abstractNumId w:val="6"/>
  </w:num>
  <w:num w:numId="26">
    <w:abstractNumId w:val="35"/>
  </w:num>
  <w:num w:numId="27">
    <w:abstractNumId w:val="39"/>
  </w:num>
  <w:num w:numId="28">
    <w:abstractNumId w:val="53"/>
  </w:num>
  <w:num w:numId="29">
    <w:abstractNumId w:val="27"/>
  </w:num>
  <w:num w:numId="30">
    <w:abstractNumId w:val="11"/>
  </w:num>
  <w:num w:numId="31">
    <w:abstractNumId w:val="8"/>
  </w:num>
  <w:num w:numId="32">
    <w:abstractNumId w:val="5"/>
  </w:num>
  <w:num w:numId="33">
    <w:abstractNumId w:val="31"/>
  </w:num>
  <w:num w:numId="34">
    <w:abstractNumId w:val="44"/>
  </w:num>
  <w:num w:numId="35">
    <w:abstractNumId w:val="46"/>
  </w:num>
  <w:num w:numId="36">
    <w:abstractNumId w:val="54"/>
  </w:num>
  <w:num w:numId="37">
    <w:abstractNumId w:val="62"/>
  </w:num>
  <w:num w:numId="38">
    <w:abstractNumId w:val="26"/>
  </w:num>
  <w:num w:numId="39">
    <w:abstractNumId w:val="55"/>
  </w:num>
  <w:num w:numId="40">
    <w:abstractNumId w:val="41"/>
  </w:num>
  <w:num w:numId="41">
    <w:abstractNumId w:val="47"/>
  </w:num>
  <w:num w:numId="42">
    <w:abstractNumId w:val="43"/>
  </w:num>
  <w:num w:numId="43">
    <w:abstractNumId w:val="12"/>
  </w:num>
  <w:num w:numId="44">
    <w:abstractNumId w:val="22"/>
  </w:num>
  <w:num w:numId="45">
    <w:abstractNumId w:val="23"/>
  </w:num>
  <w:num w:numId="46">
    <w:abstractNumId w:val="15"/>
  </w:num>
  <w:num w:numId="47">
    <w:abstractNumId w:val="7"/>
  </w:num>
  <w:num w:numId="48">
    <w:abstractNumId w:val="17"/>
  </w:num>
  <w:num w:numId="49">
    <w:abstractNumId w:val="25"/>
  </w:num>
  <w:num w:numId="50">
    <w:abstractNumId w:val="13"/>
  </w:num>
  <w:num w:numId="51">
    <w:abstractNumId w:val="10"/>
  </w:num>
  <w:num w:numId="52">
    <w:abstractNumId w:val="24"/>
  </w:num>
  <w:num w:numId="53">
    <w:abstractNumId w:val="56"/>
  </w:num>
  <w:num w:numId="54">
    <w:abstractNumId w:val="18"/>
  </w:num>
  <w:num w:numId="55">
    <w:abstractNumId w:val="3"/>
  </w:num>
  <w:num w:numId="56">
    <w:abstractNumId w:val="14"/>
  </w:num>
  <w:num w:numId="57">
    <w:abstractNumId w:val="9"/>
  </w:num>
  <w:num w:numId="58">
    <w:abstractNumId w:val="30"/>
  </w:num>
  <w:num w:numId="59">
    <w:abstractNumId w:val="42"/>
  </w:num>
  <w:num w:numId="60">
    <w:abstractNumId w:val="28"/>
  </w:num>
  <w:num w:numId="61">
    <w:abstractNumId w:val="4"/>
  </w:num>
  <w:num w:numId="62">
    <w:abstractNumId w:val="33"/>
  </w:num>
  <w:num w:numId="63">
    <w:abstractNumId w:val="19"/>
  </w:num>
  <w:num w:numId="64">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DC"/>
    <w:rsid w:val="00002D7C"/>
    <w:rsid w:val="00003110"/>
    <w:rsid w:val="000032B3"/>
    <w:rsid w:val="00003301"/>
    <w:rsid w:val="00003383"/>
    <w:rsid w:val="00003B76"/>
    <w:rsid w:val="00004141"/>
    <w:rsid w:val="000058A4"/>
    <w:rsid w:val="00007D12"/>
    <w:rsid w:val="000109F1"/>
    <w:rsid w:val="000117F8"/>
    <w:rsid w:val="00011A53"/>
    <w:rsid w:val="000129DC"/>
    <w:rsid w:val="00014C6A"/>
    <w:rsid w:val="00017FEB"/>
    <w:rsid w:val="00021EC4"/>
    <w:rsid w:val="00023F2A"/>
    <w:rsid w:val="00024C17"/>
    <w:rsid w:val="00026559"/>
    <w:rsid w:val="000308AC"/>
    <w:rsid w:val="00031166"/>
    <w:rsid w:val="000323A4"/>
    <w:rsid w:val="000326A4"/>
    <w:rsid w:val="00034973"/>
    <w:rsid w:val="00034CFD"/>
    <w:rsid w:val="0003567D"/>
    <w:rsid w:val="00037248"/>
    <w:rsid w:val="0003769F"/>
    <w:rsid w:val="000432A6"/>
    <w:rsid w:val="00046A52"/>
    <w:rsid w:val="00046F53"/>
    <w:rsid w:val="00051368"/>
    <w:rsid w:val="00051BBB"/>
    <w:rsid w:val="00053C72"/>
    <w:rsid w:val="00057776"/>
    <w:rsid w:val="0006263D"/>
    <w:rsid w:val="00064763"/>
    <w:rsid w:val="00066A48"/>
    <w:rsid w:val="000737AC"/>
    <w:rsid w:val="00074406"/>
    <w:rsid w:val="00076093"/>
    <w:rsid w:val="00076BAB"/>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B6"/>
    <w:rsid w:val="000C3D3B"/>
    <w:rsid w:val="000C4B05"/>
    <w:rsid w:val="000C5BE0"/>
    <w:rsid w:val="000C7565"/>
    <w:rsid w:val="000C7875"/>
    <w:rsid w:val="000D01CC"/>
    <w:rsid w:val="000D2DFE"/>
    <w:rsid w:val="000D4161"/>
    <w:rsid w:val="000E04AC"/>
    <w:rsid w:val="000E0A50"/>
    <w:rsid w:val="000E1047"/>
    <w:rsid w:val="000E18F5"/>
    <w:rsid w:val="000E1D06"/>
    <w:rsid w:val="000E368E"/>
    <w:rsid w:val="000E5A3C"/>
    <w:rsid w:val="000F2E13"/>
    <w:rsid w:val="000F2FB7"/>
    <w:rsid w:val="000F5234"/>
    <w:rsid w:val="000F62FB"/>
    <w:rsid w:val="000F6794"/>
    <w:rsid w:val="000F7222"/>
    <w:rsid w:val="00100331"/>
    <w:rsid w:val="00101493"/>
    <w:rsid w:val="001017C0"/>
    <w:rsid w:val="0010185A"/>
    <w:rsid w:val="001020E3"/>
    <w:rsid w:val="0010393E"/>
    <w:rsid w:val="00104AE9"/>
    <w:rsid w:val="00104CB8"/>
    <w:rsid w:val="00104CD6"/>
    <w:rsid w:val="00105836"/>
    <w:rsid w:val="00106E5B"/>
    <w:rsid w:val="001106FC"/>
    <w:rsid w:val="00111FBE"/>
    <w:rsid w:val="001124EC"/>
    <w:rsid w:val="00114DAA"/>
    <w:rsid w:val="001168CF"/>
    <w:rsid w:val="00116D2F"/>
    <w:rsid w:val="001175FA"/>
    <w:rsid w:val="001206AF"/>
    <w:rsid w:val="001217E7"/>
    <w:rsid w:val="00123E47"/>
    <w:rsid w:val="00124E8E"/>
    <w:rsid w:val="00126DC6"/>
    <w:rsid w:val="00126FC3"/>
    <w:rsid w:val="0012702F"/>
    <w:rsid w:val="00127036"/>
    <w:rsid w:val="00127552"/>
    <w:rsid w:val="00130317"/>
    <w:rsid w:val="0013084E"/>
    <w:rsid w:val="00130F91"/>
    <w:rsid w:val="00133DD8"/>
    <w:rsid w:val="00135F71"/>
    <w:rsid w:val="001361EC"/>
    <w:rsid w:val="001371C3"/>
    <w:rsid w:val="0014003F"/>
    <w:rsid w:val="001400AF"/>
    <w:rsid w:val="0014142A"/>
    <w:rsid w:val="0014330B"/>
    <w:rsid w:val="001445D0"/>
    <w:rsid w:val="0014490E"/>
    <w:rsid w:val="00147345"/>
    <w:rsid w:val="00147D6E"/>
    <w:rsid w:val="00152A9D"/>
    <w:rsid w:val="00154015"/>
    <w:rsid w:val="001573AA"/>
    <w:rsid w:val="00162694"/>
    <w:rsid w:val="00162714"/>
    <w:rsid w:val="00162D5A"/>
    <w:rsid w:val="0016738B"/>
    <w:rsid w:val="00167C5C"/>
    <w:rsid w:val="0017183B"/>
    <w:rsid w:val="00175F03"/>
    <w:rsid w:val="0018006A"/>
    <w:rsid w:val="001800F8"/>
    <w:rsid w:val="001819A8"/>
    <w:rsid w:val="00182C35"/>
    <w:rsid w:val="00183DBB"/>
    <w:rsid w:val="00186DFB"/>
    <w:rsid w:val="0019069A"/>
    <w:rsid w:val="00191757"/>
    <w:rsid w:val="0019324F"/>
    <w:rsid w:val="00193525"/>
    <w:rsid w:val="001944B0"/>
    <w:rsid w:val="001961FB"/>
    <w:rsid w:val="001A0793"/>
    <w:rsid w:val="001A0BA1"/>
    <w:rsid w:val="001A10CD"/>
    <w:rsid w:val="001A1835"/>
    <w:rsid w:val="001A37A7"/>
    <w:rsid w:val="001A58D1"/>
    <w:rsid w:val="001A5C48"/>
    <w:rsid w:val="001A780A"/>
    <w:rsid w:val="001B0C15"/>
    <w:rsid w:val="001B299F"/>
    <w:rsid w:val="001B382F"/>
    <w:rsid w:val="001B40C7"/>
    <w:rsid w:val="001B48F4"/>
    <w:rsid w:val="001B5B60"/>
    <w:rsid w:val="001B6467"/>
    <w:rsid w:val="001B6A64"/>
    <w:rsid w:val="001B7EEA"/>
    <w:rsid w:val="001C23CE"/>
    <w:rsid w:val="001C325C"/>
    <w:rsid w:val="001C40EF"/>
    <w:rsid w:val="001C6942"/>
    <w:rsid w:val="001C764C"/>
    <w:rsid w:val="001C7B95"/>
    <w:rsid w:val="001D2014"/>
    <w:rsid w:val="001D2DAE"/>
    <w:rsid w:val="001D3C86"/>
    <w:rsid w:val="001E3982"/>
    <w:rsid w:val="001E3A50"/>
    <w:rsid w:val="001E3DCA"/>
    <w:rsid w:val="001F0BF2"/>
    <w:rsid w:val="001F0D5E"/>
    <w:rsid w:val="001F142E"/>
    <w:rsid w:val="001F288E"/>
    <w:rsid w:val="001F371D"/>
    <w:rsid w:val="001F512C"/>
    <w:rsid w:val="001F5A63"/>
    <w:rsid w:val="001F7DB1"/>
    <w:rsid w:val="002013D7"/>
    <w:rsid w:val="00203AB2"/>
    <w:rsid w:val="00203AB9"/>
    <w:rsid w:val="00203AFE"/>
    <w:rsid w:val="00204BD2"/>
    <w:rsid w:val="00206166"/>
    <w:rsid w:val="00206E18"/>
    <w:rsid w:val="00207260"/>
    <w:rsid w:val="00210526"/>
    <w:rsid w:val="00210C53"/>
    <w:rsid w:val="00212758"/>
    <w:rsid w:val="002129C2"/>
    <w:rsid w:val="00212AF0"/>
    <w:rsid w:val="0021350B"/>
    <w:rsid w:val="002137CB"/>
    <w:rsid w:val="00215C37"/>
    <w:rsid w:val="00216C8C"/>
    <w:rsid w:val="00216FB2"/>
    <w:rsid w:val="002209B4"/>
    <w:rsid w:val="002229D3"/>
    <w:rsid w:val="00222CAF"/>
    <w:rsid w:val="002238FF"/>
    <w:rsid w:val="00224E25"/>
    <w:rsid w:val="00226780"/>
    <w:rsid w:val="00227DC3"/>
    <w:rsid w:val="00227F2B"/>
    <w:rsid w:val="00231145"/>
    <w:rsid w:val="002313C8"/>
    <w:rsid w:val="00232DD6"/>
    <w:rsid w:val="00233803"/>
    <w:rsid w:val="00236B17"/>
    <w:rsid w:val="002373B7"/>
    <w:rsid w:val="00237B18"/>
    <w:rsid w:val="002408EE"/>
    <w:rsid w:val="00240C59"/>
    <w:rsid w:val="00240ECB"/>
    <w:rsid w:val="00241E36"/>
    <w:rsid w:val="002433F2"/>
    <w:rsid w:val="0025290B"/>
    <w:rsid w:val="00252CDF"/>
    <w:rsid w:val="00252E08"/>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83005"/>
    <w:rsid w:val="00285A85"/>
    <w:rsid w:val="00287387"/>
    <w:rsid w:val="00290166"/>
    <w:rsid w:val="002903D4"/>
    <w:rsid w:val="002904DA"/>
    <w:rsid w:val="00291DD6"/>
    <w:rsid w:val="00291E60"/>
    <w:rsid w:val="00293176"/>
    <w:rsid w:val="00294258"/>
    <w:rsid w:val="002953F8"/>
    <w:rsid w:val="0029648B"/>
    <w:rsid w:val="00296962"/>
    <w:rsid w:val="002A037A"/>
    <w:rsid w:val="002A0435"/>
    <w:rsid w:val="002A067E"/>
    <w:rsid w:val="002A0844"/>
    <w:rsid w:val="002A1827"/>
    <w:rsid w:val="002A4475"/>
    <w:rsid w:val="002A55DE"/>
    <w:rsid w:val="002A60DB"/>
    <w:rsid w:val="002A61ED"/>
    <w:rsid w:val="002A7120"/>
    <w:rsid w:val="002A75C5"/>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2E48"/>
    <w:rsid w:val="002C3204"/>
    <w:rsid w:val="002C42DD"/>
    <w:rsid w:val="002C49B9"/>
    <w:rsid w:val="002D020F"/>
    <w:rsid w:val="002D0B7E"/>
    <w:rsid w:val="002D48E1"/>
    <w:rsid w:val="002D5157"/>
    <w:rsid w:val="002E0909"/>
    <w:rsid w:val="002E1FEF"/>
    <w:rsid w:val="002E68ED"/>
    <w:rsid w:val="002F0D5D"/>
    <w:rsid w:val="002F2310"/>
    <w:rsid w:val="002F2331"/>
    <w:rsid w:val="002F29F5"/>
    <w:rsid w:val="002F2AA3"/>
    <w:rsid w:val="002F65F8"/>
    <w:rsid w:val="002F6638"/>
    <w:rsid w:val="003001F1"/>
    <w:rsid w:val="00300625"/>
    <w:rsid w:val="00300707"/>
    <w:rsid w:val="0030077D"/>
    <w:rsid w:val="00302C5F"/>
    <w:rsid w:val="00303888"/>
    <w:rsid w:val="003045D8"/>
    <w:rsid w:val="00305F92"/>
    <w:rsid w:val="0030683F"/>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32828"/>
    <w:rsid w:val="00332C71"/>
    <w:rsid w:val="003350D0"/>
    <w:rsid w:val="00335506"/>
    <w:rsid w:val="0033618A"/>
    <w:rsid w:val="00337C7D"/>
    <w:rsid w:val="003402C9"/>
    <w:rsid w:val="00340538"/>
    <w:rsid w:val="00340DF0"/>
    <w:rsid w:val="0034114C"/>
    <w:rsid w:val="0034127A"/>
    <w:rsid w:val="00345569"/>
    <w:rsid w:val="003462A1"/>
    <w:rsid w:val="003509D0"/>
    <w:rsid w:val="00351CA1"/>
    <w:rsid w:val="00352B0B"/>
    <w:rsid w:val="00353A36"/>
    <w:rsid w:val="0035402C"/>
    <w:rsid w:val="00354647"/>
    <w:rsid w:val="003566BD"/>
    <w:rsid w:val="00357B8C"/>
    <w:rsid w:val="00361336"/>
    <w:rsid w:val="003634C6"/>
    <w:rsid w:val="00366195"/>
    <w:rsid w:val="003707D3"/>
    <w:rsid w:val="00373D87"/>
    <w:rsid w:val="003760B7"/>
    <w:rsid w:val="00376DD2"/>
    <w:rsid w:val="00380578"/>
    <w:rsid w:val="00380F36"/>
    <w:rsid w:val="003811F4"/>
    <w:rsid w:val="0038206A"/>
    <w:rsid w:val="00385A5A"/>
    <w:rsid w:val="00386C3B"/>
    <w:rsid w:val="003909FF"/>
    <w:rsid w:val="00391338"/>
    <w:rsid w:val="00391595"/>
    <w:rsid w:val="0039332E"/>
    <w:rsid w:val="00393569"/>
    <w:rsid w:val="00394DF0"/>
    <w:rsid w:val="00395DF1"/>
    <w:rsid w:val="003978D7"/>
    <w:rsid w:val="003A0B4D"/>
    <w:rsid w:val="003A25E2"/>
    <w:rsid w:val="003A4F2B"/>
    <w:rsid w:val="003A70EA"/>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63D9"/>
    <w:rsid w:val="003C785E"/>
    <w:rsid w:val="003C7900"/>
    <w:rsid w:val="003D0395"/>
    <w:rsid w:val="003D0560"/>
    <w:rsid w:val="003D0C0C"/>
    <w:rsid w:val="003D2DD2"/>
    <w:rsid w:val="003D3292"/>
    <w:rsid w:val="003D365A"/>
    <w:rsid w:val="003D4E84"/>
    <w:rsid w:val="003D506F"/>
    <w:rsid w:val="003D7163"/>
    <w:rsid w:val="003D7FCB"/>
    <w:rsid w:val="003E0249"/>
    <w:rsid w:val="003E5882"/>
    <w:rsid w:val="003E596A"/>
    <w:rsid w:val="003E6475"/>
    <w:rsid w:val="003F12F6"/>
    <w:rsid w:val="003F3313"/>
    <w:rsid w:val="003F44F3"/>
    <w:rsid w:val="003F7D38"/>
    <w:rsid w:val="00400906"/>
    <w:rsid w:val="00402125"/>
    <w:rsid w:val="00402774"/>
    <w:rsid w:val="00403A83"/>
    <w:rsid w:val="00404881"/>
    <w:rsid w:val="00405095"/>
    <w:rsid w:val="00406AA8"/>
    <w:rsid w:val="00407F81"/>
    <w:rsid w:val="00411F74"/>
    <w:rsid w:val="004128B7"/>
    <w:rsid w:val="00413DA3"/>
    <w:rsid w:val="00416257"/>
    <w:rsid w:val="004168A0"/>
    <w:rsid w:val="004207CF"/>
    <w:rsid w:val="00421AC7"/>
    <w:rsid w:val="00422FD9"/>
    <w:rsid w:val="00423706"/>
    <w:rsid w:val="00423B9A"/>
    <w:rsid w:val="00426504"/>
    <w:rsid w:val="00426E43"/>
    <w:rsid w:val="004306FB"/>
    <w:rsid w:val="004327FF"/>
    <w:rsid w:val="004333E4"/>
    <w:rsid w:val="004349AF"/>
    <w:rsid w:val="00436072"/>
    <w:rsid w:val="00436E0D"/>
    <w:rsid w:val="0043752B"/>
    <w:rsid w:val="0044299F"/>
    <w:rsid w:val="0044357F"/>
    <w:rsid w:val="00443781"/>
    <w:rsid w:val="00444618"/>
    <w:rsid w:val="0044549D"/>
    <w:rsid w:val="004458DF"/>
    <w:rsid w:val="00445BE3"/>
    <w:rsid w:val="00446335"/>
    <w:rsid w:val="00446FD5"/>
    <w:rsid w:val="004538A1"/>
    <w:rsid w:val="00453A2A"/>
    <w:rsid w:val="00456375"/>
    <w:rsid w:val="004576D6"/>
    <w:rsid w:val="00457FB0"/>
    <w:rsid w:val="004607C3"/>
    <w:rsid w:val="0046244C"/>
    <w:rsid w:val="00462FD2"/>
    <w:rsid w:val="004634EC"/>
    <w:rsid w:val="00463A8F"/>
    <w:rsid w:val="004648EC"/>
    <w:rsid w:val="00465B0E"/>
    <w:rsid w:val="004661D9"/>
    <w:rsid w:val="00466B2E"/>
    <w:rsid w:val="00467B61"/>
    <w:rsid w:val="004713BE"/>
    <w:rsid w:val="00471A2C"/>
    <w:rsid w:val="004731B7"/>
    <w:rsid w:val="00474F96"/>
    <w:rsid w:val="004754D3"/>
    <w:rsid w:val="00475D78"/>
    <w:rsid w:val="004807B0"/>
    <w:rsid w:val="004809BC"/>
    <w:rsid w:val="004822A2"/>
    <w:rsid w:val="00482398"/>
    <w:rsid w:val="00482A0A"/>
    <w:rsid w:val="0048334C"/>
    <w:rsid w:val="00484E93"/>
    <w:rsid w:val="00487046"/>
    <w:rsid w:val="00487603"/>
    <w:rsid w:val="0049190B"/>
    <w:rsid w:val="004925F0"/>
    <w:rsid w:val="0049459F"/>
    <w:rsid w:val="00494DC5"/>
    <w:rsid w:val="004950B5"/>
    <w:rsid w:val="00495C79"/>
    <w:rsid w:val="004A02C3"/>
    <w:rsid w:val="004A0F2D"/>
    <w:rsid w:val="004A1BFC"/>
    <w:rsid w:val="004A2C5B"/>
    <w:rsid w:val="004A55C5"/>
    <w:rsid w:val="004A5FD6"/>
    <w:rsid w:val="004A66DF"/>
    <w:rsid w:val="004A66FC"/>
    <w:rsid w:val="004A71C8"/>
    <w:rsid w:val="004A777A"/>
    <w:rsid w:val="004A7E15"/>
    <w:rsid w:val="004B0BC5"/>
    <w:rsid w:val="004B0D86"/>
    <w:rsid w:val="004B1CBB"/>
    <w:rsid w:val="004B323F"/>
    <w:rsid w:val="004B4570"/>
    <w:rsid w:val="004B4B4C"/>
    <w:rsid w:val="004B4C5F"/>
    <w:rsid w:val="004B6B99"/>
    <w:rsid w:val="004B6DA3"/>
    <w:rsid w:val="004C0512"/>
    <w:rsid w:val="004C1445"/>
    <w:rsid w:val="004C2B58"/>
    <w:rsid w:val="004C2DC6"/>
    <w:rsid w:val="004C2FE3"/>
    <w:rsid w:val="004C4067"/>
    <w:rsid w:val="004C4FFC"/>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3A9F"/>
    <w:rsid w:val="0050439A"/>
    <w:rsid w:val="00504C99"/>
    <w:rsid w:val="005059A7"/>
    <w:rsid w:val="0050645E"/>
    <w:rsid w:val="00510C41"/>
    <w:rsid w:val="005120A5"/>
    <w:rsid w:val="00513F14"/>
    <w:rsid w:val="00515CEB"/>
    <w:rsid w:val="00517C13"/>
    <w:rsid w:val="00520E2B"/>
    <w:rsid w:val="00521589"/>
    <w:rsid w:val="00524CBD"/>
    <w:rsid w:val="00525873"/>
    <w:rsid w:val="00526C4A"/>
    <w:rsid w:val="00530023"/>
    <w:rsid w:val="005322DB"/>
    <w:rsid w:val="00533AEA"/>
    <w:rsid w:val="00533BDB"/>
    <w:rsid w:val="00534A37"/>
    <w:rsid w:val="0053729D"/>
    <w:rsid w:val="005401A4"/>
    <w:rsid w:val="005411FC"/>
    <w:rsid w:val="0054207D"/>
    <w:rsid w:val="00543FA0"/>
    <w:rsid w:val="00544093"/>
    <w:rsid w:val="00544175"/>
    <w:rsid w:val="00546087"/>
    <w:rsid w:val="00546597"/>
    <w:rsid w:val="0054752C"/>
    <w:rsid w:val="00550420"/>
    <w:rsid w:val="00550C56"/>
    <w:rsid w:val="00551D8C"/>
    <w:rsid w:val="00552177"/>
    <w:rsid w:val="00553889"/>
    <w:rsid w:val="005555FB"/>
    <w:rsid w:val="00555DFF"/>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82BEA"/>
    <w:rsid w:val="00582E49"/>
    <w:rsid w:val="00583130"/>
    <w:rsid w:val="00583639"/>
    <w:rsid w:val="00586CE2"/>
    <w:rsid w:val="00590824"/>
    <w:rsid w:val="005925C4"/>
    <w:rsid w:val="005926FA"/>
    <w:rsid w:val="0059312E"/>
    <w:rsid w:val="00593A76"/>
    <w:rsid w:val="00594EFC"/>
    <w:rsid w:val="0059643D"/>
    <w:rsid w:val="00596F27"/>
    <w:rsid w:val="005A4E41"/>
    <w:rsid w:val="005A5996"/>
    <w:rsid w:val="005A6F33"/>
    <w:rsid w:val="005B1B50"/>
    <w:rsid w:val="005B2B9A"/>
    <w:rsid w:val="005B3826"/>
    <w:rsid w:val="005B45B9"/>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58F9"/>
    <w:rsid w:val="005D5F04"/>
    <w:rsid w:val="005D619F"/>
    <w:rsid w:val="005E14BF"/>
    <w:rsid w:val="005E2279"/>
    <w:rsid w:val="005E59D6"/>
    <w:rsid w:val="005E7C59"/>
    <w:rsid w:val="005F0717"/>
    <w:rsid w:val="005F1596"/>
    <w:rsid w:val="005F177A"/>
    <w:rsid w:val="005F25FF"/>
    <w:rsid w:val="005F5F72"/>
    <w:rsid w:val="005F6ADC"/>
    <w:rsid w:val="005F7D66"/>
    <w:rsid w:val="00601210"/>
    <w:rsid w:val="006017DD"/>
    <w:rsid w:val="00602B38"/>
    <w:rsid w:val="006035C5"/>
    <w:rsid w:val="006041B9"/>
    <w:rsid w:val="00604BE7"/>
    <w:rsid w:val="00605228"/>
    <w:rsid w:val="00605794"/>
    <w:rsid w:val="006062A3"/>
    <w:rsid w:val="00606EC7"/>
    <w:rsid w:val="00607CE0"/>
    <w:rsid w:val="00611874"/>
    <w:rsid w:val="006128E4"/>
    <w:rsid w:val="00612D1D"/>
    <w:rsid w:val="006132F4"/>
    <w:rsid w:val="00614C41"/>
    <w:rsid w:val="0061574E"/>
    <w:rsid w:val="00615F2E"/>
    <w:rsid w:val="00620178"/>
    <w:rsid w:val="00621732"/>
    <w:rsid w:val="006250F1"/>
    <w:rsid w:val="00625E5A"/>
    <w:rsid w:val="00626CF1"/>
    <w:rsid w:val="0062734B"/>
    <w:rsid w:val="00630A50"/>
    <w:rsid w:val="006324C1"/>
    <w:rsid w:val="00633863"/>
    <w:rsid w:val="0064044A"/>
    <w:rsid w:val="00643A74"/>
    <w:rsid w:val="00645E1A"/>
    <w:rsid w:val="0065039A"/>
    <w:rsid w:val="0065055B"/>
    <w:rsid w:val="00651500"/>
    <w:rsid w:val="00651E5D"/>
    <w:rsid w:val="00652E7B"/>
    <w:rsid w:val="006561FC"/>
    <w:rsid w:val="006572AD"/>
    <w:rsid w:val="00657414"/>
    <w:rsid w:val="00657B9B"/>
    <w:rsid w:val="0066010E"/>
    <w:rsid w:val="0066077A"/>
    <w:rsid w:val="00660CB5"/>
    <w:rsid w:val="00660F5E"/>
    <w:rsid w:val="00661873"/>
    <w:rsid w:val="00662D44"/>
    <w:rsid w:val="006634D4"/>
    <w:rsid w:val="00663D17"/>
    <w:rsid w:val="006645EE"/>
    <w:rsid w:val="00665582"/>
    <w:rsid w:val="00665D4A"/>
    <w:rsid w:val="006665A2"/>
    <w:rsid w:val="00666AD4"/>
    <w:rsid w:val="0066744B"/>
    <w:rsid w:val="00670B87"/>
    <w:rsid w:val="006748B0"/>
    <w:rsid w:val="00674CFD"/>
    <w:rsid w:val="00675C25"/>
    <w:rsid w:val="00676E46"/>
    <w:rsid w:val="00677719"/>
    <w:rsid w:val="00677947"/>
    <w:rsid w:val="006818D4"/>
    <w:rsid w:val="00682150"/>
    <w:rsid w:val="00682758"/>
    <w:rsid w:val="00684914"/>
    <w:rsid w:val="006851DA"/>
    <w:rsid w:val="0068576C"/>
    <w:rsid w:val="00685E19"/>
    <w:rsid w:val="00686F86"/>
    <w:rsid w:val="006878A3"/>
    <w:rsid w:val="00690330"/>
    <w:rsid w:val="00690A29"/>
    <w:rsid w:val="00690B5D"/>
    <w:rsid w:val="00691B0A"/>
    <w:rsid w:val="00691EDC"/>
    <w:rsid w:val="00692FE5"/>
    <w:rsid w:val="0069388A"/>
    <w:rsid w:val="00693AD1"/>
    <w:rsid w:val="00693CA4"/>
    <w:rsid w:val="00693CD9"/>
    <w:rsid w:val="0069400F"/>
    <w:rsid w:val="0069495E"/>
    <w:rsid w:val="006952D2"/>
    <w:rsid w:val="0069605A"/>
    <w:rsid w:val="006A2324"/>
    <w:rsid w:val="006A2331"/>
    <w:rsid w:val="006A3C8F"/>
    <w:rsid w:val="006A3EF1"/>
    <w:rsid w:val="006A459C"/>
    <w:rsid w:val="006A4DB9"/>
    <w:rsid w:val="006A595E"/>
    <w:rsid w:val="006A5E1A"/>
    <w:rsid w:val="006A75AC"/>
    <w:rsid w:val="006B0D88"/>
    <w:rsid w:val="006B1CF4"/>
    <w:rsid w:val="006B208A"/>
    <w:rsid w:val="006B3DB6"/>
    <w:rsid w:val="006B5106"/>
    <w:rsid w:val="006B52EE"/>
    <w:rsid w:val="006B7F3F"/>
    <w:rsid w:val="006C28C9"/>
    <w:rsid w:val="006C2D1C"/>
    <w:rsid w:val="006C57C9"/>
    <w:rsid w:val="006C5FAE"/>
    <w:rsid w:val="006C7455"/>
    <w:rsid w:val="006C7F0C"/>
    <w:rsid w:val="006D1B64"/>
    <w:rsid w:val="006D35AE"/>
    <w:rsid w:val="006D3CED"/>
    <w:rsid w:val="006D50C9"/>
    <w:rsid w:val="006D54EE"/>
    <w:rsid w:val="006E224E"/>
    <w:rsid w:val="006E232F"/>
    <w:rsid w:val="006E3467"/>
    <w:rsid w:val="006E3BE0"/>
    <w:rsid w:val="006E6D80"/>
    <w:rsid w:val="006E74B6"/>
    <w:rsid w:val="006F1E39"/>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49CA"/>
    <w:rsid w:val="00715957"/>
    <w:rsid w:val="0072071B"/>
    <w:rsid w:val="00720C59"/>
    <w:rsid w:val="00721BF9"/>
    <w:rsid w:val="007237A3"/>
    <w:rsid w:val="00723DA6"/>
    <w:rsid w:val="00726002"/>
    <w:rsid w:val="0072722D"/>
    <w:rsid w:val="00730683"/>
    <w:rsid w:val="0073082D"/>
    <w:rsid w:val="007311AF"/>
    <w:rsid w:val="00733274"/>
    <w:rsid w:val="007349FA"/>
    <w:rsid w:val="00734BB3"/>
    <w:rsid w:val="007354F3"/>
    <w:rsid w:val="0073710D"/>
    <w:rsid w:val="00737633"/>
    <w:rsid w:val="00745FC2"/>
    <w:rsid w:val="007469ED"/>
    <w:rsid w:val="00746CBA"/>
    <w:rsid w:val="00751155"/>
    <w:rsid w:val="007533EB"/>
    <w:rsid w:val="007609E3"/>
    <w:rsid w:val="00760C0B"/>
    <w:rsid w:val="0076116C"/>
    <w:rsid w:val="00764214"/>
    <w:rsid w:val="00764C5D"/>
    <w:rsid w:val="00766240"/>
    <w:rsid w:val="00767508"/>
    <w:rsid w:val="00770243"/>
    <w:rsid w:val="007728A4"/>
    <w:rsid w:val="00772A5F"/>
    <w:rsid w:val="00773FA7"/>
    <w:rsid w:val="00780355"/>
    <w:rsid w:val="00780A83"/>
    <w:rsid w:val="00783F19"/>
    <w:rsid w:val="00784423"/>
    <w:rsid w:val="00784774"/>
    <w:rsid w:val="007848CD"/>
    <w:rsid w:val="00785E1A"/>
    <w:rsid w:val="007875A4"/>
    <w:rsid w:val="007875D4"/>
    <w:rsid w:val="0079067F"/>
    <w:rsid w:val="007906C6"/>
    <w:rsid w:val="007914D6"/>
    <w:rsid w:val="00792976"/>
    <w:rsid w:val="007945A2"/>
    <w:rsid w:val="00794850"/>
    <w:rsid w:val="007967DD"/>
    <w:rsid w:val="00797F34"/>
    <w:rsid w:val="007A0C5C"/>
    <w:rsid w:val="007A367C"/>
    <w:rsid w:val="007A3905"/>
    <w:rsid w:val="007A427E"/>
    <w:rsid w:val="007A5490"/>
    <w:rsid w:val="007A5E5C"/>
    <w:rsid w:val="007A5F91"/>
    <w:rsid w:val="007A6F6D"/>
    <w:rsid w:val="007B0C3C"/>
    <w:rsid w:val="007B43F4"/>
    <w:rsid w:val="007B5D6B"/>
    <w:rsid w:val="007B7DC4"/>
    <w:rsid w:val="007C08CC"/>
    <w:rsid w:val="007C0ED2"/>
    <w:rsid w:val="007C0EF8"/>
    <w:rsid w:val="007C140A"/>
    <w:rsid w:val="007C1718"/>
    <w:rsid w:val="007C2FA8"/>
    <w:rsid w:val="007C6296"/>
    <w:rsid w:val="007C62D7"/>
    <w:rsid w:val="007C70AA"/>
    <w:rsid w:val="007C7F22"/>
    <w:rsid w:val="007D7588"/>
    <w:rsid w:val="007D78D8"/>
    <w:rsid w:val="007E294C"/>
    <w:rsid w:val="007E578D"/>
    <w:rsid w:val="007E683F"/>
    <w:rsid w:val="007F14A7"/>
    <w:rsid w:val="007F2904"/>
    <w:rsid w:val="007F3AFC"/>
    <w:rsid w:val="007F5919"/>
    <w:rsid w:val="008006F2"/>
    <w:rsid w:val="00802CDB"/>
    <w:rsid w:val="00803309"/>
    <w:rsid w:val="00804963"/>
    <w:rsid w:val="00806409"/>
    <w:rsid w:val="00806444"/>
    <w:rsid w:val="008106A3"/>
    <w:rsid w:val="008109D8"/>
    <w:rsid w:val="0081378C"/>
    <w:rsid w:val="00814CF7"/>
    <w:rsid w:val="00815588"/>
    <w:rsid w:val="008157EF"/>
    <w:rsid w:val="00816654"/>
    <w:rsid w:val="00820D72"/>
    <w:rsid w:val="00822397"/>
    <w:rsid w:val="00822D53"/>
    <w:rsid w:val="00824BE2"/>
    <w:rsid w:val="0082510D"/>
    <w:rsid w:val="0082579E"/>
    <w:rsid w:val="00826787"/>
    <w:rsid w:val="00830071"/>
    <w:rsid w:val="00830DDF"/>
    <w:rsid w:val="008310FD"/>
    <w:rsid w:val="00831EC3"/>
    <w:rsid w:val="008327DF"/>
    <w:rsid w:val="00832889"/>
    <w:rsid w:val="00834281"/>
    <w:rsid w:val="00834994"/>
    <w:rsid w:val="00837385"/>
    <w:rsid w:val="00840D37"/>
    <w:rsid w:val="00840FA1"/>
    <w:rsid w:val="008428E2"/>
    <w:rsid w:val="00846391"/>
    <w:rsid w:val="008504B5"/>
    <w:rsid w:val="00850A5C"/>
    <w:rsid w:val="00850B62"/>
    <w:rsid w:val="00850CE3"/>
    <w:rsid w:val="00850FE9"/>
    <w:rsid w:val="00855040"/>
    <w:rsid w:val="008553B2"/>
    <w:rsid w:val="008561D0"/>
    <w:rsid w:val="00860043"/>
    <w:rsid w:val="0086172D"/>
    <w:rsid w:val="00861B46"/>
    <w:rsid w:val="0086288A"/>
    <w:rsid w:val="00864236"/>
    <w:rsid w:val="00864617"/>
    <w:rsid w:val="00866418"/>
    <w:rsid w:val="00870618"/>
    <w:rsid w:val="00870A1E"/>
    <w:rsid w:val="00870EAB"/>
    <w:rsid w:val="00871DDF"/>
    <w:rsid w:val="0088124B"/>
    <w:rsid w:val="00881E02"/>
    <w:rsid w:val="00883E30"/>
    <w:rsid w:val="00884020"/>
    <w:rsid w:val="0088499F"/>
    <w:rsid w:val="00885617"/>
    <w:rsid w:val="008901EA"/>
    <w:rsid w:val="00890FF7"/>
    <w:rsid w:val="00891FB6"/>
    <w:rsid w:val="00893CE8"/>
    <w:rsid w:val="00894D2C"/>
    <w:rsid w:val="00894E1A"/>
    <w:rsid w:val="00894E24"/>
    <w:rsid w:val="00895166"/>
    <w:rsid w:val="008956BE"/>
    <w:rsid w:val="0089612A"/>
    <w:rsid w:val="00896DDB"/>
    <w:rsid w:val="00897907"/>
    <w:rsid w:val="008A1695"/>
    <w:rsid w:val="008A1DB8"/>
    <w:rsid w:val="008A40EF"/>
    <w:rsid w:val="008A5C36"/>
    <w:rsid w:val="008A716E"/>
    <w:rsid w:val="008B019A"/>
    <w:rsid w:val="008B1067"/>
    <w:rsid w:val="008B14A5"/>
    <w:rsid w:val="008B415F"/>
    <w:rsid w:val="008B4CC3"/>
    <w:rsid w:val="008B5BE8"/>
    <w:rsid w:val="008B65E6"/>
    <w:rsid w:val="008B7219"/>
    <w:rsid w:val="008B742E"/>
    <w:rsid w:val="008C237C"/>
    <w:rsid w:val="008C2BDC"/>
    <w:rsid w:val="008C346B"/>
    <w:rsid w:val="008C3FD3"/>
    <w:rsid w:val="008C508E"/>
    <w:rsid w:val="008D0D2F"/>
    <w:rsid w:val="008D12AF"/>
    <w:rsid w:val="008D1BDC"/>
    <w:rsid w:val="008D3116"/>
    <w:rsid w:val="008D4F00"/>
    <w:rsid w:val="008D57DC"/>
    <w:rsid w:val="008E530B"/>
    <w:rsid w:val="008E5724"/>
    <w:rsid w:val="008E60AC"/>
    <w:rsid w:val="008E643F"/>
    <w:rsid w:val="008E728D"/>
    <w:rsid w:val="008E7A23"/>
    <w:rsid w:val="008F00F1"/>
    <w:rsid w:val="008F2580"/>
    <w:rsid w:val="008F35B4"/>
    <w:rsid w:val="008F39A1"/>
    <w:rsid w:val="008F4C57"/>
    <w:rsid w:val="008F6E02"/>
    <w:rsid w:val="008F7E44"/>
    <w:rsid w:val="00900AEA"/>
    <w:rsid w:val="00900FEF"/>
    <w:rsid w:val="0090365F"/>
    <w:rsid w:val="0091045D"/>
    <w:rsid w:val="00910C20"/>
    <w:rsid w:val="00912C9F"/>
    <w:rsid w:val="00912D02"/>
    <w:rsid w:val="00913284"/>
    <w:rsid w:val="00913294"/>
    <w:rsid w:val="00913715"/>
    <w:rsid w:val="00914A04"/>
    <w:rsid w:val="0091756A"/>
    <w:rsid w:val="009210E5"/>
    <w:rsid w:val="00922EA3"/>
    <w:rsid w:val="00923021"/>
    <w:rsid w:val="00923806"/>
    <w:rsid w:val="00925BC2"/>
    <w:rsid w:val="00925BE9"/>
    <w:rsid w:val="00927E65"/>
    <w:rsid w:val="009303B1"/>
    <w:rsid w:val="00930BC9"/>
    <w:rsid w:val="00930E42"/>
    <w:rsid w:val="00931AA5"/>
    <w:rsid w:val="00932FF9"/>
    <w:rsid w:val="009331A2"/>
    <w:rsid w:val="009332E8"/>
    <w:rsid w:val="009345D8"/>
    <w:rsid w:val="009354A5"/>
    <w:rsid w:val="0093670B"/>
    <w:rsid w:val="00936E1E"/>
    <w:rsid w:val="00942AB3"/>
    <w:rsid w:val="00942B15"/>
    <w:rsid w:val="0094334E"/>
    <w:rsid w:val="00943F22"/>
    <w:rsid w:val="00944C63"/>
    <w:rsid w:val="00945592"/>
    <w:rsid w:val="009455C0"/>
    <w:rsid w:val="009516FE"/>
    <w:rsid w:val="00951B33"/>
    <w:rsid w:val="00951F18"/>
    <w:rsid w:val="00951FBA"/>
    <w:rsid w:val="009522B6"/>
    <w:rsid w:val="00955404"/>
    <w:rsid w:val="009571B3"/>
    <w:rsid w:val="0095795D"/>
    <w:rsid w:val="009603AB"/>
    <w:rsid w:val="00960B03"/>
    <w:rsid w:val="009626AF"/>
    <w:rsid w:val="00963CAB"/>
    <w:rsid w:val="0096452F"/>
    <w:rsid w:val="00966D23"/>
    <w:rsid w:val="00966FEB"/>
    <w:rsid w:val="00967951"/>
    <w:rsid w:val="00967BB2"/>
    <w:rsid w:val="00967C59"/>
    <w:rsid w:val="00970327"/>
    <w:rsid w:val="00972388"/>
    <w:rsid w:val="00973574"/>
    <w:rsid w:val="009739FD"/>
    <w:rsid w:val="00974003"/>
    <w:rsid w:val="00974474"/>
    <w:rsid w:val="00974F1A"/>
    <w:rsid w:val="00975C47"/>
    <w:rsid w:val="00975C99"/>
    <w:rsid w:val="00975D76"/>
    <w:rsid w:val="00976EFE"/>
    <w:rsid w:val="00980CE1"/>
    <w:rsid w:val="00981E5A"/>
    <w:rsid w:val="00982653"/>
    <w:rsid w:val="0098287A"/>
    <w:rsid w:val="00982F2A"/>
    <w:rsid w:val="00983444"/>
    <w:rsid w:val="00983716"/>
    <w:rsid w:val="00983F37"/>
    <w:rsid w:val="0098526D"/>
    <w:rsid w:val="00985385"/>
    <w:rsid w:val="00985A7E"/>
    <w:rsid w:val="0098695B"/>
    <w:rsid w:val="00987ABD"/>
    <w:rsid w:val="0099151E"/>
    <w:rsid w:val="0099206C"/>
    <w:rsid w:val="009922C6"/>
    <w:rsid w:val="0099304B"/>
    <w:rsid w:val="0099321D"/>
    <w:rsid w:val="00994A55"/>
    <w:rsid w:val="009951A9"/>
    <w:rsid w:val="009959D9"/>
    <w:rsid w:val="009A0F43"/>
    <w:rsid w:val="009A32AF"/>
    <w:rsid w:val="009A5C18"/>
    <w:rsid w:val="009A6235"/>
    <w:rsid w:val="009A6847"/>
    <w:rsid w:val="009B010E"/>
    <w:rsid w:val="009B0868"/>
    <w:rsid w:val="009B2D59"/>
    <w:rsid w:val="009B3D85"/>
    <w:rsid w:val="009B42FC"/>
    <w:rsid w:val="009B5972"/>
    <w:rsid w:val="009B658F"/>
    <w:rsid w:val="009B7705"/>
    <w:rsid w:val="009C1885"/>
    <w:rsid w:val="009C2BE8"/>
    <w:rsid w:val="009C30E4"/>
    <w:rsid w:val="009C36F1"/>
    <w:rsid w:val="009C5882"/>
    <w:rsid w:val="009C6F3F"/>
    <w:rsid w:val="009C6F73"/>
    <w:rsid w:val="009D062C"/>
    <w:rsid w:val="009D370C"/>
    <w:rsid w:val="009D47BF"/>
    <w:rsid w:val="009D4C4A"/>
    <w:rsid w:val="009D56BE"/>
    <w:rsid w:val="009D7BA6"/>
    <w:rsid w:val="009E3241"/>
    <w:rsid w:val="009E5D5A"/>
    <w:rsid w:val="009E69CD"/>
    <w:rsid w:val="009E70E5"/>
    <w:rsid w:val="009F16BA"/>
    <w:rsid w:val="009F192A"/>
    <w:rsid w:val="009F330F"/>
    <w:rsid w:val="009F430F"/>
    <w:rsid w:val="009F604E"/>
    <w:rsid w:val="009F699C"/>
    <w:rsid w:val="00A001B0"/>
    <w:rsid w:val="00A0081C"/>
    <w:rsid w:val="00A02E46"/>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584"/>
    <w:rsid w:val="00A14B03"/>
    <w:rsid w:val="00A179C3"/>
    <w:rsid w:val="00A211E8"/>
    <w:rsid w:val="00A22113"/>
    <w:rsid w:val="00A22726"/>
    <w:rsid w:val="00A23673"/>
    <w:rsid w:val="00A23AC4"/>
    <w:rsid w:val="00A248B2"/>
    <w:rsid w:val="00A25456"/>
    <w:rsid w:val="00A2589D"/>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34AE"/>
    <w:rsid w:val="00A44EFA"/>
    <w:rsid w:val="00A45EA1"/>
    <w:rsid w:val="00A46C23"/>
    <w:rsid w:val="00A5228E"/>
    <w:rsid w:val="00A55A2C"/>
    <w:rsid w:val="00A5782F"/>
    <w:rsid w:val="00A640C4"/>
    <w:rsid w:val="00A64AAE"/>
    <w:rsid w:val="00A656BB"/>
    <w:rsid w:val="00A661E7"/>
    <w:rsid w:val="00A67180"/>
    <w:rsid w:val="00A6761D"/>
    <w:rsid w:val="00A716E9"/>
    <w:rsid w:val="00A721F1"/>
    <w:rsid w:val="00A72ADF"/>
    <w:rsid w:val="00A73511"/>
    <w:rsid w:val="00A73FF1"/>
    <w:rsid w:val="00A7446C"/>
    <w:rsid w:val="00A74BF9"/>
    <w:rsid w:val="00A77B1D"/>
    <w:rsid w:val="00A77BE1"/>
    <w:rsid w:val="00A81154"/>
    <w:rsid w:val="00A8185E"/>
    <w:rsid w:val="00A84181"/>
    <w:rsid w:val="00A85E2B"/>
    <w:rsid w:val="00A861AF"/>
    <w:rsid w:val="00A8653C"/>
    <w:rsid w:val="00A86A70"/>
    <w:rsid w:val="00A87111"/>
    <w:rsid w:val="00A90C46"/>
    <w:rsid w:val="00A922DD"/>
    <w:rsid w:val="00A931E8"/>
    <w:rsid w:val="00A9321D"/>
    <w:rsid w:val="00AA0E2F"/>
    <w:rsid w:val="00AA3F6D"/>
    <w:rsid w:val="00AA4778"/>
    <w:rsid w:val="00AA4B72"/>
    <w:rsid w:val="00AA67E6"/>
    <w:rsid w:val="00AB0AA0"/>
    <w:rsid w:val="00AB1392"/>
    <w:rsid w:val="00AB1EA4"/>
    <w:rsid w:val="00AB2CA6"/>
    <w:rsid w:val="00AB3CD2"/>
    <w:rsid w:val="00AB60FB"/>
    <w:rsid w:val="00AB6357"/>
    <w:rsid w:val="00AB7CC8"/>
    <w:rsid w:val="00AC1639"/>
    <w:rsid w:val="00AC1FE8"/>
    <w:rsid w:val="00AC2394"/>
    <w:rsid w:val="00AC3166"/>
    <w:rsid w:val="00AC3D74"/>
    <w:rsid w:val="00AC44EA"/>
    <w:rsid w:val="00AC4813"/>
    <w:rsid w:val="00AC4997"/>
    <w:rsid w:val="00AC4D62"/>
    <w:rsid w:val="00AC4F4A"/>
    <w:rsid w:val="00AC64FE"/>
    <w:rsid w:val="00AC6661"/>
    <w:rsid w:val="00AC77AC"/>
    <w:rsid w:val="00AC7D71"/>
    <w:rsid w:val="00AC7D90"/>
    <w:rsid w:val="00AD08B6"/>
    <w:rsid w:val="00AD0A6D"/>
    <w:rsid w:val="00AD0AEE"/>
    <w:rsid w:val="00AD2BB4"/>
    <w:rsid w:val="00AD326F"/>
    <w:rsid w:val="00AD4EDA"/>
    <w:rsid w:val="00AD5E18"/>
    <w:rsid w:val="00AD6894"/>
    <w:rsid w:val="00AD7304"/>
    <w:rsid w:val="00AD7D0D"/>
    <w:rsid w:val="00AE3492"/>
    <w:rsid w:val="00AE3EE8"/>
    <w:rsid w:val="00AE4493"/>
    <w:rsid w:val="00AE5F90"/>
    <w:rsid w:val="00AF01B8"/>
    <w:rsid w:val="00AF0572"/>
    <w:rsid w:val="00AF07DB"/>
    <w:rsid w:val="00AF27AD"/>
    <w:rsid w:val="00AF2859"/>
    <w:rsid w:val="00AF2CD5"/>
    <w:rsid w:val="00AF312A"/>
    <w:rsid w:val="00AF3B8C"/>
    <w:rsid w:val="00AF4635"/>
    <w:rsid w:val="00AF6ED7"/>
    <w:rsid w:val="00B006E2"/>
    <w:rsid w:val="00B02B58"/>
    <w:rsid w:val="00B02CF3"/>
    <w:rsid w:val="00B04BDD"/>
    <w:rsid w:val="00B05E33"/>
    <w:rsid w:val="00B06A5A"/>
    <w:rsid w:val="00B07A7D"/>
    <w:rsid w:val="00B1051A"/>
    <w:rsid w:val="00B14268"/>
    <w:rsid w:val="00B14B55"/>
    <w:rsid w:val="00B15576"/>
    <w:rsid w:val="00B162DF"/>
    <w:rsid w:val="00B16312"/>
    <w:rsid w:val="00B2051A"/>
    <w:rsid w:val="00B20D98"/>
    <w:rsid w:val="00B20E8E"/>
    <w:rsid w:val="00B223A2"/>
    <w:rsid w:val="00B22D28"/>
    <w:rsid w:val="00B24041"/>
    <w:rsid w:val="00B254E7"/>
    <w:rsid w:val="00B2571C"/>
    <w:rsid w:val="00B27B60"/>
    <w:rsid w:val="00B3122C"/>
    <w:rsid w:val="00B313BF"/>
    <w:rsid w:val="00B34D05"/>
    <w:rsid w:val="00B35D38"/>
    <w:rsid w:val="00B36364"/>
    <w:rsid w:val="00B36AE3"/>
    <w:rsid w:val="00B40879"/>
    <w:rsid w:val="00B426F8"/>
    <w:rsid w:val="00B427AE"/>
    <w:rsid w:val="00B4360E"/>
    <w:rsid w:val="00B43E65"/>
    <w:rsid w:val="00B44433"/>
    <w:rsid w:val="00B478C7"/>
    <w:rsid w:val="00B47D2E"/>
    <w:rsid w:val="00B520AC"/>
    <w:rsid w:val="00B52908"/>
    <w:rsid w:val="00B5356F"/>
    <w:rsid w:val="00B53A53"/>
    <w:rsid w:val="00B543E8"/>
    <w:rsid w:val="00B55598"/>
    <w:rsid w:val="00B6110D"/>
    <w:rsid w:val="00B62390"/>
    <w:rsid w:val="00B6246B"/>
    <w:rsid w:val="00B62D65"/>
    <w:rsid w:val="00B70246"/>
    <w:rsid w:val="00B73E77"/>
    <w:rsid w:val="00B746CF"/>
    <w:rsid w:val="00B74C11"/>
    <w:rsid w:val="00B7520F"/>
    <w:rsid w:val="00B75D9A"/>
    <w:rsid w:val="00B760C3"/>
    <w:rsid w:val="00B76F17"/>
    <w:rsid w:val="00B7771E"/>
    <w:rsid w:val="00B7775B"/>
    <w:rsid w:val="00B803DF"/>
    <w:rsid w:val="00B8091A"/>
    <w:rsid w:val="00B817A0"/>
    <w:rsid w:val="00B81B65"/>
    <w:rsid w:val="00B8732C"/>
    <w:rsid w:val="00B87CB8"/>
    <w:rsid w:val="00B87E9F"/>
    <w:rsid w:val="00B931E3"/>
    <w:rsid w:val="00B947C3"/>
    <w:rsid w:val="00B94C6F"/>
    <w:rsid w:val="00B9598C"/>
    <w:rsid w:val="00B963CE"/>
    <w:rsid w:val="00BA0893"/>
    <w:rsid w:val="00BA1C26"/>
    <w:rsid w:val="00BA1D73"/>
    <w:rsid w:val="00BA2C4C"/>
    <w:rsid w:val="00BA61D6"/>
    <w:rsid w:val="00BB15D9"/>
    <w:rsid w:val="00BB1D44"/>
    <w:rsid w:val="00BB2039"/>
    <w:rsid w:val="00BB2F22"/>
    <w:rsid w:val="00BB30F9"/>
    <w:rsid w:val="00BB3811"/>
    <w:rsid w:val="00BB45BA"/>
    <w:rsid w:val="00BB487D"/>
    <w:rsid w:val="00BB52FC"/>
    <w:rsid w:val="00BB6890"/>
    <w:rsid w:val="00BC340C"/>
    <w:rsid w:val="00BC3625"/>
    <w:rsid w:val="00BC44DB"/>
    <w:rsid w:val="00BC4756"/>
    <w:rsid w:val="00BD1E91"/>
    <w:rsid w:val="00BD2263"/>
    <w:rsid w:val="00BD22F2"/>
    <w:rsid w:val="00BD36A3"/>
    <w:rsid w:val="00BD53E5"/>
    <w:rsid w:val="00BD5E2D"/>
    <w:rsid w:val="00BD7435"/>
    <w:rsid w:val="00BD75D8"/>
    <w:rsid w:val="00BE0A27"/>
    <w:rsid w:val="00BE158F"/>
    <w:rsid w:val="00BE196C"/>
    <w:rsid w:val="00BE3808"/>
    <w:rsid w:val="00BE5B82"/>
    <w:rsid w:val="00BE5B89"/>
    <w:rsid w:val="00BF02FF"/>
    <w:rsid w:val="00BF103E"/>
    <w:rsid w:val="00BF1B4F"/>
    <w:rsid w:val="00BF1F6B"/>
    <w:rsid w:val="00BF49C3"/>
    <w:rsid w:val="00BF570E"/>
    <w:rsid w:val="00BF72C2"/>
    <w:rsid w:val="00C00252"/>
    <w:rsid w:val="00C00873"/>
    <w:rsid w:val="00C03069"/>
    <w:rsid w:val="00C033A3"/>
    <w:rsid w:val="00C036B0"/>
    <w:rsid w:val="00C05122"/>
    <w:rsid w:val="00C056D7"/>
    <w:rsid w:val="00C0663E"/>
    <w:rsid w:val="00C07125"/>
    <w:rsid w:val="00C11DF2"/>
    <w:rsid w:val="00C1214D"/>
    <w:rsid w:val="00C13837"/>
    <w:rsid w:val="00C13AF7"/>
    <w:rsid w:val="00C1462C"/>
    <w:rsid w:val="00C14DED"/>
    <w:rsid w:val="00C14F31"/>
    <w:rsid w:val="00C16DFC"/>
    <w:rsid w:val="00C16E7E"/>
    <w:rsid w:val="00C17614"/>
    <w:rsid w:val="00C20A88"/>
    <w:rsid w:val="00C2291F"/>
    <w:rsid w:val="00C230E4"/>
    <w:rsid w:val="00C23323"/>
    <w:rsid w:val="00C252CC"/>
    <w:rsid w:val="00C27EA1"/>
    <w:rsid w:val="00C3103C"/>
    <w:rsid w:val="00C3187C"/>
    <w:rsid w:val="00C31CEE"/>
    <w:rsid w:val="00C32781"/>
    <w:rsid w:val="00C35137"/>
    <w:rsid w:val="00C35677"/>
    <w:rsid w:val="00C362C4"/>
    <w:rsid w:val="00C4354D"/>
    <w:rsid w:val="00C44BA0"/>
    <w:rsid w:val="00C45EE9"/>
    <w:rsid w:val="00C4725B"/>
    <w:rsid w:val="00C47F92"/>
    <w:rsid w:val="00C50480"/>
    <w:rsid w:val="00C515B6"/>
    <w:rsid w:val="00C53AE4"/>
    <w:rsid w:val="00C54680"/>
    <w:rsid w:val="00C54986"/>
    <w:rsid w:val="00C55A37"/>
    <w:rsid w:val="00C55EC1"/>
    <w:rsid w:val="00C60C87"/>
    <w:rsid w:val="00C61531"/>
    <w:rsid w:val="00C61B94"/>
    <w:rsid w:val="00C62B05"/>
    <w:rsid w:val="00C62CFA"/>
    <w:rsid w:val="00C65093"/>
    <w:rsid w:val="00C65151"/>
    <w:rsid w:val="00C666FA"/>
    <w:rsid w:val="00C66E8A"/>
    <w:rsid w:val="00C66F92"/>
    <w:rsid w:val="00C70E50"/>
    <w:rsid w:val="00C71BB3"/>
    <w:rsid w:val="00C725C8"/>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904EA"/>
    <w:rsid w:val="00C91D89"/>
    <w:rsid w:val="00C91E19"/>
    <w:rsid w:val="00C937BA"/>
    <w:rsid w:val="00C938A9"/>
    <w:rsid w:val="00C93D30"/>
    <w:rsid w:val="00C968B2"/>
    <w:rsid w:val="00C975A0"/>
    <w:rsid w:val="00CA19DC"/>
    <w:rsid w:val="00CA1E9D"/>
    <w:rsid w:val="00CA225B"/>
    <w:rsid w:val="00CA2FC9"/>
    <w:rsid w:val="00CA3282"/>
    <w:rsid w:val="00CB2359"/>
    <w:rsid w:val="00CB3681"/>
    <w:rsid w:val="00CB4093"/>
    <w:rsid w:val="00CB4CCB"/>
    <w:rsid w:val="00CB51DB"/>
    <w:rsid w:val="00CB5A8D"/>
    <w:rsid w:val="00CB6B39"/>
    <w:rsid w:val="00CB7305"/>
    <w:rsid w:val="00CB7312"/>
    <w:rsid w:val="00CB7D36"/>
    <w:rsid w:val="00CC06CE"/>
    <w:rsid w:val="00CC087D"/>
    <w:rsid w:val="00CC150D"/>
    <w:rsid w:val="00CC1B75"/>
    <w:rsid w:val="00CC396E"/>
    <w:rsid w:val="00CC3FC8"/>
    <w:rsid w:val="00CC566E"/>
    <w:rsid w:val="00CC585D"/>
    <w:rsid w:val="00CC60C2"/>
    <w:rsid w:val="00CC731A"/>
    <w:rsid w:val="00CC73AD"/>
    <w:rsid w:val="00CD0801"/>
    <w:rsid w:val="00CD2909"/>
    <w:rsid w:val="00CD371A"/>
    <w:rsid w:val="00CD3909"/>
    <w:rsid w:val="00CD5196"/>
    <w:rsid w:val="00CD61A8"/>
    <w:rsid w:val="00CD640A"/>
    <w:rsid w:val="00CD6A73"/>
    <w:rsid w:val="00CE11F4"/>
    <w:rsid w:val="00CE24E7"/>
    <w:rsid w:val="00CE4AF2"/>
    <w:rsid w:val="00CE5667"/>
    <w:rsid w:val="00CE5DE8"/>
    <w:rsid w:val="00CE7F20"/>
    <w:rsid w:val="00CF03B6"/>
    <w:rsid w:val="00CF16D1"/>
    <w:rsid w:val="00CF25D2"/>
    <w:rsid w:val="00CF2C5A"/>
    <w:rsid w:val="00CF2E6A"/>
    <w:rsid w:val="00CF3156"/>
    <w:rsid w:val="00CF57C2"/>
    <w:rsid w:val="00CF5C2C"/>
    <w:rsid w:val="00CF6E2E"/>
    <w:rsid w:val="00D0028C"/>
    <w:rsid w:val="00D009AC"/>
    <w:rsid w:val="00D00C9E"/>
    <w:rsid w:val="00D01D8E"/>
    <w:rsid w:val="00D03578"/>
    <w:rsid w:val="00D05B21"/>
    <w:rsid w:val="00D06951"/>
    <w:rsid w:val="00D10288"/>
    <w:rsid w:val="00D11338"/>
    <w:rsid w:val="00D13933"/>
    <w:rsid w:val="00D1513E"/>
    <w:rsid w:val="00D22404"/>
    <w:rsid w:val="00D22C1F"/>
    <w:rsid w:val="00D22C83"/>
    <w:rsid w:val="00D22DAF"/>
    <w:rsid w:val="00D244C0"/>
    <w:rsid w:val="00D24AD8"/>
    <w:rsid w:val="00D253B0"/>
    <w:rsid w:val="00D26826"/>
    <w:rsid w:val="00D27DE8"/>
    <w:rsid w:val="00D3090C"/>
    <w:rsid w:val="00D32040"/>
    <w:rsid w:val="00D3258A"/>
    <w:rsid w:val="00D334C3"/>
    <w:rsid w:val="00D33FB5"/>
    <w:rsid w:val="00D3430F"/>
    <w:rsid w:val="00D370DF"/>
    <w:rsid w:val="00D37517"/>
    <w:rsid w:val="00D402B9"/>
    <w:rsid w:val="00D4072E"/>
    <w:rsid w:val="00D40C9A"/>
    <w:rsid w:val="00D429A1"/>
    <w:rsid w:val="00D43727"/>
    <w:rsid w:val="00D441EC"/>
    <w:rsid w:val="00D44943"/>
    <w:rsid w:val="00D45A55"/>
    <w:rsid w:val="00D461EF"/>
    <w:rsid w:val="00D46A20"/>
    <w:rsid w:val="00D4729F"/>
    <w:rsid w:val="00D521AA"/>
    <w:rsid w:val="00D5323E"/>
    <w:rsid w:val="00D54D06"/>
    <w:rsid w:val="00D5728F"/>
    <w:rsid w:val="00D57407"/>
    <w:rsid w:val="00D57753"/>
    <w:rsid w:val="00D57F29"/>
    <w:rsid w:val="00D63144"/>
    <w:rsid w:val="00D638AD"/>
    <w:rsid w:val="00D64553"/>
    <w:rsid w:val="00D65B5B"/>
    <w:rsid w:val="00D66852"/>
    <w:rsid w:val="00D7120D"/>
    <w:rsid w:val="00D72AB8"/>
    <w:rsid w:val="00D72C3B"/>
    <w:rsid w:val="00D73E70"/>
    <w:rsid w:val="00D74498"/>
    <w:rsid w:val="00D76D39"/>
    <w:rsid w:val="00D8149F"/>
    <w:rsid w:val="00D81699"/>
    <w:rsid w:val="00D82AC9"/>
    <w:rsid w:val="00D833C9"/>
    <w:rsid w:val="00D835BD"/>
    <w:rsid w:val="00D84232"/>
    <w:rsid w:val="00D9013B"/>
    <w:rsid w:val="00D925D9"/>
    <w:rsid w:val="00D94A78"/>
    <w:rsid w:val="00D95665"/>
    <w:rsid w:val="00D97436"/>
    <w:rsid w:val="00DA0504"/>
    <w:rsid w:val="00DA2310"/>
    <w:rsid w:val="00DA2BDB"/>
    <w:rsid w:val="00DA2D86"/>
    <w:rsid w:val="00DA520D"/>
    <w:rsid w:val="00DA7E70"/>
    <w:rsid w:val="00DB174D"/>
    <w:rsid w:val="00DB1A80"/>
    <w:rsid w:val="00DB1AEE"/>
    <w:rsid w:val="00DB2F06"/>
    <w:rsid w:val="00DB3E52"/>
    <w:rsid w:val="00DB4F42"/>
    <w:rsid w:val="00DB524C"/>
    <w:rsid w:val="00DB7B5B"/>
    <w:rsid w:val="00DC2C6F"/>
    <w:rsid w:val="00DC4A49"/>
    <w:rsid w:val="00DC5024"/>
    <w:rsid w:val="00DC7AF1"/>
    <w:rsid w:val="00DD04E5"/>
    <w:rsid w:val="00DD07CE"/>
    <w:rsid w:val="00DD11A7"/>
    <w:rsid w:val="00DD2C20"/>
    <w:rsid w:val="00DD38A6"/>
    <w:rsid w:val="00DD476F"/>
    <w:rsid w:val="00DD4CBF"/>
    <w:rsid w:val="00DD5D7A"/>
    <w:rsid w:val="00DD5E55"/>
    <w:rsid w:val="00DD6E3E"/>
    <w:rsid w:val="00DD790B"/>
    <w:rsid w:val="00DE030E"/>
    <w:rsid w:val="00DE040C"/>
    <w:rsid w:val="00DE19C8"/>
    <w:rsid w:val="00DE20CC"/>
    <w:rsid w:val="00DE20E8"/>
    <w:rsid w:val="00DE3308"/>
    <w:rsid w:val="00DE37B4"/>
    <w:rsid w:val="00DE3C3E"/>
    <w:rsid w:val="00DE4C6B"/>
    <w:rsid w:val="00DE70DD"/>
    <w:rsid w:val="00DF0106"/>
    <w:rsid w:val="00DF4421"/>
    <w:rsid w:val="00DF4C37"/>
    <w:rsid w:val="00DF5325"/>
    <w:rsid w:val="00DF5800"/>
    <w:rsid w:val="00DF684F"/>
    <w:rsid w:val="00DF6EF1"/>
    <w:rsid w:val="00DF7459"/>
    <w:rsid w:val="00DF7BF6"/>
    <w:rsid w:val="00E00611"/>
    <w:rsid w:val="00E00A35"/>
    <w:rsid w:val="00E012DE"/>
    <w:rsid w:val="00E05354"/>
    <w:rsid w:val="00E07249"/>
    <w:rsid w:val="00E1124C"/>
    <w:rsid w:val="00E11E12"/>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2652"/>
    <w:rsid w:val="00E32808"/>
    <w:rsid w:val="00E33417"/>
    <w:rsid w:val="00E33D4E"/>
    <w:rsid w:val="00E355BC"/>
    <w:rsid w:val="00E35997"/>
    <w:rsid w:val="00E35C97"/>
    <w:rsid w:val="00E36E9E"/>
    <w:rsid w:val="00E37747"/>
    <w:rsid w:val="00E37A7F"/>
    <w:rsid w:val="00E4099D"/>
    <w:rsid w:val="00E42731"/>
    <w:rsid w:val="00E43197"/>
    <w:rsid w:val="00E44231"/>
    <w:rsid w:val="00E44A17"/>
    <w:rsid w:val="00E4708A"/>
    <w:rsid w:val="00E4728F"/>
    <w:rsid w:val="00E47A83"/>
    <w:rsid w:val="00E5376D"/>
    <w:rsid w:val="00E55782"/>
    <w:rsid w:val="00E5685A"/>
    <w:rsid w:val="00E602B2"/>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8A"/>
    <w:rsid w:val="00E81B86"/>
    <w:rsid w:val="00E81E95"/>
    <w:rsid w:val="00E81F8C"/>
    <w:rsid w:val="00E83398"/>
    <w:rsid w:val="00E844A0"/>
    <w:rsid w:val="00E877B7"/>
    <w:rsid w:val="00E87857"/>
    <w:rsid w:val="00E90750"/>
    <w:rsid w:val="00E90C02"/>
    <w:rsid w:val="00E90FA8"/>
    <w:rsid w:val="00E927CC"/>
    <w:rsid w:val="00E93078"/>
    <w:rsid w:val="00E94E7B"/>
    <w:rsid w:val="00E95100"/>
    <w:rsid w:val="00EA0F6D"/>
    <w:rsid w:val="00EA3B17"/>
    <w:rsid w:val="00EA42C4"/>
    <w:rsid w:val="00EA49E1"/>
    <w:rsid w:val="00EA4A52"/>
    <w:rsid w:val="00EA6106"/>
    <w:rsid w:val="00EA66C2"/>
    <w:rsid w:val="00EA6843"/>
    <w:rsid w:val="00EA77F6"/>
    <w:rsid w:val="00EA7EF5"/>
    <w:rsid w:val="00EB14B3"/>
    <w:rsid w:val="00EB19CD"/>
    <w:rsid w:val="00EB3823"/>
    <w:rsid w:val="00EB41F9"/>
    <w:rsid w:val="00EB6A01"/>
    <w:rsid w:val="00EB6DFC"/>
    <w:rsid w:val="00EB6E40"/>
    <w:rsid w:val="00EB7448"/>
    <w:rsid w:val="00EB74FB"/>
    <w:rsid w:val="00EB77BD"/>
    <w:rsid w:val="00EC2A02"/>
    <w:rsid w:val="00EC45B3"/>
    <w:rsid w:val="00EC4A92"/>
    <w:rsid w:val="00EC6640"/>
    <w:rsid w:val="00EC7943"/>
    <w:rsid w:val="00ED035B"/>
    <w:rsid w:val="00ED05EC"/>
    <w:rsid w:val="00ED08F1"/>
    <w:rsid w:val="00ED0949"/>
    <w:rsid w:val="00ED197F"/>
    <w:rsid w:val="00ED1CA2"/>
    <w:rsid w:val="00ED25F2"/>
    <w:rsid w:val="00ED31CA"/>
    <w:rsid w:val="00ED52E8"/>
    <w:rsid w:val="00ED5664"/>
    <w:rsid w:val="00ED5BBB"/>
    <w:rsid w:val="00ED61F5"/>
    <w:rsid w:val="00ED7051"/>
    <w:rsid w:val="00ED7FE8"/>
    <w:rsid w:val="00EE1AA4"/>
    <w:rsid w:val="00EE1B8E"/>
    <w:rsid w:val="00EE3195"/>
    <w:rsid w:val="00EE40E8"/>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57E"/>
    <w:rsid w:val="00F039BA"/>
    <w:rsid w:val="00F044C4"/>
    <w:rsid w:val="00F0471B"/>
    <w:rsid w:val="00F05BD9"/>
    <w:rsid w:val="00F077B7"/>
    <w:rsid w:val="00F11416"/>
    <w:rsid w:val="00F11E2E"/>
    <w:rsid w:val="00F143FF"/>
    <w:rsid w:val="00F14FA5"/>
    <w:rsid w:val="00F15245"/>
    <w:rsid w:val="00F17CD0"/>
    <w:rsid w:val="00F17F2A"/>
    <w:rsid w:val="00F20465"/>
    <w:rsid w:val="00F20615"/>
    <w:rsid w:val="00F206AD"/>
    <w:rsid w:val="00F207DC"/>
    <w:rsid w:val="00F2127E"/>
    <w:rsid w:val="00F2238C"/>
    <w:rsid w:val="00F22C6C"/>
    <w:rsid w:val="00F22CC8"/>
    <w:rsid w:val="00F258E8"/>
    <w:rsid w:val="00F27F41"/>
    <w:rsid w:val="00F303F5"/>
    <w:rsid w:val="00F312F1"/>
    <w:rsid w:val="00F3139D"/>
    <w:rsid w:val="00F3213D"/>
    <w:rsid w:val="00F337D7"/>
    <w:rsid w:val="00F35A13"/>
    <w:rsid w:val="00F37627"/>
    <w:rsid w:val="00F42D38"/>
    <w:rsid w:val="00F42D75"/>
    <w:rsid w:val="00F4360C"/>
    <w:rsid w:val="00F45EED"/>
    <w:rsid w:val="00F477FF"/>
    <w:rsid w:val="00F5017D"/>
    <w:rsid w:val="00F516BF"/>
    <w:rsid w:val="00F51997"/>
    <w:rsid w:val="00F52DDB"/>
    <w:rsid w:val="00F56022"/>
    <w:rsid w:val="00F5615C"/>
    <w:rsid w:val="00F56885"/>
    <w:rsid w:val="00F56B26"/>
    <w:rsid w:val="00F56C0D"/>
    <w:rsid w:val="00F6209C"/>
    <w:rsid w:val="00F6288A"/>
    <w:rsid w:val="00F62AF3"/>
    <w:rsid w:val="00F6340A"/>
    <w:rsid w:val="00F643FA"/>
    <w:rsid w:val="00F64C7F"/>
    <w:rsid w:val="00F6554D"/>
    <w:rsid w:val="00F663FD"/>
    <w:rsid w:val="00F71474"/>
    <w:rsid w:val="00F71DA8"/>
    <w:rsid w:val="00F723B7"/>
    <w:rsid w:val="00F735DC"/>
    <w:rsid w:val="00F738F6"/>
    <w:rsid w:val="00F741B4"/>
    <w:rsid w:val="00F74B60"/>
    <w:rsid w:val="00F7699D"/>
    <w:rsid w:val="00F77480"/>
    <w:rsid w:val="00F80A3C"/>
    <w:rsid w:val="00F8175E"/>
    <w:rsid w:val="00F8227D"/>
    <w:rsid w:val="00F838A1"/>
    <w:rsid w:val="00F84FA9"/>
    <w:rsid w:val="00F85423"/>
    <w:rsid w:val="00F866F3"/>
    <w:rsid w:val="00F90095"/>
    <w:rsid w:val="00F900D5"/>
    <w:rsid w:val="00F929F4"/>
    <w:rsid w:val="00FA01C7"/>
    <w:rsid w:val="00FA201D"/>
    <w:rsid w:val="00FA4C86"/>
    <w:rsid w:val="00FA585A"/>
    <w:rsid w:val="00FA5A21"/>
    <w:rsid w:val="00FA7144"/>
    <w:rsid w:val="00FB0473"/>
    <w:rsid w:val="00FB323D"/>
    <w:rsid w:val="00FB37B5"/>
    <w:rsid w:val="00FB4313"/>
    <w:rsid w:val="00FB5DC2"/>
    <w:rsid w:val="00FB6025"/>
    <w:rsid w:val="00FB7E22"/>
    <w:rsid w:val="00FC0049"/>
    <w:rsid w:val="00FC1EA3"/>
    <w:rsid w:val="00FC2A91"/>
    <w:rsid w:val="00FC4DBF"/>
    <w:rsid w:val="00FC5D67"/>
    <w:rsid w:val="00FD10A3"/>
    <w:rsid w:val="00FD4063"/>
    <w:rsid w:val="00FD4459"/>
    <w:rsid w:val="00FD5CE6"/>
    <w:rsid w:val="00FD6292"/>
    <w:rsid w:val="00FD699C"/>
    <w:rsid w:val="00FD6B32"/>
    <w:rsid w:val="00FD6B85"/>
    <w:rsid w:val="00FD7B21"/>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uiPriority w:val="3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列表段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34"/>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4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309675945">
      <w:bodyDiv w:val="1"/>
      <w:marLeft w:val="0"/>
      <w:marRight w:val="0"/>
      <w:marTop w:val="0"/>
      <w:marBottom w:val="0"/>
      <w:divBdr>
        <w:top w:val="none" w:sz="0" w:space="0" w:color="auto"/>
        <w:left w:val="none" w:sz="0" w:space="0" w:color="auto"/>
        <w:bottom w:val="none" w:sz="0" w:space="0" w:color="auto"/>
        <w:right w:val="none" w:sz="0" w:space="0" w:color="auto"/>
      </w:divBdr>
      <w:divsChild>
        <w:div w:id="579557619">
          <w:marLeft w:val="547"/>
          <w:marRight w:val="0"/>
          <w:marTop w:val="60"/>
          <w:marBottom w:val="60"/>
          <w:divBdr>
            <w:top w:val="none" w:sz="0" w:space="0" w:color="auto"/>
            <w:left w:val="none" w:sz="0" w:space="0" w:color="auto"/>
            <w:bottom w:val="none" w:sz="0" w:space="0" w:color="auto"/>
            <w:right w:val="none" w:sz="0" w:space="0" w:color="auto"/>
          </w:divBdr>
        </w:div>
        <w:div w:id="657392183">
          <w:marLeft w:val="1267"/>
          <w:marRight w:val="0"/>
          <w:marTop w:val="60"/>
          <w:marBottom w:val="60"/>
          <w:divBdr>
            <w:top w:val="none" w:sz="0" w:space="0" w:color="auto"/>
            <w:left w:val="none" w:sz="0" w:space="0" w:color="auto"/>
            <w:bottom w:val="none" w:sz="0" w:space="0" w:color="auto"/>
            <w:right w:val="none" w:sz="0" w:space="0" w:color="auto"/>
          </w:divBdr>
        </w:div>
      </w:divsChild>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1162703119">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27304486">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 w:id="1996062394">
      <w:bodyDiv w:val="1"/>
      <w:marLeft w:val="0"/>
      <w:marRight w:val="0"/>
      <w:marTop w:val="0"/>
      <w:marBottom w:val="0"/>
      <w:divBdr>
        <w:top w:val="none" w:sz="0" w:space="0" w:color="auto"/>
        <w:left w:val="none" w:sz="0" w:space="0" w:color="auto"/>
        <w:bottom w:val="none" w:sz="0" w:space="0" w:color="auto"/>
        <w:right w:val="none" w:sz="0" w:space="0" w:color="auto"/>
      </w:divBdr>
      <w:divsChild>
        <w:div w:id="357125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33DF70D7-4868-4945-81F0-1A4A04B9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3380</TotalTime>
  <Pages>28</Pages>
  <Words>15097</Words>
  <Characters>86056</Characters>
  <Application>Microsoft Office Word</Application>
  <DocSecurity>0</DocSecurity>
  <Lines>717</Lines>
  <Paragraphs>201</Paragraphs>
  <ScaleCrop>false</ScaleCrop>
  <Company>ZTE Corporation</Company>
  <LinksUpToDate>false</LinksUpToDate>
  <CharactersWithSpaces>100952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537</cp:revision>
  <cp:lastPrinted>2002-04-23T01:10:00Z</cp:lastPrinted>
  <dcterms:created xsi:type="dcterms:W3CDTF">2024-04-02T09:30:00Z</dcterms:created>
  <dcterms:modified xsi:type="dcterms:W3CDTF">2024-09-30T08:01:00Z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